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68" w:rsidRPr="005060F4" w:rsidRDefault="00F50C68" w:rsidP="00F50C68">
      <w:pPr>
        <w:spacing w:after="0"/>
        <w:rPr>
          <w:rFonts w:ascii="Arial" w:hAnsi="Arial" w:cs="Tahoma"/>
          <w:b/>
        </w:rPr>
      </w:pPr>
      <w:r w:rsidRPr="005060F4">
        <w:rPr>
          <w:rFonts w:ascii="Arial" w:hAnsi="Arial" w:cs="Tahoma"/>
          <w:b/>
        </w:rPr>
        <w:t>GIMNAZIJA JESENICE</w:t>
      </w:r>
    </w:p>
    <w:p w:rsidR="00F50C68" w:rsidRPr="005060F4" w:rsidRDefault="00F50C68" w:rsidP="00F50C68">
      <w:pPr>
        <w:spacing w:after="0"/>
        <w:rPr>
          <w:rFonts w:ascii="Arial" w:hAnsi="Arial" w:cs="Tahoma"/>
        </w:rPr>
      </w:pPr>
      <w:r w:rsidRPr="005060F4">
        <w:rPr>
          <w:rFonts w:ascii="Arial" w:hAnsi="Arial" w:cs="Tahoma"/>
        </w:rPr>
        <w:t>Trg Toneta Čufarja 1</w:t>
      </w:r>
    </w:p>
    <w:p w:rsidR="00F50C68" w:rsidRPr="005060F4" w:rsidRDefault="00F50C68" w:rsidP="00F50C68">
      <w:pPr>
        <w:spacing w:after="0"/>
        <w:rPr>
          <w:rFonts w:ascii="Arial" w:hAnsi="Arial" w:cs="Tahoma"/>
        </w:rPr>
      </w:pPr>
      <w:r w:rsidRPr="005060F4">
        <w:rPr>
          <w:rFonts w:ascii="Arial" w:hAnsi="Arial" w:cs="Tahoma"/>
        </w:rPr>
        <w:t>4270  JESENICE</w:t>
      </w:r>
    </w:p>
    <w:p w:rsidR="00F50C68" w:rsidRPr="005060F4" w:rsidRDefault="00F50C68" w:rsidP="00F50C68">
      <w:pPr>
        <w:spacing w:after="0"/>
        <w:rPr>
          <w:rFonts w:ascii="Arial" w:hAnsi="Arial" w:cs="Tahoma"/>
        </w:rPr>
      </w:pPr>
    </w:p>
    <w:p w:rsidR="00F50C68" w:rsidRPr="005060F4" w:rsidRDefault="00F50C68" w:rsidP="00F50C68">
      <w:pPr>
        <w:spacing w:after="0"/>
        <w:rPr>
          <w:rFonts w:ascii="Arial" w:hAnsi="Arial" w:cs="Tahoma"/>
        </w:rPr>
      </w:pPr>
      <w:r w:rsidRPr="005060F4">
        <w:rPr>
          <w:rFonts w:ascii="Arial" w:hAnsi="Arial" w:cs="Tahoma"/>
        </w:rPr>
        <w:t>telefon:  04 5809  450</w:t>
      </w:r>
    </w:p>
    <w:p w:rsidR="00F50C68" w:rsidRPr="005060F4" w:rsidRDefault="00F50C68" w:rsidP="00F50C68">
      <w:pPr>
        <w:spacing w:after="0"/>
        <w:rPr>
          <w:rFonts w:ascii="Arial" w:hAnsi="Arial" w:cs="Tahoma"/>
        </w:rPr>
      </w:pPr>
      <w:r w:rsidRPr="005060F4">
        <w:rPr>
          <w:rFonts w:ascii="Arial" w:hAnsi="Arial" w:cs="Tahoma"/>
        </w:rPr>
        <w:t>telefaks: 04 5809 470</w:t>
      </w:r>
    </w:p>
    <w:p w:rsidR="00F50C68" w:rsidRPr="005060F4" w:rsidRDefault="00F50C68" w:rsidP="00F50C68">
      <w:pPr>
        <w:spacing w:after="0"/>
        <w:rPr>
          <w:rFonts w:ascii="Arial" w:hAnsi="Arial" w:cs="Tahoma"/>
        </w:rPr>
      </w:pPr>
    </w:p>
    <w:p w:rsidR="00F50C68" w:rsidRPr="005060F4" w:rsidRDefault="00F50C68" w:rsidP="00F50C68">
      <w:pPr>
        <w:spacing w:after="0"/>
        <w:rPr>
          <w:rFonts w:ascii="Arial" w:hAnsi="Arial" w:cs="Tahoma"/>
        </w:rPr>
      </w:pPr>
      <w:r w:rsidRPr="005060F4">
        <w:rPr>
          <w:rFonts w:ascii="Arial" w:hAnsi="Arial" w:cs="Tahoma"/>
        </w:rPr>
        <w:t>e-pošta: info@gimjes.si</w:t>
      </w:r>
    </w:p>
    <w:p w:rsidR="00F50C68" w:rsidRPr="005060F4" w:rsidRDefault="00F50C68" w:rsidP="00F50C68">
      <w:pPr>
        <w:spacing w:after="0"/>
        <w:rPr>
          <w:rFonts w:ascii="Arial" w:hAnsi="Arial" w:cs="Tahoma"/>
        </w:rPr>
      </w:pPr>
      <w:r w:rsidRPr="005060F4">
        <w:rPr>
          <w:rFonts w:ascii="Arial" w:hAnsi="Arial" w:cs="Tahoma"/>
        </w:rPr>
        <w:t>http://www.gimjes.si/</w:t>
      </w: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Pr="005060F4" w:rsidRDefault="00F50C68" w:rsidP="00F50C68">
      <w:pPr>
        <w:rPr>
          <w:rFonts w:ascii="Arial" w:hAnsi="Arial" w:cs="Tahoma"/>
        </w:rPr>
      </w:pPr>
      <w:r w:rsidRPr="005060F4">
        <w:rPr>
          <w:rFonts w:ascii="Arial" w:hAnsi="Arial" w:cs="Tahoma"/>
        </w:rPr>
        <w:t xml:space="preserve">Datum: </w:t>
      </w:r>
      <w:r w:rsidR="00D34027">
        <w:rPr>
          <w:rFonts w:ascii="Arial" w:hAnsi="Arial" w:cs="Tahoma"/>
        </w:rPr>
        <w:t>18.3.2016</w:t>
      </w: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Pr="00720A71" w:rsidRDefault="00F50C68" w:rsidP="00F50C68">
      <w:pPr>
        <w:jc w:val="center"/>
        <w:rPr>
          <w:rFonts w:ascii="Arial" w:hAnsi="Arial" w:cs="Tahoma"/>
          <w:b/>
          <w:sz w:val="24"/>
          <w:szCs w:val="24"/>
        </w:rPr>
      </w:pPr>
      <w:r w:rsidRPr="00720A71">
        <w:rPr>
          <w:rFonts w:ascii="Arial" w:hAnsi="Arial" w:cs="Tahoma"/>
          <w:b/>
          <w:sz w:val="24"/>
          <w:szCs w:val="24"/>
        </w:rPr>
        <w:t>RAZPISNA DOKUMENTACIJA</w:t>
      </w:r>
    </w:p>
    <w:p w:rsidR="00F50C68" w:rsidRPr="005060F4" w:rsidRDefault="00F50C68" w:rsidP="00F50C68">
      <w:pPr>
        <w:rPr>
          <w:rFonts w:ascii="Arial" w:hAnsi="Arial" w:cs="Tahoma"/>
        </w:rPr>
      </w:pPr>
    </w:p>
    <w:p w:rsidR="00F50C68" w:rsidRPr="005060F4" w:rsidRDefault="00F50C68" w:rsidP="00F50C68">
      <w:pPr>
        <w:jc w:val="center"/>
        <w:rPr>
          <w:rFonts w:ascii="Arial" w:hAnsi="Arial" w:cs="Tahoma"/>
        </w:rPr>
      </w:pPr>
    </w:p>
    <w:p w:rsidR="00F50C68" w:rsidRPr="005060F4" w:rsidRDefault="00F50C68" w:rsidP="00F50C68">
      <w:pPr>
        <w:jc w:val="center"/>
        <w:rPr>
          <w:rFonts w:ascii="Arial" w:hAnsi="Arial" w:cs="Tahoma"/>
        </w:rPr>
      </w:pPr>
      <w:r w:rsidRPr="005060F4">
        <w:rPr>
          <w:rFonts w:ascii="Arial" w:hAnsi="Arial" w:cs="Tahoma"/>
        </w:rPr>
        <w:t>Predmet:</w:t>
      </w:r>
    </w:p>
    <w:p w:rsidR="003949FC" w:rsidRPr="005060F4" w:rsidRDefault="00720A71" w:rsidP="003949FC">
      <w:pPr>
        <w:jc w:val="center"/>
        <w:rPr>
          <w:rFonts w:ascii="Arial" w:hAnsi="Arial" w:cs="Tahoma"/>
          <w:b/>
        </w:rPr>
      </w:pPr>
      <w:r>
        <w:rPr>
          <w:rFonts w:ascii="Arial" w:hAnsi="Arial" w:cs="Tahoma"/>
          <w:b/>
        </w:rPr>
        <w:t>J</w:t>
      </w:r>
      <w:r w:rsidR="00F50C68" w:rsidRPr="005060F4">
        <w:rPr>
          <w:rFonts w:ascii="Arial" w:hAnsi="Arial" w:cs="Tahoma"/>
          <w:b/>
        </w:rPr>
        <w:t>avn</w:t>
      </w:r>
      <w:r>
        <w:rPr>
          <w:rFonts w:ascii="Arial" w:hAnsi="Arial" w:cs="Tahoma"/>
          <w:b/>
        </w:rPr>
        <w:t>o</w:t>
      </w:r>
      <w:r w:rsidR="00F50C68" w:rsidRPr="005060F4">
        <w:rPr>
          <w:rFonts w:ascii="Arial" w:hAnsi="Arial" w:cs="Tahoma"/>
          <w:b/>
        </w:rPr>
        <w:t xml:space="preserve"> naročil</w:t>
      </w:r>
      <w:r>
        <w:rPr>
          <w:rFonts w:ascii="Arial" w:hAnsi="Arial" w:cs="Tahoma"/>
          <w:b/>
        </w:rPr>
        <w:t>o</w:t>
      </w:r>
      <w:r w:rsidR="00F50C68" w:rsidRPr="005060F4">
        <w:rPr>
          <w:rFonts w:ascii="Arial" w:hAnsi="Arial" w:cs="Tahoma"/>
          <w:b/>
        </w:rPr>
        <w:t xml:space="preserve"> po postopku zbiranja ponudb </w:t>
      </w:r>
    </w:p>
    <w:p w:rsidR="00F50C68" w:rsidRPr="005060F4" w:rsidRDefault="00F50C68" w:rsidP="00F50C68">
      <w:pPr>
        <w:jc w:val="center"/>
        <w:rPr>
          <w:rFonts w:ascii="Arial" w:hAnsi="Arial" w:cs="Tahoma"/>
          <w:b/>
        </w:rPr>
      </w:pPr>
      <w:r w:rsidRPr="005060F4">
        <w:rPr>
          <w:rFonts w:ascii="Arial" w:hAnsi="Arial" w:cs="Tahoma"/>
          <w:b/>
        </w:rPr>
        <w:t>»MALICE ZA DIJAKE IN ZAPOSLENE NA GIMNAZIJI JESENICE«</w:t>
      </w: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CA0307" w:rsidRPr="005060F4" w:rsidRDefault="00CA0307" w:rsidP="00F50C68">
      <w:pPr>
        <w:rPr>
          <w:rFonts w:ascii="Arial" w:hAnsi="Arial" w:cs="Tahoma"/>
        </w:rPr>
      </w:pPr>
    </w:p>
    <w:p w:rsidR="00CA0307" w:rsidRPr="005060F4" w:rsidRDefault="00CA0307" w:rsidP="00F50C68">
      <w:pPr>
        <w:rPr>
          <w:rFonts w:ascii="Arial" w:hAnsi="Arial" w:cs="Tahoma"/>
        </w:rPr>
      </w:pP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Pr="005060F4" w:rsidRDefault="00F50C68" w:rsidP="00F50C68">
      <w:pPr>
        <w:rPr>
          <w:rFonts w:ascii="Arial" w:hAnsi="Arial" w:cs="Tahoma"/>
        </w:rPr>
      </w:pPr>
    </w:p>
    <w:p w:rsidR="00F50C68" w:rsidRDefault="00F50C68" w:rsidP="00F50C68">
      <w:pPr>
        <w:rPr>
          <w:rFonts w:ascii="Arial" w:hAnsi="Arial" w:cs="Tahoma"/>
        </w:rPr>
      </w:pPr>
    </w:p>
    <w:p w:rsidR="00720A71" w:rsidRDefault="00720A71" w:rsidP="00F50C68">
      <w:pPr>
        <w:rPr>
          <w:rFonts w:ascii="Arial" w:hAnsi="Arial" w:cs="Tahoma"/>
        </w:rPr>
      </w:pPr>
    </w:p>
    <w:p w:rsidR="003949FC" w:rsidRDefault="003949FC" w:rsidP="00F50C68">
      <w:pPr>
        <w:rPr>
          <w:rFonts w:ascii="Arial" w:hAnsi="Arial" w:cs="Tahoma"/>
        </w:rPr>
      </w:pPr>
    </w:p>
    <w:p w:rsidR="003949FC" w:rsidRDefault="003949FC" w:rsidP="00F50C68">
      <w:pPr>
        <w:rPr>
          <w:rFonts w:ascii="Arial" w:hAnsi="Arial" w:cs="Tahoma"/>
        </w:rPr>
      </w:pPr>
    </w:p>
    <w:p w:rsidR="003949FC" w:rsidRDefault="003949FC" w:rsidP="00F50C68">
      <w:pPr>
        <w:rPr>
          <w:rFonts w:ascii="Arial" w:hAnsi="Arial" w:cs="Tahoma"/>
        </w:rPr>
      </w:pPr>
    </w:p>
    <w:p w:rsidR="00720A71" w:rsidRDefault="00720A71" w:rsidP="00F50C68">
      <w:pPr>
        <w:rPr>
          <w:rFonts w:ascii="Arial" w:hAnsi="Arial" w:cs="Tahoma"/>
        </w:rPr>
      </w:pPr>
    </w:p>
    <w:p w:rsidR="00C22D2A" w:rsidRDefault="00C22D2A" w:rsidP="00F50C68">
      <w:pPr>
        <w:rPr>
          <w:rFonts w:ascii="Arial" w:hAnsi="Arial" w:cs="Tahoma"/>
        </w:rPr>
      </w:pPr>
    </w:p>
    <w:p w:rsidR="00720A71" w:rsidRPr="005060F4" w:rsidRDefault="00720A71" w:rsidP="00F50C68">
      <w:pPr>
        <w:rPr>
          <w:rFonts w:ascii="Arial" w:hAnsi="Arial" w:cs="Tahoma"/>
        </w:rPr>
      </w:pPr>
    </w:p>
    <w:p w:rsidR="00F50C68" w:rsidRPr="005060F4" w:rsidRDefault="00F50C68" w:rsidP="00F50C68">
      <w:pPr>
        <w:pStyle w:val="Default"/>
        <w:rPr>
          <w:rFonts w:cs="Tahoma"/>
          <w:sz w:val="22"/>
          <w:szCs w:val="22"/>
        </w:rPr>
      </w:pPr>
      <w:r w:rsidRPr="005060F4">
        <w:rPr>
          <w:rFonts w:cs="Tahoma"/>
          <w:b/>
          <w:bCs/>
          <w:sz w:val="22"/>
          <w:szCs w:val="22"/>
        </w:rPr>
        <w:t xml:space="preserve">POVABILO K ODDAJI PONUDBE </w:t>
      </w:r>
    </w:p>
    <w:p w:rsidR="00F50C68" w:rsidRPr="005060F4" w:rsidRDefault="00F50C68" w:rsidP="00F50C68">
      <w:pPr>
        <w:pStyle w:val="Default"/>
        <w:rPr>
          <w:rFonts w:cs="Tahoma"/>
          <w:sz w:val="22"/>
          <w:szCs w:val="22"/>
        </w:rPr>
      </w:pPr>
    </w:p>
    <w:p w:rsidR="00F50C68" w:rsidRPr="005060F4" w:rsidRDefault="00F50C68" w:rsidP="00F50C68">
      <w:pPr>
        <w:pStyle w:val="Default"/>
        <w:jc w:val="both"/>
        <w:rPr>
          <w:rFonts w:cs="Tahoma"/>
          <w:sz w:val="22"/>
          <w:szCs w:val="22"/>
        </w:rPr>
      </w:pPr>
      <w:r w:rsidRPr="005060F4">
        <w:rPr>
          <w:rFonts w:cs="Tahoma"/>
          <w:sz w:val="22"/>
          <w:szCs w:val="22"/>
        </w:rPr>
        <w:t xml:space="preserve">Na podlagi </w:t>
      </w:r>
      <w:r w:rsidR="00D34027">
        <w:rPr>
          <w:rFonts w:cs="Tahoma"/>
          <w:sz w:val="22"/>
          <w:szCs w:val="22"/>
        </w:rPr>
        <w:t xml:space="preserve">drugega odstavka 20. </w:t>
      </w:r>
      <w:r w:rsidRPr="005060F4">
        <w:rPr>
          <w:rFonts w:cs="Tahoma"/>
          <w:sz w:val="22"/>
          <w:szCs w:val="22"/>
        </w:rPr>
        <w:t xml:space="preserve">člena </w:t>
      </w:r>
      <w:r w:rsidR="00F80620">
        <w:rPr>
          <w:rFonts w:cs="Tahoma"/>
          <w:sz w:val="22"/>
          <w:szCs w:val="22"/>
        </w:rPr>
        <w:t>Zakona o javnem naročanju</w:t>
      </w:r>
      <w:r w:rsidRPr="005060F4">
        <w:rPr>
          <w:rFonts w:cs="Tahoma"/>
          <w:sz w:val="22"/>
          <w:szCs w:val="22"/>
        </w:rPr>
        <w:t xml:space="preserve"> (Uradni list RS, št. </w:t>
      </w:r>
      <w:r w:rsidR="00F80620">
        <w:rPr>
          <w:rFonts w:cs="Tahoma"/>
          <w:sz w:val="22"/>
          <w:szCs w:val="22"/>
        </w:rPr>
        <w:t>12/2013-</w:t>
      </w:r>
      <w:r w:rsidR="00D34027">
        <w:rPr>
          <w:rFonts w:cs="Tahoma"/>
          <w:sz w:val="22"/>
          <w:szCs w:val="22"/>
        </w:rPr>
        <w:t xml:space="preserve">ZJN-2 - </w:t>
      </w:r>
      <w:r w:rsidR="00F80620">
        <w:rPr>
          <w:rFonts w:cs="Tahoma"/>
          <w:sz w:val="22"/>
          <w:szCs w:val="22"/>
        </w:rPr>
        <w:t>UPB-5; v nadaljnjem besedilu: ZJN-2</w:t>
      </w:r>
      <w:r w:rsidRPr="005060F4">
        <w:rPr>
          <w:rFonts w:cs="Tahoma"/>
          <w:sz w:val="22"/>
          <w:szCs w:val="22"/>
        </w:rPr>
        <w:t xml:space="preserve">) GIMNAZIJA JESENICE, Trg Toneta Čufarja 1, 4270 Jesenice, vabi ponudnike k predložitvi pisne ponudbe v skladu z razpisno dokumentacijo na osnovi javnega naročila </w:t>
      </w:r>
      <w:r w:rsidR="00D34027">
        <w:rPr>
          <w:rFonts w:cs="Tahoma"/>
          <w:sz w:val="22"/>
          <w:szCs w:val="22"/>
        </w:rPr>
        <w:t>kot storitve iz Seznama B,</w:t>
      </w:r>
      <w:r w:rsidRPr="005060F4">
        <w:rPr>
          <w:rFonts w:cs="Tahoma"/>
          <w:sz w:val="22"/>
          <w:szCs w:val="22"/>
        </w:rPr>
        <w:t xml:space="preserve"> po predhodni objavi</w:t>
      </w:r>
      <w:r w:rsidR="00071B03">
        <w:rPr>
          <w:rFonts w:cs="Tahoma"/>
          <w:sz w:val="22"/>
          <w:szCs w:val="22"/>
        </w:rPr>
        <w:t xml:space="preserve"> na spletni strani Gimnazije Jesenice</w:t>
      </w:r>
      <w:r w:rsidR="00D34027">
        <w:rPr>
          <w:rFonts w:cs="Tahoma"/>
          <w:sz w:val="22"/>
          <w:szCs w:val="22"/>
        </w:rPr>
        <w:t xml:space="preserve"> </w:t>
      </w:r>
      <w:r w:rsidRPr="005060F4">
        <w:rPr>
          <w:rFonts w:cs="Tahoma"/>
          <w:sz w:val="22"/>
          <w:szCs w:val="22"/>
        </w:rPr>
        <w:t xml:space="preserve">za »MALICE ZA DIJAKE IN ZAPOSLENE NA GIMNAZIJI JESENICE« najkasneje do: </w:t>
      </w:r>
    </w:p>
    <w:p w:rsidR="00F50C68" w:rsidRPr="005060F4" w:rsidRDefault="00F50C68" w:rsidP="00F50C68">
      <w:pPr>
        <w:pStyle w:val="Default"/>
        <w:rPr>
          <w:rFonts w:cs="Tahoma"/>
          <w:sz w:val="22"/>
          <w:szCs w:val="22"/>
        </w:rPr>
      </w:pPr>
    </w:p>
    <w:p w:rsidR="00F50C68" w:rsidRPr="005060F4" w:rsidRDefault="00F50C68" w:rsidP="00F50C68">
      <w:pPr>
        <w:pStyle w:val="Default"/>
        <w:jc w:val="both"/>
        <w:rPr>
          <w:rFonts w:cs="Tahoma"/>
          <w:sz w:val="22"/>
          <w:szCs w:val="22"/>
        </w:rPr>
      </w:pPr>
      <w:r w:rsidRPr="00D34027">
        <w:rPr>
          <w:rFonts w:cs="Tahoma"/>
          <w:b/>
          <w:bCs/>
          <w:sz w:val="22"/>
          <w:szCs w:val="22"/>
          <w:highlight w:val="yellow"/>
        </w:rPr>
        <w:t xml:space="preserve">dne </w:t>
      </w:r>
      <w:r w:rsidR="00D34027" w:rsidRPr="00D34027">
        <w:rPr>
          <w:rFonts w:cs="Tahoma"/>
          <w:b/>
          <w:bCs/>
          <w:sz w:val="22"/>
          <w:szCs w:val="22"/>
          <w:highlight w:val="yellow"/>
        </w:rPr>
        <w:t>31.3.2016</w:t>
      </w:r>
      <w:r w:rsidRPr="00D34027">
        <w:rPr>
          <w:rFonts w:cs="Tahoma"/>
          <w:b/>
          <w:bCs/>
          <w:sz w:val="22"/>
          <w:szCs w:val="22"/>
          <w:highlight w:val="yellow"/>
        </w:rPr>
        <w:t xml:space="preserve"> do </w:t>
      </w:r>
      <w:r w:rsidR="00D34027" w:rsidRPr="00D34027">
        <w:rPr>
          <w:rFonts w:cs="Tahoma"/>
          <w:b/>
          <w:bCs/>
          <w:sz w:val="22"/>
          <w:szCs w:val="22"/>
          <w:highlight w:val="yellow"/>
        </w:rPr>
        <w:t>12</w:t>
      </w:r>
      <w:r w:rsidR="000B4496" w:rsidRPr="00D34027">
        <w:rPr>
          <w:rFonts w:cs="Tahoma"/>
          <w:b/>
          <w:bCs/>
          <w:sz w:val="22"/>
          <w:szCs w:val="22"/>
          <w:highlight w:val="yellow"/>
        </w:rPr>
        <w:t>.00</w:t>
      </w:r>
      <w:r w:rsidR="000B4496">
        <w:rPr>
          <w:rFonts w:cs="Tahoma"/>
          <w:b/>
          <w:bCs/>
          <w:sz w:val="22"/>
          <w:szCs w:val="22"/>
        </w:rPr>
        <w:t xml:space="preserve"> </w:t>
      </w:r>
      <w:r w:rsidRPr="005060F4">
        <w:rPr>
          <w:rFonts w:cs="Tahoma"/>
          <w:b/>
          <w:bCs/>
          <w:sz w:val="22"/>
          <w:szCs w:val="22"/>
        </w:rPr>
        <w:t xml:space="preserve">ure na naslov: </w:t>
      </w:r>
      <w:r w:rsidR="00841C2B" w:rsidRPr="005060F4">
        <w:rPr>
          <w:rFonts w:cs="Tahoma"/>
          <w:b/>
          <w:bCs/>
          <w:sz w:val="22"/>
          <w:szCs w:val="22"/>
        </w:rPr>
        <w:t>GIMNAZIJA JESENICE</w:t>
      </w:r>
      <w:r w:rsidRPr="005060F4">
        <w:rPr>
          <w:rFonts w:cs="Tahoma"/>
          <w:b/>
          <w:bCs/>
          <w:sz w:val="22"/>
          <w:szCs w:val="22"/>
        </w:rPr>
        <w:t xml:space="preserve">, Trg Toneta Čufarja 1, 4270 JESENICE, </w:t>
      </w:r>
      <w:r w:rsidRPr="005060F4">
        <w:rPr>
          <w:rFonts w:cs="Tahoma"/>
          <w:sz w:val="22"/>
          <w:szCs w:val="22"/>
        </w:rPr>
        <w:t xml:space="preserve">oziroma pošljejo s priporočeno pošiljko. </w:t>
      </w:r>
    </w:p>
    <w:p w:rsidR="00F50C68" w:rsidRPr="005060F4" w:rsidRDefault="00F50C68" w:rsidP="00F50C68">
      <w:pPr>
        <w:pStyle w:val="Default"/>
        <w:rPr>
          <w:rFonts w:cs="Tahoma"/>
          <w:sz w:val="22"/>
          <w:szCs w:val="22"/>
        </w:rPr>
      </w:pPr>
    </w:p>
    <w:p w:rsidR="00F50C68" w:rsidRPr="005060F4" w:rsidRDefault="00F50C68" w:rsidP="00F50C68">
      <w:pPr>
        <w:pStyle w:val="Default"/>
        <w:rPr>
          <w:rFonts w:cs="Tahoma"/>
          <w:sz w:val="22"/>
          <w:szCs w:val="22"/>
        </w:rPr>
      </w:pPr>
      <w:r w:rsidRPr="005060F4">
        <w:rPr>
          <w:rFonts w:cs="Tahoma"/>
          <w:sz w:val="22"/>
          <w:szCs w:val="22"/>
        </w:rPr>
        <w:t xml:space="preserve">Po pošti prispele ponudbe bodo veljavne, če bodo prispele na naslov do navedenega roka. </w:t>
      </w:r>
    </w:p>
    <w:p w:rsidR="00F50C68" w:rsidRPr="005060F4" w:rsidRDefault="00F50C68" w:rsidP="00F50C68">
      <w:pPr>
        <w:pStyle w:val="Default"/>
        <w:rPr>
          <w:rFonts w:cs="Tahoma"/>
          <w:sz w:val="22"/>
          <w:szCs w:val="22"/>
        </w:rPr>
      </w:pPr>
    </w:p>
    <w:p w:rsidR="00F50C68" w:rsidRPr="005060F4" w:rsidRDefault="00F50C68" w:rsidP="00F50C68">
      <w:pPr>
        <w:pStyle w:val="Default"/>
        <w:rPr>
          <w:rFonts w:cs="Tahoma"/>
          <w:sz w:val="22"/>
          <w:szCs w:val="22"/>
        </w:rPr>
      </w:pPr>
      <w:r w:rsidRPr="005060F4">
        <w:rPr>
          <w:rFonts w:cs="Tahoma"/>
          <w:sz w:val="22"/>
          <w:szCs w:val="22"/>
        </w:rPr>
        <w:t xml:space="preserve">Ponudniki morajo ponudbo oddati v zaprti ovojnici z oznako: </w:t>
      </w:r>
    </w:p>
    <w:p w:rsidR="00F50C68" w:rsidRPr="005060F4" w:rsidRDefault="00F50C68" w:rsidP="00F50C68">
      <w:pPr>
        <w:pStyle w:val="Default"/>
        <w:rPr>
          <w:rFonts w:cs="Tahoma"/>
          <w:sz w:val="22"/>
          <w:szCs w:val="22"/>
        </w:rPr>
      </w:pPr>
      <w:r w:rsidRPr="005060F4">
        <w:rPr>
          <w:rFonts w:cs="Tahoma"/>
          <w:b/>
          <w:bCs/>
          <w:sz w:val="22"/>
          <w:szCs w:val="22"/>
        </w:rPr>
        <w:t xml:space="preserve">»NE ODPIRAJ – </w:t>
      </w:r>
      <w:r w:rsidR="00F80620">
        <w:rPr>
          <w:rFonts w:cs="Tahoma"/>
          <w:b/>
          <w:bCs/>
          <w:sz w:val="22"/>
          <w:szCs w:val="22"/>
        </w:rPr>
        <w:t xml:space="preserve">PONUDBA </w:t>
      </w:r>
      <w:r w:rsidRPr="005060F4">
        <w:rPr>
          <w:rFonts w:cs="Tahoma"/>
          <w:b/>
          <w:bCs/>
          <w:sz w:val="22"/>
          <w:szCs w:val="22"/>
        </w:rPr>
        <w:t xml:space="preserve">ZA JAVNO NAROČILO – MALICE ZA </w:t>
      </w:r>
      <w:r w:rsidR="00CA0307" w:rsidRPr="005060F4">
        <w:rPr>
          <w:rFonts w:cs="Tahoma"/>
          <w:b/>
          <w:bCs/>
          <w:sz w:val="22"/>
          <w:szCs w:val="22"/>
        </w:rPr>
        <w:t xml:space="preserve">DIJAKE IN </w:t>
      </w:r>
      <w:r w:rsidRPr="005060F4">
        <w:rPr>
          <w:rFonts w:cs="Tahoma"/>
          <w:b/>
          <w:bCs/>
          <w:sz w:val="22"/>
          <w:szCs w:val="22"/>
        </w:rPr>
        <w:t xml:space="preserve">ZAPOSLENE </w:t>
      </w:r>
      <w:r w:rsidR="00CA0307" w:rsidRPr="005060F4">
        <w:rPr>
          <w:rFonts w:cs="Tahoma"/>
          <w:b/>
          <w:bCs/>
          <w:sz w:val="22"/>
          <w:szCs w:val="22"/>
        </w:rPr>
        <w:t>NA GIMNAZIJI JESENICE</w:t>
      </w:r>
      <w:r w:rsidRPr="005060F4">
        <w:rPr>
          <w:rFonts w:cs="Tahoma"/>
          <w:b/>
          <w:bCs/>
          <w:sz w:val="22"/>
          <w:szCs w:val="22"/>
        </w:rPr>
        <w:t xml:space="preserve">«. </w:t>
      </w:r>
    </w:p>
    <w:p w:rsidR="00F50C68" w:rsidRPr="005060F4" w:rsidRDefault="00F50C68" w:rsidP="00F50C68">
      <w:pPr>
        <w:pStyle w:val="Default"/>
        <w:rPr>
          <w:rFonts w:cs="Tahoma"/>
          <w:sz w:val="22"/>
          <w:szCs w:val="22"/>
        </w:rPr>
      </w:pPr>
    </w:p>
    <w:p w:rsidR="00F50C68" w:rsidRPr="005060F4" w:rsidRDefault="00F50C68" w:rsidP="00F50C68">
      <w:pPr>
        <w:pStyle w:val="Default"/>
        <w:rPr>
          <w:rFonts w:cs="Tahoma"/>
          <w:sz w:val="22"/>
          <w:szCs w:val="22"/>
        </w:rPr>
      </w:pPr>
      <w:r w:rsidRPr="005060F4">
        <w:rPr>
          <w:rFonts w:cs="Tahoma"/>
          <w:sz w:val="22"/>
          <w:szCs w:val="22"/>
        </w:rPr>
        <w:t xml:space="preserve">Na ovojnici mora biti označen naziv in naslov ponudnika. </w:t>
      </w:r>
    </w:p>
    <w:p w:rsidR="00F50C68" w:rsidRPr="005060F4" w:rsidRDefault="00F50C68" w:rsidP="00F50C68">
      <w:pPr>
        <w:pStyle w:val="Default"/>
        <w:rPr>
          <w:rFonts w:cs="Tahoma"/>
          <w:sz w:val="22"/>
          <w:szCs w:val="22"/>
        </w:rPr>
      </w:pPr>
    </w:p>
    <w:p w:rsidR="00F50C68" w:rsidRPr="005060F4" w:rsidRDefault="00F50C68" w:rsidP="00F50C68">
      <w:pPr>
        <w:pStyle w:val="Default"/>
        <w:jc w:val="both"/>
        <w:rPr>
          <w:rFonts w:cs="Tahoma"/>
          <w:sz w:val="22"/>
          <w:szCs w:val="22"/>
        </w:rPr>
      </w:pPr>
      <w:r w:rsidRPr="005060F4">
        <w:rPr>
          <w:rFonts w:cs="Tahoma"/>
          <w:sz w:val="22"/>
          <w:szCs w:val="22"/>
        </w:rPr>
        <w:t>Ponudnik predloži ponudbo in vse v ponudbi zahtevane dokumente v zaprti ovojnici tako, da je na odpiranju možno preveriti, da je zaprta tako, kot je bil</w:t>
      </w:r>
      <w:r w:rsidR="00565FC5">
        <w:rPr>
          <w:rFonts w:cs="Tahoma"/>
          <w:sz w:val="22"/>
          <w:szCs w:val="22"/>
        </w:rPr>
        <w:t>a</w:t>
      </w:r>
      <w:r w:rsidRPr="005060F4">
        <w:rPr>
          <w:rFonts w:cs="Tahoma"/>
          <w:sz w:val="22"/>
          <w:szCs w:val="22"/>
        </w:rPr>
        <w:t xml:space="preserve"> predana. Če ponudnik ne bo opremil ponudbe, kot je določeno, naročnik ne nosi odgovornosti za založitev ali predčasno odprtje ponudbe. Ponudbe morajo biti v celoti pripravljene v skladu z razpisno dokumentacijo ter izpolnjevati vse pogoje za udeležbo na tem javnem razpisu. </w:t>
      </w:r>
    </w:p>
    <w:p w:rsidR="00F50C68" w:rsidRPr="005060F4" w:rsidRDefault="00F50C68" w:rsidP="00F50C68">
      <w:pPr>
        <w:pStyle w:val="Default"/>
        <w:rPr>
          <w:rFonts w:cs="Tahoma"/>
          <w:sz w:val="22"/>
          <w:szCs w:val="22"/>
        </w:rPr>
      </w:pPr>
    </w:p>
    <w:p w:rsidR="00F50C68" w:rsidRPr="005060F4" w:rsidRDefault="00F50C68" w:rsidP="00F50C68">
      <w:pPr>
        <w:pStyle w:val="Default"/>
        <w:jc w:val="both"/>
        <w:rPr>
          <w:rFonts w:cs="Tahoma"/>
          <w:sz w:val="22"/>
          <w:szCs w:val="22"/>
        </w:rPr>
      </w:pPr>
      <w:r w:rsidRPr="005060F4">
        <w:rPr>
          <w:rFonts w:cs="Tahoma"/>
          <w:sz w:val="22"/>
          <w:szCs w:val="22"/>
        </w:rPr>
        <w:t xml:space="preserve">Ponudbe, ki jih naročnik zaradi nepravilne označbe ne bo uvrstil na javno odpiranje, bodo izločene iz nadaljnjega postopka. </w:t>
      </w:r>
    </w:p>
    <w:p w:rsidR="00F50C68" w:rsidRPr="005060F4" w:rsidRDefault="00F50C68" w:rsidP="00F50C68">
      <w:pPr>
        <w:pStyle w:val="Default"/>
        <w:rPr>
          <w:rFonts w:cs="Tahoma"/>
          <w:sz w:val="22"/>
          <w:szCs w:val="22"/>
        </w:rPr>
      </w:pPr>
    </w:p>
    <w:p w:rsidR="00F50C68" w:rsidRPr="005060F4" w:rsidRDefault="00F50C68" w:rsidP="00CA116B">
      <w:pPr>
        <w:pStyle w:val="Default"/>
        <w:rPr>
          <w:rFonts w:cs="Tahoma"/>
          <w:b/>
          <w:bCs/>
          <w:sz w:val="22"/>
          <w:szCs w:val="22"/>
        </w:rPr>
      </w:pPr>
      <w:r w:rsidRPr="005060F4">
        <w:rPr>
          <w:rFonts w:cs="Tahoma"/>
          <w:sz w:val="22"/>
          <w:szCs w:val="22"/>
        </w:rPr>
        <w:t xml:space="preserve">Kontaktna oseba naročnika: </w:t>
      </w:r>
      <w:r w:rsidR="000B4496">
        <w:rPr>
          <w:rFonts w:cs="Tahoma"/>
          <w:sz w:val="22"/>
          <w:szCs w:val="22"/>
        </w:rPr>
        <w:t>Lidija Dornig</w:t>
      </w:r>
      <w:r w:rsidRPr="005060F4">
        <w:rPr>
          <w:rFonts w:cs="Tahoma"/>
          <w:sz w:val="22"/>
          <w:szCs w:val="22"/>
        </w:rPr>
        <w:t xml:space="preserve">, tel. </w:t>
      </w:r>
      <w:r w:rsidR="000B4496">
        <w:rPr>
          <w:rFonts w:cs="Tahoma"/>
          <w:sz w:val="22"/>
          <w:szCs w:val="22"/>
        </w:rPr>
        <w:t>04 580 9456</w:t>
      </w:r>
      <w:r w:rsidRPr="005060F4">
        <w:rPr>
          <w:rFonts w:cs="Tahoma"/>
          <w:sz w:val="22"/>
          <w:szCs w:val="22"/>
        </w:rPr>
        <w:t xml:space="preserve">, </w:t>
      </w:r>
      <w:r w:rsidR="00CA116B" w:rsidRPr="005060F4">
        <w:rPr>
          <w:rFonts w:cs="Tahoma"/>
          <w:sz w:val="22"/>
          <w:szCs w:val="22"/>
        </w:rPr>
        <w:t>faks</w:t>
      </w:r>
      <w:r w:rsidR="00CA116B">
        <w:rPr>
          <w:rFonts w:cs="Tahoma"/>
          <w:sz w:val="22"/>
          <w:szCs w:val="22"/>
        </w:rPr>
        <w:t>a:</w:t>
      </w:r>
      <w:r w:rsidR="00CA116B" w:rsidRPr="005060F4">
        <w:rPr>
          <w:rFonts w:cs="Tahoma"/>
          <w:sz w:val="22"/>
          <w:szCs w:val="22"/>
        </w:rPr>
        <w:t xml:space="preserve"> </w:t>
      </w:r>
      <w:r w:rsidR="00CA116B">
        <w:rPr>
          <w:rFonts w:cs="Tahoma"/>
          <w:sz w:val="22"/>
          <w:szCs w:val="22"/>
        </w:rPr>
        <w:t xml:space="preserve">04 580 9670, </w:t>
      </w:r>
      <w:r w:rsidRPr="005060F4">
        <w:rPr>
          <w:rFonts w:cs="Tahoma"/>
          <w:sz w:val="22"/>
          <w:szCs w:val="22"/>
        </w:rPr>
        <w:t xml:space="preserve">e-naslov: </w:t>
      </w:r>
      <w:hyperlink r:id="rId8" w:history="1">
        <w:r w:rsidR="00CA116B" w:rsidRPr="00E633A0">
          <w:rPr>
            <w:rStyle w:val="Hiperpovezava"/>
            <w:rFonts w:cs="Tahoma"/>
            <w:sz w:val="22"/>
            <w:szCs w:val="22"/>
          </w:rPr>
          <w:t>lidija.dornig@guest.arnes.si</w:t>
        </w:r>
      </w:hyperlink>
      <w:r w:rsidR="00CA116B">
        <w:rPr>
          <w:rFonts w:cs="Tahoma"/>
          <w:sz w:val="22"/>
          <w:szCs w:val="22"/>
        </w:rPr>
        <w:t>.</w:t>
      </w:r>
    </w:p>
    <w:p w:rsidR="00CA116B" w:rsidRDefault="00CA116B" w:rsidP="00841C2B">
      <w:pPr>
        <w:pStyle w:val="Default"/>
        <w:jc w:val="both"/>
        <w:rPr>
          <w:rFonts w:cs="Tahoma"/>
          <w:b/>
          <w:bCs/>
          <w:sz w:val="22"/>
          <w:szCs w:val="22"/>
        </w:rPr>
      </w:pPr>
    </w:p>
    <w:p w:rsidR="00F50C68" w:rsidRPr="005060F4" w:rsidRDefault="00F50C68" w:rsidP="00841C2B">
      <w:pPr>
        <w:pStyle w:val="Default"/>
        <w:jc w:val="both"/>
        <w:rPr>
          <w:rFonts w:cs="Tahoma"/>
          <w:b/>
          <w:bCs/>
          <w:sz w:val="22"/>
          <w:szCs w:val="22"/>
        </w:rPr>
      </w:pPr>
      <w:r w:rsidRPr="005060F4">
        <w:rPr>
          <w:rFonts w:cs="Tahoma"/>
          <w:b/>
          <w:bCs/>
          <w:sz w:val="22"/>
          <w:szCs w:val="22"/>
        </w:rPr>
        <w:t xml:space="preserve">Vse nepravočasno predložene ponudbe bodo po končanem postopku odpiranja ponudb neodprte vrnjene ponudnikom z navedbo, da so prepozne. </w:t>
      </w:r>
    </w:p>
    <w:p w:rsidR="00841C2B" w:rsidRPr="005060F4" w:rsidRDefault="00841C2B" w:rsidP="00F50C68">
      <w:pPr>
        <w:pStyle w:val="Default"/>
        <w:rPr>
          <w:rFonts w:cs="Tahoma"/>
          <w:sz w:val="22"/>
          <w:szCs w:val="22"/>
        </w:rPr>
      </w:pPr>
    </w:p>
    <w:p w:rsidR="00F50C68" w:rsidRPr="005060F4" w:rsidRDefault="00F50C68" w:rsidP="00F50C68">
      <w:pPr>
        <w:pStyle w:val="Default"/>
        <w:rPr>
          <w:rFonts w:cs="Tahoma"/>
          <w:sz w:val="22"/>
          <w:szCs w:val="22"/>
        </w:rPr>
      </w:pPr>
      <w:r w:rsidRPr="005060F4">
        <w:rPr>
          <w:rFonts w:cs="Tahoma"/>
          <w:b/>
          <w:bCs/>
          <w:sz w:val="22"/>
          <w:szCs w:val="22"/>
        </w:rPr>
        <w:t xml:space="preserve">ODPIRANJE PONUDB </w:t>
      </w:r>
    </w:p>
    <w:p w:rsidR="00F50C68" w:rsidRPr="005060F4" w:rsidRDefault="00F50C68" w:rsidP="00F50C68">
      <w:pPr>
        <w:pStyle w:val="Default"/>
        <w:rPr>
          <w:rFonts w:cs="Tahoma"/>
          <w:sz w:val="22"/>
          <w:szCs w:val="22"/>
        </w:rPr>
      </w:pPr>
      <w:r w:rsidRPr="005060F4">
        <w:rPr>
          <w:rFonts w:cs="Tahoma"/>
          <w:sz w:val="22"/>
          <w:szCs w:val="22"/>
        </w:rPr>
        <w:t xml:space="preserve">Javno odpiranje ponudb bo: </w:t>
      </w:r>
    </w:p>
    <w:p w:rsidR="00841C2B" w:rsidRPr="005060F4" w:rsidRDefault="00F50C68" w:rsidP="00F50C68">
      <w:pPr>
        <w:pStyle w:val="Default"/>
        <w:rPr>
          <w:rFonts w:cs="Tahoma"/>
          <w:b/>
          <w:bCs/>
          <w:sz w:val="22"/>
          <w:szCs w:val="22"/>
        </w:rPr>
      </w:pPr>
      <w:r w:rsidRPr="00D34027">
        <w:rPr>
          <w:rFonts w:cs="Tahoma"/>
          <w:b/>
          <w:bCs/>
          <w:sz w:val="22"/>
          <w:szCs w:val="22"/>
          <w:highlight w:val="yellow"/>
        </w:rPr>
        <w:t xml:space="preserve">dne </w:t>
      </w:r>
      <w:r w:rsidR="00D34027" w:rsidRPr="00D34027">
        <w:rPr>
          <w:rFonts w:cs="Tahoma"/>
          <w:b/>
          <w:bCs/>
          <w:sz w:val="22"/>
          <w:szCs w:val="22"/>
          <w:highlight w:val="yellow"/>
        </w:rPr>
        <w:t>31.3.2016</w:t>
      </w:r>
      <w:r w:rsidRPr="00D34027">
        <w:rPr>
          <w:rFonts w:cs="Tahoma"/>
          <w:b/>
          <w:bCs/>
          <w:sz w:val="22"/>
          <w:szCs w:val="22"/>
          <w:highlight w:val="yellow"/>
        </w:rPr>
        <w:t xml:space="preserve"> ob </w:t>
      </w:r>
      <w:r w:rsidR="00D34027" w:rsidRPr="00D34027">
        <w:rPr>
          <w:rFonts w:cs="Tahoma"/>
          <w:b/>
          <w:bCs/>
          <w:sz w:val="22"/>
          <w:szCs w:val="22"/>
          <w:highlight w:val="yellow"/>
        </w:rPr>
        <w:t>12</w:t>
      </w:r>
      <w:r w:rsidR="000B4496" w:rsidRPr="00D34027">
        <w:rPr>
          <w:rFonts w:cs="Tahoma"/>
          <w:b/>
          <w:bCs/>
          <w:sz w:val="22"/>
          <w:szCs w:val="22"/>
          <w:highlight w:val="yellow"/>
        </w:rPr>
        <w:t xml:space="preserve">.30 </w:t>
      </w:r>
      <w:r w:rsidRPr="00D34027">
        <w:rPr>
          <w:rFonts w:cs="Tahoma"/>
          <w:b/>
          <w:bCs/>
          <w:sz w:val="22"/>
          <w:szCs w:val="22"/>
          <w:highlight w:val="yellow"/>
        </w:rPr>
        <w:t>uri</w:t>
      </w:r>
      <w:r w:rsidRPr="005060F4">
        <w:rPr>
          <w:rFonts w:cs="Tahoma"/>
          <w:b/>
          <w:bCs/>
          <w:sz w:val="22"/>
          <w:szCs w:val="22"/>
        </w:rPr>
        <w:t xml:space="preserve"> </w:t>
      </w:r>
      <w:r w:rsidR="00841C2B" w:rsidRPr="005060F4">
        <w:rPr>
          <w:rFonts w:cs="Tahoma"/>
          <w:b/>
          <w:bCs/>
          <w:sz w:val="22"/>
          <w:szCs w:val="22"/>
        </w:rPr>
        <w:t>v</w:t>
      </w:r>
      <w:r w:rsidRPr="005060F4">
        <w:rPr>
          <w:rFonts w:cs="Tahoma"/>
          <w:b/>
          <w:bCs/>
          <w:sz w:val="22"/>
          <w:szCs w:val="22"/>
        </w:rPr>
        <w:t xml:space="preserve"> </w:t>
      </w:r>
      <w:r w:rsidR="000B4496">
        <w:rPr>
          <w:rFonts w:cs="Tahoma"/>
          <w:b/>
          <w:bCs/>
          <w:sz w:val="22"/>
          <w:szCs w:val="22"/>
        </w:rPr>
        <w:t>tajništvu</w:t>
      </w:r>
      <w:r w:rsidRPr="005060F4">
        <w:rPr>
          <w:rFonts w:cs="Tahoma"/>
          <w:b/>
          <w:bCs/>
          <w:sz w:val="22"/>
          <w:szCs w:val="22"/>
        </w:rPr>
        <w:t xml:space="preserve"> </w:t>
      </w:r>
      <w:r w:rsidR="00841C2B" w:rsidRPr="005060F4">
        <w:rPr>
          <w:rFonts w:cs="Tahoma"/>
          <w:b/>
          <w:bCs/>
          <w:sz w:val="22"/>
          <w:szCs w:val="22"/>
        </w:rPr>
        <w:t xml:space="preserve">Gimnazije Jesenice, </w:t>
      </w:r>
      <w:r w:rsidRPr="00CA116B">
        <w:rPr>
          <w:rFonts w:cs="Tahoma"/>
          <w:bCs/>
          <w:sz w:val="22"/>
          <w:szCs w:val="22"/>
        </w:rPr>
        <w:t xml:space="preserve">na naslovu </w:t>
      </w:r>
      <w:r w:rsidR="00841C2B" w:rsidRPr="005060F4">
        <w:rPr>
          <w:rFonts w:cs="Tahoma"/>
          <w:b/>
          <w:bCs/>
          <w:sz w:val="22"/>
          <w:szCs w:val="22"/>
        </w:rPr>
        <w:t>Trg Toneta Čufarja 1, 4270 JESENICE.</w:t>
      </w:r>
    </w:p>
    <w:p w:rsidR="00F50C68" w:rsidRPr="005060F4" w:rsidRDefault="00F50C68" w:rsidP="00F50C68">
      <w:pPr>
        <w:pStyle w:val="Default"/>
        <w:rPr>
          <w:rFonts w:cs="Tahoma"/>
          <w:sz w:val="22"/>
          <w:szCs w:val="22"/>
        </w:rPr>
      </w:pPr>
      <w:r w:rsidRPr="005060F4">
        <w:rPr>
          <w:rFonts w:cs="Tahoma"/>
          <w:b/>
          <w:bCs/>
          <w:sz w:val="22"/>
          <w:szCs w:val="22"/>
        </w:rPr>
        <w:t xml:space="preserve"> </w:t>
      </w:r>
    </w:p>
    <w:p w:rsidR="00F50C68" w:rsidRPr="005060F4" w:rsidRDefault="00F50C68" w:rsidP="00841C2B">
      <w:pPr>
        <w:pStyle w:val="Default"/>
        <w:jc w:val="both"/>
        <w:rPr>
          <w:rFonts w:cs="Tahoma"/>
          <w:sz w:val="22"/>
          <w:szCs w:val="22"/>
        </w:rPr>
      </w:pPr>
      <w:r w:rsidRPr="005060F4">
        <w:rPr>
          <w:rFonts w:cs="Tahoma"/>
          <w:sz w:val="22"/>
          <w:szCs w:val="22"/>
        </w:rPr>
        <w:t xml:space="preserve">Predstavniki ponudnikov morajo pred začetkom javnega odpiranja ponudb predložiti pisna pooblastila za sodelovanje na javnem odpiranju. </w:t>
      </w:r>
    </w:p>
    <w:p w:rsidR="00F50C68" w:rsidRPr="005060F4" w:rsidRDefault="00F50C68" w:rsidP="00F50C68">
      <w:pPr>
        <w:rPr>
          <w:rFonts w:ascii="Arial" w:hAnsi="Arial" w:cs="Tahoma"/>
        </w:rPr>
      </w:pPr>
    </w:p>
    <w:p w:rsidR="00841C2B" w:rsidRPr="005060F4" w:rsidRDefault="00841C2B" w:rsidP="00F50C68">
      <w:pPr>
        <w:rPr>
          <w:rFonts w:ascii="Arial" w:hAnsi="Arial" w:cs="Tahoma"/>
        </w:rPr>
      </w:pPr>
    </w:p>
    <w:p w:rsidR="00841C2B" w:rsidRDefault="00841C2B" w:rsidP="00F50C68">
      <w:pPr>
        <w:rPr>
          <w:rFonts w:ascii="Arial" w:hAnsi="Arial" w:cs="Tahoma"/>
        </w:rPr>
      </w:pPr>
    </w:p>
    <w:p w:rsidR="00C22D2A" w:rsidRDefault="00C22D2A" w:rsidP="00F50C68">
      <w:pPr>
        <w:rPr>
          <w:rFonts w:ascii="Arial" w:hAnsi="Arial" w:cs="Tahoma"/>
        </w:rPr>
      </w:pPr>
    </w:p>
    <w:p w:rsidR="00C22D2A" w:rsidRPr="005060F4" w:rsidRDefault="00C22D2A" w:rsidP="00F50C68">
      <w:pPr>
        <w:rPr>
          <w:rFonts w:ascii="Arial" w:hAnsi="Arial" w:cs="Tahoma"/>
        </w:rPr>
      </w:pPr>
    </w:p>
    <w:tbl>
      <w:tblPr>
        <w:tblpPr w:leftFromText="141" w:rightFromText="141" w:vertAnchor="page" w:horzAnchor="page" w:tblpX="7730" w:tblpY="13357"/>
        <w:tblW w:w="0" w:type="auto"/>
        <w:tblBorders>
          <w:top w:val="nil"/>
          <w:left w:val="nil"/>
          <w:bottom w:val="nil"/>
          <w:right w:val="nil"/>
        </w:tblBorders>
        <w:tblLayout w:type="fixed"/>
        <w:tblLook w:val="0000" w:firstRow="0" w:lastRow="0" w:firstColumn="0" w:lastColumn="0" w:noHBand="0" w:noVBand="0"/>
      </w:tblPr>
      <w:tblGrid>
        <w:gridCol w:w="5070"/>
      </w:tblGrid>
      <w:tr w:rsidR="00C22D2A" w:rsidRPr="005060F4" w:rsidTr="00D34027">
        <w:trPr>
          <w:trHeight w:val="93"/>
        </w:trPr>
        <w:tc>
          <w:tcPr>
            <w:tcW w:w="5070" w:type="dxa"/>
          </w:tcPr>
          <w:p w:rsidR="00C22D2A" w:rsidRPr="005060F4" w:rsidRDefault="00C22D2A" w:rsidP="00D34027">
            <w:pPr>
              <w:pStyle w:val="Default"/>
              <w:rPr>
                <w:rFonts w:cs="Tahoma"/>
                <w:sz w:val="22"/>
                <w:szCs w:val="22"/>
              </w:rPr>
            </w:pPr>
            <w:r w:rsidRPr="005060F4">
              <w:rPr>
                <w:rFonts w:cs="Tahoma"/>
                <w:sz w:val="22"/>
                <w:szCs w:val="22"/>
              </w:rPr>
              <w:t xml:space="preserve">S spoštovanjem, </w:t>
            </w:r>
          </w:p>
        </w:tc>
      </w:tr>
      <w:tr w:rsidR="00C22D2A" w:rsidRPr="005060F4" w:rsidTr="00D34027">
        <w:trPr>
          <w:trHeight w:val="93"/>
        </w:trPr>
        <w:tc>
          <w:tcPr>
            <w:tcW w:w="5070" w:type="dxa"/>
          </w:tcPr>
          <w:p w:rsidR="00C22D2A" w:rsidRPr="005060F4" w:rsidRDefault="00C22D2A" w:rsidP="00D34027">
            <w:pPr>
              <w:pStyle w:val="Default"/>
              <w:rPr>
                <w:rFonts w:cs="Tahoma"/>
                <w:sz w:val="22"/>
                <w:szCs w:val="22"/>
              </w:rPr>
            </w:pPr>
          </w:p>
          <w:p w:rsidR="004F58BC" w:rsidRDefault="004F58BC" w:rsidP="00D34027">
            <w:pPr>
              <w:pStyle w:val="Default"/>
              <w:rPr>
                <w:rFonts w:cs="Tahoma"/>
                <w:sz w:val="22"/>
                <w:szCs w:val="22"/>
              </w:rPr>
            </w:pPr>
            <w:r>
              <w:rPr>
                <w:rFonts w:cs="Tahoma"/>
                <w:sz w:val="22"/>
                <w:szCs w:val="22"/>
              </w:rPr>
              <w:t>mag. Lidija Dornig</w:t>
            </w:r>
            <w:r w:rsidR="00C22D2A" w:rsidRPr="005060F4">
              <w:rPr>
                <w:rFonts w:cs="Tahoma"/>
                <w:sz w:val="22"/>
                <w:szCs w:val="22"/>
              </w:rPr>
              <w:t>,</w:t>
            </w:r>
          </w:p>
          <w:p w:rsidR="00C22D2A" w:rsidRPr="005060F4" w:rsidRDefault="00C22D2A" w:rsidP="00D34027">
            <w:pPr>
              <w:pStyle w:val="Default"/>
              <w:rPr>
                <w:rFonts w:cs="Tahoma"/>
                <w:sz w:val="22"/>
                <w:szCs w:val="22"/>
              </w:rPr>
            </w:pPr>
            <w:r w:rsidRPr="005060F4">
              <w:rPr>
                <w:rFonts w:cs="Tahoma"/>
                <w:sz w:val="22"/>
                <w:szCs w:val="22"/>
              </w:rPr>
              <w:t>ravnateljica</w:t>
            </w:r>
          </w:p>
        </w:tc>
      </w:tr>
    </w:tbl>
    <w:p w:rsidR="00841C2B" w:rsidRPr="005060F4" w:rsidRDefault="00841C2B" w:rsidP="00F50C68">
      <w:pPr>
        <w:rPr>
          <w:rFonts w:ascii="Arial" w:hAnsi="Arial" w:cs="Tahoma"/>
        </w:rPr>
      </w:pPr>
    </w:p>
    <w:p w:rsidR="0087550C" w:rsidRPr="005060F4" w:rsidRDefault="0087550C" w:rsidP="00841C2B">
      <w:pPr>
        <w:pStyle w:val="Default"/>
        <w:rPr>
          <w:rFonts w:cs="Tahoma"/>
          <w:b/>
          <w:bCs/>
          <w:iCs/>
          <w:sz w:val="22"/>
          <w:szCs w:val="22"/>
        </w:rPr>
      </w:pPr>
    </w:p>
    <w:p w:rsidR="00E332AA" w:rsidRPr="005060F4" w:rsidRDefault="00E332AA" w:rsidP="00841C2B">
      <w:pPr>
        <w:pStyle w:val="Default"/>
        <w:rPr>
          <w:rFonts w:cs="Tahoma"/>
          <w:b/>
          <w:bCs/>
          <w:iCs/>
          <w:sz w:val="22"/>
          <w:szCs w:val="22"/>
        </w:rPr>
      </w:pPr>
    </w:p>
    <w:p w:rsidR="008D60C4" w:rsidRDefault="008D60C4" w:rsidP="00841C2B">
      <w:pPr>
        <w:pStyle w:val="Default"/>
        <w:rPr>
          <w:rFonts w:cs="Tahoma"/>
          <w:b/>
          <w:bCs/>
          <w:iCs/>
          <w:sz w:val="22"/>
          <w:szCs w:val="22"/>
        </w:rPr>
      </w:pPr>
    </w:p>
    <w:p w:rsidR="008D60C4" w:rsidRDefault="008D60C4" w:rsidP="00841C2B">
      <w:pPr>
        <w:pStyle w:val="Default"/>
        <w:rPr>
          <w:rFonts w:cs="Tahoma"/>
          <w:b/>
          <w:bCs/>
          <w:iCs/>
          <w:sz w:val="22"/>
          <w:szCs w:val="22"/>
        </w:rPr>
      </w:pPr>
    </w:p>
    <w:p w:rsidR="00841C2B" w:rsidRPr="005060F4" w:rsidRDefault="00841C2B" w:rsidP="00841C2B">
      <w:pPr>
        <w:pStyle w:val="Default"/>
        <w:rPr>
          <w:rFonts w:cs="Tahoma"/>
          <w:sz w:val="22"/>
          <w:szCs w:val="22"/>
        </w:rPr>
      </w:pPr>
      <w:r w:rsidRPr="005060F4">
        <w:rPr>
          <w:rFonts w:cs="Tahoma"/>
          <w:b/>
          <w:bCs/>
          <w:iCs/>
          <w:sz w:val="22"/>
          <w:szCs w:val="22"/>
        </w:rPr>
        <w:t xml:space="preserve">1 SPLOŠNE DOLOČBE NAROČILA </w:t>
      </w:r>
    </w:p>
    <w:p w:rsidR="00841C2B" w:rsidRPr="005060F4" w:rsidRDefault="00841C2B" w:rsidP="00841C2B">
      <w:pPr>
        <w:pStyle w:val="Default"/>
        <w:rPr>
          <w:rFonts w:cs="Tahoma"/>
          <w:sz w:val="22"/>
          <w:szCs w:val="22"/>
        </w:rPr>
      </w:pPr>
    </w:p>
    <w:p w:rsidR="00841C2B" w:rsidRPr="005060F4" w:rsidRDefault="00841C2B" w:rsidP="00841C2B">
      <w:pPr>
        <w:pStyle w:val="Default"/>
        <w:rPr>
          <w:rFonts w:cs="Tahoma"/>
          <w:sz w:val="22"/>
          <w:szCs w:val="22"/>
        </w:rPr>
      </w:pPr>
      <w:r w:rsidRPr="005060F4">
        <w:rPr>
          <w:rFonts w:cs="Tahoma"/>
          <w:b/>
          <w:bCs/>
          <w:sz w:val="22"/>
          <w:szCs w:val="22"/>
        </w:rPr>
        <w:t xml:space="preserve">1.1 Način izvajanja naročila </w:t>
      </w:r>
    </w:p>
    <w:p w:rsidR="00841C2B" w:rsidRPr="005060F4" w:rsidRDefault="00841C2B" w:rsidP="00841C2B">
      <w:pPr>
        <w:pStyle w:val="Default"/>
        <w:jc w:val="both"/>
        <w:rPr>
          <w:rFonts w:cs="Tahoma"/>
          <w:sz w:val="22"/>
          <w:szCs w:val="22"/>
        </w:rPr>
      </w:pPr>
      <w:r w:rsidRPr="005060F4">
        <w:rPr>
          <w:rFonts w:cs="Tahoma"/>
          <w:sz w:val="22"/>
          <w:szCs w:val="22"/>
        </w:rPr>
        <w:t xml:space="preserve">Ponudnik lahko predloži ponudbo le za celotno razpisano storitev, delne ponudbe niso dovoljene. </w:t>
      </w:r>
    </w:p>
    <w:p w:rsidR="00841C2B" w:rsidRPr="005060F4" w:rsidRDefault="00841C2B" w:rsidP="00841C2B">
      <w:pPr>
        <w:pStyle w:val="Default"/>
        <w:rPr>
          <w:rFonts w:cs="Tahoma"/>
          <w:b/>
          <w:bCs/>
          <w:sz w:val="22"/>
          <w:szCs w:val="22"/>
        </w:rPr>
      </w:pPr>
    </w:p>
    <w:p w:rsidR="00841C2B" w:rsidRPr="005060F4" w:rsidRDefault="00841C2B" w:rsidP="00841C2B">
      <w:pPr>
        <w:pStyle w:val="Default"/>
        <w:rPr>
          <w:rFonts w:cs="Tahoma"/>
          <w:sz w:val="22"/>
          <w:szCs w:val="22"/>
        </w:rPr>
      </w:pPr>
      <w:r w:rsidRPr="005060F4">
        <w:rPr>
          <w:rFonts w:cs="Tahoma"/>
          <w:b/>
          <w:bCs/>
          <w:sz w:val="22"/>
          <w:szCs w:val="22"/>
        </w:rPr>
        <w:t xml:space="preserve">1.2 Komunikacija z naročnikom </w:t>
      </w:r>
    </w:p>
    <w:p w:rsidR="00841C2B" w:rsidRPr="005060F4" w:rsidRDefault="00841C2B" w:rsidP="00442318">
      <w:pPr>
        <w:pStyle w:val="Default"/>
        <w:jc w:val="both"/>
        <w:rPr>
          <w:rFonts w:cs="Tahoma"/>
          <w:sz w:val="22"/>
          <w:szCs w:val="22"/>
        </w:rPr>
      </w:pPr>
      <w:r w:rsidRPr="005060F4">
        <w:rPr>
          <w:rFonts w:cs="Tahoma"/>
          <w:sz w:val="22"/>
          <w:szCs w:val="22"/>
        </w:rPr>
        <w:t xml:space="preserve">Ponudniki lahko komunicirajo z naročnikom samo pisno. Kontaktna oseba je navedena v povabilu za oddajo ponudbe. </w:t>
      </w:r>
    </w:p>
    <w:p w:rsidR="00841C2B" w:rsidRPr="005060F4" w:rsidRDefault="00841C2B" w:rsidP="00841C2B">
      <w:pPr>
        <w:pStyle w:val="Default"/>
        <w:rPr>
          <w:rFonts w:cs="Tahoma"/>
          <w:b/>
          <w:bCs/>
          <w:sz w:val="22"/>
          <w:szCs w:val="22"/>
        </w:rPr>
      </w:pPr>
    </w:p>
    <w:p w:rsidR="00841C2B" w:rsidRPr="005060F4" w:rsidRDefault="00841C2B" w:rsidP="00841C2B">
      <w:pPr>
        <w:pStyle w:val="Default"/>
        <w:rPr>
          <w:rFonts w:cs="Tahoma"/>
          <w:sz w:val="22"/>
          <w:szCs w:val="22"/>
        </w:rPr>
      </w:pPr>
      <w:r w:rsidRPr="005060F4">
        <w:rPr>
          <w:rFonts w:cs="Tahoma"/>
          <w:b/>
          <w:bCs/>
          <w:sz w:val="22"/>
          <w:szCs w:val="22"/>
        </w:rPr>
        <w:t xml:space="preserve">1.3 Povezava naročnika in ponudnika </w:t>
      </w:r>
    </w:p>
    <w:p w:rsidR="002D1EF5" w:rsidRDefault="00841C2B">
      <w:pPr>
        <w:pStyle w:val="Default"/>
        <w:jc w:val="both"/>
        <w:rPr>
          <w:rFonts w:cs="Tahoma"/>
          <w:sz w:val="22"/>
          <w:szCs w:val="22"/>
        </w:rPr>
      </w:pPr>
      <w:r w:rsidRPr="005060F4">
        <w:rPr>
          <w:rFonts w:cs="Tahoma"/>
          <w:sz w:val="22"/>
          <w:szCs w:val="22"/>
        </w:rPr>
        <w:t xml:space="preserve">Ponudnik ne sme biti posredno ali neposredno povezan z osebo oz. osebami, ki so pripravljale to razpisno dokumentacijo. </w:t>
      </w:r>
    </w:p>
    <w:p w:rsidR="00442318" w:rsidRPr="005060F4" w:rsidRDefault="00442318" w:rsidP="00841C2B">
      <w:pPr>
        <w:pStyle w:val="Default"/>
        <w:rPr>
          <w:rFonts w:cs="Tahoma"/>
          <w:b/>
          <w:bCs/>
          <w:sz w:val="22"/>
          <w:szCs w:val="22"/>
        </w:rPr>
      </w:pPr>
    </w:p>
    <w:p w:rsidR="00841C2B" w:rsidRPr="005060F4" w:rsidRDefault="00841C2B" w:rsidP="00841C2B">
      <w:pPr>
        <w:pStyle w:val="Default"/>
        <w:rPr>
          <w:rFonts w:cs="Tahoma"/>
          <w:sz w:val="22"/>
          <w:szCs w:val="22"/>
        </w:rPr>
      </w:pPr>
      <w:r w:rsidRPr="005060F4">
        <w:rPr>
          <w:rFonts w:cs="Tahoma"/>
          <w:b/>
          <w:bCs/>
          <w:sz w:val="22"/>
          <w:szCs w:val="22"/>
        </w:rPr>
        <w:t xml:space="preserve">1.4 Jezik </w:t>
      </w:r>
    </w:p>
    <w:p w:rsidR="00841C2B" w:rsidRPr="005060F4" w:rsidRDefault="00841C2B" w:rsidP="00442318">
      <w:pPr>
        <w:pStyle w:val="Default"/>
        <w:jc w:val="both"/>
        <w:rPr>
          <w:rFonts w:cs="Tahoma"/>
          <w:sz w:val="22"/>
          <w:szCs w:val="22"/>
        </w:rPr>
      </w:pPr>
      <w:r w:rsidRPr="005060F4">
        <w:rPr>
          <w:rFonts w:cs="Tahoma"/>
          <w:sz w:val="22"/>
          <w:szCs w:val="22"/>
        </w:rPr>
        <w:t xml:space="preserve">Postopek javnega naročanja poteka v slovenskem jeziku. Ponudnik lahko uporabi v tujem </w:t>
      </w:r>
      <w:r w:rsidR="00442318" w:rsidRPr="005060F4">
        <w:rPr>
          <w:rFonts w:cs="Tahoma"/>
          <w:sz w:val="22"/>
          <w:szCs w:val="22"/>
        </w:rPr>
        <w:t>j</w:t>
      </w:r>
      <w:r w:rsidRPr="005060F4">
        <w:rPr>
          <w:rFonts w:cs="Tahoma"/>
          <w:sz w:val="22"/>
          <w:szCs w:val="22"/>
        </w:rPr>
        <w:t xml:space="preserve">eziku že uveljavljene tehnične izraze, vendar le v tehničnem delu ponudbe. </w:t>
      </w:r>
    </w:p>
    <w:p w:rsidR="00442318" w:rsidRPr="005060F4" w:rsidRDefault="00442318" w:rsidP="00841C2B">
      <w:pPr>
        <w:pStyle w:val="Default"/>
        <w:rPr>
          <w:rFonts w:cs="Tahoma"/>
          <w:sz w:val="22"/>
          <w:szCs w:val="22"/>
        </w:rPr>
      </w:pPr>
    </w:p>
    <w:p w:rsidR="00841C2B" w:rsidRPr="005060F4" w:rsidRDefault="00841C2B" w:rsidP="00442318">
      <w:pPr>
        <w:pStyle w:val="Default"/>
        <w:jc w:val="both"/>
        <w:rPr>
          <w:rFonts w:cs="Tahoma"/>
          <w:sz w:val="22"/>
          <w:szCs w:val="22"/>
        </w:rPr>
      </w:pPr>
      <w:r w:rsidRPr="005060F4">
        <w:rPr>
          <w:rFonts w:cs="Tahoma"/>
          <w:sz w:val="22"/>
          <w:szCs w:val="22"/>
        </w:rPr>
        <w:t xml:space="preserve">Potrdila o kakovosti in certifikati so lahko predloženi tudi v tujem jeziku. Če naročnik ob pregledovanju in ocenjevanju ponudb meni, da je treba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 </w:t>
      </w:r>
    </w:p>
    <w:p w:rsidR="00442318" w:rsidRPr="005060F4" w:rsidRDefault="00442318" w:rsidP="00841C2B">
      <w:pPr>
        <w:pStyle w:val="Default"/>
        <w:rPr>
          <w:rFonts w:cs="Tahoma"/>
          <w:b/>
          <w:bCs/>
          <w:sz w:val="22"/>
          <w:szCs w:val="22"/>
        </w:rPr>
      </w:pPr>
    </w:p>
    <w:p w:rsidR="00841C2B" w:rsidRPr="005060F4" w:rsidRDefault="00841C2B" w:rsidP="00841C2B">
      <w:pPr>
        <w:pStyle w:val="Default"/>
        <w:rPr>
          <w:rFonts w:cs="Tahoma"/>
          <w:sz w:val="22"/>
          <w:szCs w:val="22"/>
        </w:rPr>
      </w:pPr>
      <w:r w:rsidRPr="005060F4">
        <w:rPr>
          <w:rFonts w:cs="Tahoma"/>
          <w:b/>
          <w:bCs/>
          <w:sz w:val="22"/>
          <w:szCs w:val="22"/>
        </w:rPr>
        <w:t xml:space="preserve">1.5 Statusne spremembe </w:t>
      </w:r>
    </w:p>
    <w:p w:rsidR="00841C2B" w:rsidRPr="005060F4" w:rsidRDefault="00841C2B" w:rsidP="00AD42F9">
      <w:pPr>
        <w:pStyle w:val="Default"/>
        <w:jc w:val="both"/>
        <w:rPr>
          <w:rFonts w:cs="Tahoma"/>
          <w:sz w:val="22"/>
          <w:szCs w:val="22"/>
        </w:rPr>
      </w:pPr>
      <w:r w:rsidRPr="005060F4">
        <w:rPr>
          <w:rFonts w:cs="Tahoma"/>
          <w:sz w:val="22"/>
          <w:szCs w:val="22"/>
        </w:rPr>
        <w:t xml:space="preserve">V primeru statusnih sprememb ponudnika bo ponudnik moral dokazati, da je univerzalni pravni naslednik svojega prednika in da je zmožen uspešno izvesti ali zaključiti naročila, tako kadrovsko, finančno in tehnično. </w:t>
      </w:r>
    </w:p>
    <w:p w:rsidR="00AD42F9" w:rsidRPr="005060F4" w:rsidRDefault="00AD42F9" w:rsidP="00841C2B">
      <w:pPr>
        <w:pStyle w:val="Default"/>
        <w:rPr>
          <w:rFonts w:cs="Tahoma"/>
          <w:b/>
          <w:bCs/>
          <w:sz w:val="22"/>
          <w:szCs w:val="22"/>
        </w:rPr>
      </w:pPr>
    </w:p>
    <w:p w:rsidR="00841C2B" w:rsidRPr="005060F4" w:rsidRDefault="00841C2B" w:rsidP="00841C2B">
      <w:pPr>
        <w:pStyle w:val="Default"/>
        <w:rPr>
          <w:rFonts w:cs="Tahoma"/>
          <w:sz w:val="22"/>
          <w:szCs w:val="22"/>
        </w:rPr>
      </w:pPr>
      <w:r w:rsidRPr="005060F4">
        <w:rPr>
          <w:rFonts w:cs="Tahoma"/>
          <w:b/>
          <w:bCs/>
          <w:sz w:val="22"/>
          <w:szCs w:val="22"/>
        </w:rPr>
        <w:t xml:space="preserve">1.6 Ponudba, ki jo predloži skupina izvajalcev </w:t>
      </w:r>
    </w:p>
    <w:p w:rsidR="00841C2B" w:rsidRPr="005060F4" w:rsidRDefault="00841C2B" w:rsidP="00AD42F9">
      <w:pPr>
        <w:pStyle w:val="Default"/>
        <w:jc w:val="both"/>
        <w:rPr>
          <w:rFonts w:cs="Tahoma"/>
          <w:sz w:val="22"/>
          <w:szCs w:val="22"/>
        </w:rPr>
      </w:pPr>
      <w:r w:rsidRPr="005060F4">
        <w:rPr>
          <w:rFonts w:cs="Tahoma"/>
          <w:sz w:val="22"/>
          <w:szCs w:val="22"/>
        </w:rPr>
        <w:t>V primeru, da skupina gospodarskih subjektov predloži skupno ponudbo, mora ta skupina v primeru, da bodo izbrani</w:t>
      </w:r>
      <w:r w:rsidR="00E332AA" w:rsidRPr="005060F4">
        <w:rPr>
          <w:rFonts w:cs="Tahoma"/>
          <w:sz w:val="22"/>
          <w:szCs w:val="22"/>
        </w:rPr>
        <w:t>,</w:t>
      </w:r>
      <w:r w:rsidRPr="005060F4">
        <w:rPr>
          <w:rFonts w:cs="Tahoma"/>
          <w:sz w:val="22"/>
          <w:szCs w:val="22"/>
        </w:rPr>
        <w:t xml:space="preserve"> predložiti še </w:t>
      </w:r>
      <w:r w:rsidRPr="005060F4">
        <w:rPr>
          <w:rFonts w:cs="Tahoma"/>
          <w:b/>
          <w:bCs/>
          <w:sz w:val="22"/>
          <w:szCs w:val="22"/>
        </w:rPr>
        <w:t>pravni akt o skupni izvedbi naročila</w:t>
      </w:r>
      <w:r w:rsidRPr="005060F4">
        <w:rPr>
          <w:rFonts w:cs="Tahoma"/>
          <w:sz w:val="22"/>
          <w:szCs w:val="22"/>
        </w:rPr>
        <w:t xml:space="preserve">. Pravni akt o skupni izvedbi naročila mora natančno opredeliti naloge in odgovornost posameznih izvajalcev za izvedbo naročila. Ne glede na to pa ponudniki odgovarjajo naročniku neomejeno solidarno. Pravne osebe naj navedejo imena oseb, ki bodo odgovorne za izvedbo predmetnega naročila. </w:t>
      </w:r>
    </w:p>
    <w:p w:rsidR="00AD42F9" w:rsidRPr="005060F4" w:rsidRDefault="00AD42F9" w:rsidP="00841C2B">
      <w:pPr>
        <w:pStyle w:val="Default"/>
        <w:rPr>
          <w:rFonts w:cs="Tahoma"/>
          <w:b/>
          <w:bCs/>
          <w:sz w:val="22"/>
          <w:szCs w:val="22"/>
        </w:rPr>
      </w:pPr>
    </w:p>
    <w:p w:rsidR="00841C2B" w:rsidRPr="005060F4" w:rsidRDefault="00841C2B" w:rsidP="00841C2B">
      <w:pPr>
        <w:pStyle w:val="Default"/>
        <w:rPr>
          <w:rFonts w:cs="Tahoma"/>
          <w:sz w:val="22"/>
          <w:szCs w:val="22"/>
        </w:rPr>
      </w:pPr>
      <w:r w:rsidRPr="005060F4">
        <w:rPr>
          <w:rFonts w:cs="Tahoma"/>
          <w:b/>
          <w:bCs/>
          <w:sz w:val="22"/>
          <w:szCs w:val="22"/>
        </w:rPr>
        <w:t xml:space="preserve">1.7 Podizvajalci </w:t>
      </w:r>
    </w:p>
    <w:p w:rsidR="00102504" w:rsidRPr="00102504" w:rsidRDefault="00102504" w:rsidP="00102504">
      <w:pPr>
        <w:pStyle w:val="Default"/>
        <w:jc w:val="both"/>
        <w:rPr>
          <w:rFonts w:cs="Tahoma"/>
          <w:bCs/>
          <w:sz w:val="22"/>
          <w:szCs w:val="22"/>
        </w:rPr>
      </w:pPr>
      <w:r w:rsidRPr="00102504">
        <w:rPr>
          <w:rFonts w:cs="Tahoma"/>
          <w:sz w:val="22"/>
          <w:szCs w:val="22"/>
        </w:rPr>
        <w:t xml:space="preserve">Ponudnik lahko v celoti sam izvede predmetno javno naročilo ali pa ga izvede s podizvajalci. V primeru izvedbe javnega naročila s podizvajalci, </w:t>
      </w:r>
      <w:r w:rsidRPr="00102504">
        <w:rPr>
          <w:rFonts w:cs="Tahoma"/>
          <w:b/>
          <w:sz w:val="22"/>
          <w:szCs w:val="22"/>
        </w:rPr>
        <w:t xml:space="preserve">je treba v ponudbi navesti vse podizvajalce (naziv, polni naslov, matična številka, davčna številka in transakcijski račun) </w:t>
      </w:r>
      <w:r w:rsidRPr="00102504">
        <w:rPr>
          <w:rFonts w:cs="Tahoma"/>
          <w:b/>
          <w:bCs/>
          <w:sz w:val="22"/>
          <w:szCs w:val="22"/>
        </w:rPr>
        <w:t>in del naročila, ki ga bo izvedel posamezni podizvajalec (predmet, količina, vrednost, kraj in rok izvedbe teh del)</w:t>
      </w:r>
      <w:r w:rsidRPr="00102504">
        <w:rPr>
          <w:rFonts w:cs="Tahoma"/>
          <w:bCs/>
          <w:sz w:val="22"/>
          <w:szCs w:val="22"/>
        </w:rPr>
        <w:t xml:space="preserve">. </w:t>
      </w:r>
    </w:p>
    <w:p w:rsidR="00102504" w:rsidRPr="00102504" w:rsidRDefault="00102504" w:rsidP="00102504">
      <w:pPr>
        <w:pStyle w:val="Default"/>
        <w:jc w:val="both"/>
        <w:rPr>
          <w:rFonts w:cs="Tahoma"/>
          <w:bCs/>
          <w:sz w:val="22"/>
          <w:szCs w:val="22"/>
        </w:rPr>
      </w:pPr>
    </w:p>
    <w:p w:rsidR="00102504" w:rsidRPr="00102504" w:rsidRDefault="00102504" w:rsidP="00102504">
      <w:pPr>
        <w:pStyle w:val="Default"/>
        <w:jc w:val="both"/>
        <w:rPr>
          <w:rFonts w:cs="Tahoma"/>
          <w:bCs/>
          <w:sz w:val="22"/>
          <w:szCs w:val="22"/>
        </w:rPr>
      </w:pPr>
      <w:r w:rsidRPr="00102504">
        <w:rPr>
          <w:rFonts w:cs="Tahoma"/>
          <w:bCs/>
          <w:sz w:val="22"/>
          <w:szCs w:val="22"/>
        </w:rPr>
        <w:t xml:space="preserve">Ponudnik je seznanjen, da so neposredna plačila podizvajalcem s strani naročnika obvezna v skladu s sedmim odstavkom 71. člena ZJN-2. Za izvedbo neposrednih plačil mora ponudnik svojemu računu oziroma situaciji obvezno priložiti račune oziroma situacije podizvajalcev, ki jih je predhodno potrdil. </w:t>
      </w:r>
    </w:p>
    <w:p w:rsidR="00102504" w:rsidRPr="00102504" w:rsidRDefault="00102504" w:rsidP="00102504">
      <w:pPr>
        <w:pStyle w:val="Default"/>
        <w:jc w:val="both"/>
        <w:rPr>
          <w:rFonts w:cs="Tahoma"/>
          <w:bCs/>
          <w:sz w:val="22"/>
          <w:szCs w:val="22"/>
        </w:rPr>
      </w:pPr>
    </w:p>
    <w:p w:rsidR="00102504" w:rsidRPr="00102504" w:rsidRDefault="00102504" w:rsidP="00102504">
      <w:pPr>
        <w:pStyle w:val="Default"/>
        <w:jc w:val="both"/>
        <w:rPr>
          <w:rFonts w:cs="Tahoma"/>
          <w:b/>
          <w:bCs/>
          <w:sz w:val="22"/>
          <w:szCs w:val="22"/>
          <w:u w:val="single"/>
        </w:rPr>
      </w:pPr>
      <w:r w:rsidRPr="00102504">
        <w:rPr>
          <w:rFonts w:cs="Tahoma"/>
          <w:b/>
          <w:bCs/>
          <w:sz w:val="22"/>
          <w:szCs w:val="22"/>
          <w:u w:val="single"/>
        </w:rPr>
        <w:t>Ponudnik mora v ponudbi predložiti pooblastilo, s katerim pooblašča naročnika, da na podlagi potrjenega računa oziroma situacije, neposredno plačuje podizvajalcem, ter soglasje podizvajalca, na podlagi katerega naročnik namesto ponudnika poravna podizvajalčevo terjatev do ponudnika.</w:t>
      </w:r>
    </w:p>
    <w:p w:rsidR="00102504" w:rsidRDefault="00102504" w:rsidP="00AD42F9">
      <w:pPr>
        <w:pStyle w:val="Default"/>
        <w:jc w:val="both"/>
        <w:rPr>
          <w:rFonts w:cs="Tahoma"/>
          <w:sz w:val="22"/>
          <w:szCs w:val="22"/>
        </w:rPr>
      </w:pPr>
    </w:p>
    <w:p w:rsidR="00841C2B" w:rsidRPr="005060F4" w:rsidRDefault="00841C2B" w:rsidP="00AD42F9">
      <w:pPr>
        <w:pStyle w:val="Default"/>
        <w:jc w:val="both"/>
        <w:rPr>
          <w:rFonts w:cs="Tahoma"/>
          <w:sz w:val="22"/>
          <w:szCs w:val="22"/>
        </w:rPr>
      </w:pPr>
      <w:r w:rsidRPr="005060F4">
        <w:rPr>
          <w:rFonts w:cs="Tahoma"/>
          <w:sz w:val="22"/>
          <w:szCs w:val="22"/>
        </w:rPr>
        <w:t xml:space="preserve">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petih dneh od sklenitve te pogodbe. Naročnik bo po prejemu kopije pogodbe preveril, ali ima: </w:t>
      </w:r>
    </w:p>
    <w:p w:rsidR="00841C2B" w:rsidRPr="005060F4" w:rsidRDefault="00AD42F9" w:rsidP="00CA116B">
      <w:pPr>
        <w:pStyle w:val="Default"/>
        <w:spacing w:before="100" w:after="27"/>
        <w:ind w:left="284" w:hanging="142"/>
        <w:jc w:val="both"/>
        <w:rPr>
          <w:rFonts w:cs="Tahoma"/>
          <w:sz w:val="22"/>
          <w:szCs w:val="22"/>
        </w:rPr>
      </w:pPr>
      <w:r w:rsidRPr="005060F4">
        <w:rPr>
          <w:rFonts w:cs="Tahoma"/>
          <w:sz w:val="22"/>
          <w:szCs w:val="22"/>
        </w:rPr>
        <w:t>-</w:t>
      </w:r>
      <w:r w:rsidRPr="005060F4">
        <w:rPr>
          <w:rFonts w:cs="Tahoma"/>
          <w:sz w:val="22"/>
          <w:szCs w:val="22"/>
        </w:rPr>
        <w:tab/>
      </w:r>
      <w:r w:rsidR="00841C2B" w:rsidRPr="005060F4">
        <w:rPr>
          <w:rFonts w:cs="Tahoma"/>
          <w:sz w:val="22"/>
          <w:szCs w:val="22"/>
        </w:rPr>
        <w:t xml:space="preserve">ponudnikovo pooblastilo, da naročnik na podlagi potrjenega računa oziroma situacije neposredno plačuje podizvajalcem in </w:t>
      </w:r>
    </w:p>
    <w:p w:rsidR="00841C2B" w:rsidRPr="005060F4" w:rsidRDefault="00AD42F9" w:rsidP="00CA116B">
      <w:pPr>
        <w:pStyle w:val="Default"/>
        <w:spacing w:before="100"/>
        <w:ind w:left="284" w:hanging="142"/>
        <w:jc w:val="both"/>
        <w:rPr>
          <w:rFonts w:cs="Tahoma"/>
          <w:sz w:val="22"/>
          <w:szCs w:val="22"/>
        </w:rPr>
      </w:pPr>
      <w:r w:rsidRPr="005060F4">
        <w:rPr>
          <w:rFonts w:cs="Tahoma"/>
          <w:sz w:val="22"/>
          <w:szCs w:val="22"/>
        </w:rPr>
        <w:t>-</w:t>
      </w:r>
      <w:r w:rsidRPr="005060F4">
        <w:rPr>
          <w:rFonts w:cs="Tahoma"/>
          <w:sz w:val="22"/>
          <w:szCs w:val="22"/>
        </w:rPr>
        <w:tab/>
      </w:r>
      <w:r w:rsidR="00841C2B" w:rsidRPr="005060F4">
        <w:rPr>
          <w:rFonts w:cs="Tahoma"/>
          <w:sz w:val="22"/>
          <w:szCs w:val="22"/>
        </w:rPr>
        <w:t xml:space="preserve">podizvajalčevo soglasje, na podlagi katerega naročnik namesto ponudnika poravna podizvajalčevo terjatev do ponudnika. </w:t>
      </w:r>
    </w:p>
    <w:p w:rsidR="00102504" w:rsidRPr="00102504" w:rsidRDefault="00102504" w:rsidP="00CA116B">
      <w:pPr>
        <w:pStyle w:val="Default"/>
        <w:spacing w:before="120"/>
        <w:jc w:val="both"/>
        <w:rPr>
          <w:rFonts w:cs="Tahoma"/>
          <w:bCs/>
          <w:sz w:val="22"/>
          <w:szCs w:val="22"/>
        </w:rPr>
      </w:pPr>
      <w:r w:rsidRPr="00102504">
        <w:rPr>
          <w:rFonts w:cs="Tahoma"/>
          <w:sz w:val="22"/>
          <w:szCs w:val="22"/>
        </w:rPr>
        <w:t xml:space="preserve">Če pooblastila ali soglasja nima, mora ponudnika ali podizvajalca nemudoma pozvati, da mu ta dokument predloži v roku petih dni od prejema poziva. </w:t>
      </w:r>
    </w:p>
    <w:p w:rsidR="00102504" w:rsidRPr="00102504" w:rsidRDefault="00102504" w:rsidP="00102504">
      <w:pPr>
        <w:pStyle w:val="Default"/>
        <w:jc w:val="both"/>
        <w:rPr>
          <w:rFonts w:cs="Tahoma"/>
          <w:bCs/>
          <w:sz w:val="22"/>
          <w:szCs w:val="22"/>
        </w:rPr>
      </w:pPr>
    </w:p>
    <w:p w:rsidR="00102504" w:rsidRPr="00102504" w:rsidRDefault="00102504" w:rsidP="00102504">
      <w:pPr>
        <w:pStyle w:val="Default"/>
        <w:jc w:val="both"/>
        <w:rPr>
          <w:rFonts w:cs="Tahoma"/>
          <w:bCs/>
          <w:sz w:val="22"/>
          <w:szCs w:val="22"/>
        </w:rPr>
      </w:pPr>
      <w:r w:rsidRPr="00102504">
        <w:rPr>
          <w:rFonts w:cs="Tahoma"/>
          <w:bCs/>
          <w:sz w:val="22"/>
          <w:szCs w:val="22"/>
        </w:rPr>
        <w:t>Če se po sklenitvi pogodbe o izvedbi javnega naročila z izbranim ponudnikom zamenja podizvajalec, ali če ponudnik sklene pogodbo z novim podizvajalcem</w:t>
      </w:r>
      <w:r w:rsidR="005D3DAB">
        <w:rPr>
          <w:rFonts w:cs="Tahoma"/>
          <w:bCs/>
          <w:sz w:val="22"/>
          <w:szCs w:val="22"/>
        </w:rPr>
        <w:t>,</w:t>
      </w:r>
      <w:r w:rsidRPr="00102504">
        <w:rPr>
          <w:rFonts w:cs="Tahoma"/>
          <w:bCs/>
          <w:sz w:val="22"/>
          <w:szCs w:val="22"/>
        </w:rPr>
        <w:t xml:space="preserve"> mora izbrani ponudnik v 5 dneh po spremembi naročniku predložiti:</w:t>
      </w:r>
    </w:p>
    <w:p w:rsidR="00102504" w:rsidRPr="00102504" w:rsidRDefault="00102504" w:rsidP="00102504">
      <w:pPr>
        <w:pStyle w:val="Default"/>
        <w:numPr>
          <w:ilvl w:val="0"/>
          <w:numId w:val="9"/>
        </w:numPr>
        <w:jc w:val="both"/>
        <w:rPr>
          <w:rFonts w:cs="Tahoma"/>
          <w:sz w:val="22"/>
          <w:szCs w:val="22"/>
        </w:rPr>
      </w:pPr>
      <w:r w:rsidRPr="00102504">
        <w:rPr>
          <w:rFonts w:cs="Tahoma"/>
          <w:sz w:val="22"/>
          <w:szCs w:val="22"/>
        </w:rPr>
        <w:t xml:space="preserve">svojo izjavo, da je poravnal vse nesporne obveznosti prvotnemu podizvajalcu, če je bil le-ta zamenjan, </w:t>
      </w:r>
    </w:p>
    <w:p w:rsidR="00102504" w:rsidRPr="00102504" w:rsidRDefault="00102504" w:rsidP="00102504">
      <w:pPr>
        <w:pStyle w:val="Default"/>
        <w:numPr>
          <w:ilvl w:val="0"/>
          <w:numId w:val="9"/>
        </w:numPr>
        <w:jc w:val="both"/>
        <w:rPr>
          <w:rFonts w:cs="Tahoma"/>
          <w:sz w:val="22"/>
          <w:szCs w:val="22"/>
        </w:rPr>
      </w:pPr>
      <w:r w:rsidRPr="00102504">
        <w:rPr>
          <w:rFonts w:cs="Tahoma"/>
          <w:sz w:val="22"/>
          <w:szCs w:val="22"/>
        </w:rPr>
        <w:t xml:space="preserve">pooblastilo za plačilo opravljenih in prevzetih del oziroma dobav neposredno novemu podizvajalcu in </w:t>
      </w:r>
    </w:p>
    <w:p w:rsidR="00102504" w:rsidRPr="00102504" w:rsidRDefault="00102504" w:rsidP="00102504">
      <w:pPr>
        <w:pStyle w:val="Default"/>
        <w:numPr>
          <w:ilvl w:val="0"/>
          <w:numId w:val="9"/>
        </w:numPr>
        <w:jc w:val="both"/>
        <w:rPr>
          <w:rFonts w:cs="Tahoma"/>
          <w:sz w:val="22"/>
          <w:szCs w:val="22"/>
        </w:rPr>
      </w:pPr>
      <w:r w:rsidRPr="00102504">
        <w:rPr>
          <w:rFonts w:cs="Tahoma"/>
          <w:sz w:val="22"/>
          <w:szCs w:val="22"/>
        </w:rPr>
        <w:t>soglasje novega podizvajalca k neposrednemu plačilu.</w:t>
      </w:r>
    </w:p>
    <w:p w:rsidR="00102504" w:rsidRPr="005060F4" w:rsidRDefault="00102504" w:rsidP="00841C2B">
      <w:pPr>
        <w:pStyle w:val="Default"/>
        <w:rPr>
          <w:rFonts w:cs="Tahoma"/>
          <w:sz w:val="22"/>
          <w:szCs w:val="22"/>
        </w:rPr>
      </w:pPr>
    </w:p>
    <w:p w:rsidR="00841C2B" w:rsidRPr="005060F4" w:rsidRDefault="00841C2B" w:rsidP="00841C2B">
      <w:pPr>
        <w:pStyle w:val="Default"/>
        <w:rPr>
          <w:rFonts w:cs="Tahoma"/>
          <w:sz w:val="22"/>
          <w:szCs w:val="22"/>
        </w:rPr>
      </w:pPr>
      <w:r w:rsidRPr="005060F4">
        <w:rPr>
          <w:rFonts w:cs="Tahoma"/>
          <w:b/>
          <w:bCs/>
          <w:sz w:val="22"/>
          <w:szCs w:val="22"/>
        </w:rPr>
        <w:t xml:space="preserve">1.8 Izbrani ponudnik </w:t>
      </w:r>
    </w:p>
    <w:p w:rsidR="00841C2B" w:rsidRPr="005060F4" w:rsidRDefault="00841C2B" w:rsidP="00AD42F9">
      <w:pPr>
        <w:jc w:val="both"/>
        <w:rPr>
          <w:rFonts w:ascii="Arial" w:hAnsi="Arial" w:cs="Tahoma"/>
        </w:rPr>
      </w:pPr>
      <w:r w:rsidRPr="005060F4">
        <w:rPr>
          <w:rFonts w:ascii="Arial" w:hAnsi="Arial" w:cs="Tahoma"/>
        </w:rPr>
        <w:t>Izbrani ponudnik mora na poziv naročnika v postopku javnega naročanja ali pri izvajanju javnega naročila posredovati podatke o:</w:t>
      </w:r>
    </w:p>
    <w:p w:rsidR="00AD42F9" w:rsidRPr="005060F4" w:rsidRDefault="00AD42F9" w:rsidP="00AD42F9">
      <w:pPr>
        <w:pStyle w:val="Default"/>
        <w:spacing w:before="120" w:after="27"/>
        <w:ind w:left="284" w:hanging="142"/>
        <w:jc w:val="both"/>
        <w:rPr>
          <w:rFonts w:cs="Tahoma"/>
          <w:sz w:val="22"/>
          <w:szCs w:val="22"/>
        </w:rPr>
      </w:pPr>
      <w:r w:rsidRPr="005060F4">
        <w:rPr>
          <w:rFonts w:cs="Tahoma"/>
          <w:sz w:val="22"/>
          <w:szCs w:val="22"/>
        </w:rPr>
        <w:t xml:space="preserve">- svojih ustanoviteljih, družbenikih, vključno s tihimi družbeniki, delničarjih, komanditistih ali drugih lastnikih in podatke o lastniških deležih navedenih oseb; </w:t>
      </w:r>
    </w:p>
    <w:p w:rsidR="00AD42F9" w:rsidRPr="00B155A8" w:rsidRDefault="00AD42F9" w:rsidP="00AD42F9">
      <w:pPr>
        <w:pStyle w:val="Default"/>
        <w:spacing w:before="120" w:after="27"/>
        <w:ind w:left="284" w:hanging="142"/>
        <w:jc w:val="both"/>
        <w:rPr>
          <w:rFonts w:cs="Tahoma"/>
          <w:sz w:val="22"/>
          <w:szCs w:val="22"/>
        </w:rPr>
      </w:pPr>
      <w:r w:rsidRPr="005060F4">
        <w:rPr>
          <w:rFonts w:cs="Tahoma"/>
          <w:sz w:val="22"/>
          <w:szCs w:val="22"/>
        </w:rPr>
        <w:t>-</w:t>
      </w:r>
      <w:r w:rsidRPr="005060F4">
        <w:rPr>
          <w:rFonts w:cs="Tahoma"/>
          <w:sz w:val="22"/>
          <w:szCs w:val="22"/>
        </w:rPr>
        <w:tab/>
        <w:t>gospodarskih subjektih, za katere se glede na določbe zakona, ki ureja gospodarske družbe, šteje, da</w:t>
      </w:r>
      <w:r w:rsidRPr="00B155A8">
        <w:rPr>
          <w:rFonts w:cs="Tahoma"/>
          <w:sz w:val="22"/>
          <w:szCs w:val="22"/>
        </w:rPr>
        <w:t xml:space="preserve"> so z njim povezane družbe. </w:t>
      </w:r>
    </w:p>
    <w:p w:rsidR="00AD42F9" w:rsidRPr="005060F4" w:rsidRDefault="00AD42F9" w:rsidP="00AD42F9">
      <w:pPr>
        <w:pStyle w:val="Default"/>
        <w:rPr>
          <w:sz w:val="20"/>
          <w:szCs w:val="20"/>
        </w:rPr>
      </w:pPr>
    </w:p>
    <w:p w:rsidR="00AD42F9" w:rsidRPr="005060F4" w:rsidRDefault="00AD42F9" w:rsidP="00AD42F9">
      <w:pPr>
        <w:pStyle w:val="Default"/>
        <w:rPr>
          <w:rFonts w:cs="Tahoma"/>
          <w:sz w:val="22"/>
          <w:szCs w:val="22"/>
        </w:rPr>
      </w:pPr>
      <w:r w:rsidRPr="005060F4">
        <w:rPr>
          <w:rFonts w:cs="Tahoma"/>
          <w:sz w:val="22"/>
          <w:szCs w:val="22"/>
        </w:rPr>
        <w:t xml:space="preserve">Izbrani ponudnik mora zahtevane podatke posredovati naročniku v roku osmih dni od prejema poziva. </w:t>
      </w:r>
    </w:p>
    <w:p w:rsidR="002D2EA0" w:rsidRPr="005060F4" w:rsidRDefault="002D2EA0" w:rsidP="00AD42F9">
      <w:pPr>
        <w:pStyle w:val="Default"/>
        <w:rPr>
          <w:rFonts w:cs="Tahoma"/>
          <w:b/>
          <w:bCs/>
          <w:sz w:val="22"/>
          <w:szCs w:val="22"/>
        </w:rPr>
      </w:pPr>
    </w:p>
    <w:p w:rsidR="00AD42F9" w:rsidRPr="005060F4" w:rsidRDefault="00AD42F9" w:rsidP="00AD42F9">
      <w:pPr>
        <w:pStyle w:val="Default"/>
        <w:rPr>
          <w:rFonts w:cs="Tahoma"/>
          <w:sz w:val="22"/>
          <w:szCs w:val="22"/>
        </w:rPr>
      </w:pPr>
      <w:r w:rsidRPr="005060F4">
        <w:rPr>
          <w:rFonts w:cs="Tahoma"/>
          <w:b/>
          <w:bCs/>
          <w:sz w:val="22"/>
          <w:szCs w:val="22"/>
        </w:rPr>
        <w:t xml:space="preserve">1.9 Variantne ponudbe </w:t>
      </w:r>
    </w:p>
    <w:p w:rsidR="00AD42F9" w:rsidRPr="005060F4" w:rsidRDefault="00AD42F9" w:rsidP="00AD42F9">
      <w:pPr>
        <w:pStyle w:val="Default"/>
        <w:jc w:val="both"/>
        <w:rPr>
          <w:rFonts w:cs="Tahoma"/>
          <w:sz w:val="22"/>
          <w:szCs w:val="22"/>
        </w:rPr>
      </w:pPr>
      <w:r w:rsidRPr="005060F4">
        <w:rPr>
          <w:rFonts w:cs="Tahoma"/>
          <w:sz w:val="22"/>
          <w:szCs w:val="22"/>
        </w:rPr>
        <w:t>Variantne ponudbe niso dovoljene. Ponudnik lahko predloži samo eno ponudbo. Ponudnik, ki predloži več kot eno ponudbo</w:t>
      </w:r>
      <w:r w:rsidR="00CA116B">
        <w:rPr>
          <w:rFonts w:cs="Tahoma"/>
          <w:sz w:val="22"/>
          <w:szCs w:val="22"/>
        </w:rPr>
        <w:t>,</w:t>
      </w:r>
      <w:r w:rsidRPr="005060F4">
        <w:rPr>
          <w:rFonts w:cs="Tahoma"/>
          <w:sz w:val="22"/>
          <w:szCs w:val="22"/>
        </w:rPr>
        <w:t xml:space="preserve"> bo izločen iz postopka. </w:t>
      </w:r>
    </w:p>
    <w:p w:rsidR="002D2EA0" w:rsidRPr="005060F4" w:rsidRDefault="002D2EA0" w:rsidP="00AD42F9">
      <w:pPr>
        <w:pStyle w:val="Default"/>
        <w:rPr>
          <w:rFonts w:cs="Tahoma"/>
          <w:b/>
          <w:bCs/>
          <w:sz w:val="22"/>
          <w:szCs w:val="22"/>
        </w:rPr>
      </w:pPr>
    </w:p>
    <w:p w:rsidR="00AD42F9" w:rsidRPr="005060F4" w:rsidRDefault="00AD42F9" w:rsidP="00AD42F9">
      <w:pPr>
        <w:pStyle w:val="Default"/>
        <w:rPr>
          <w:rFonts w:cs="Tahoma"/>
          <w:sz w:val="22"/>
          <w:szCs w:val="22"/>
        </w:rPr>
      </w:pPr>
      <w:r w:rsidRPr="005060F4">
        <w:rPr>
          <w:rFonts w:cs="Tahoma"/>
          <w:b/>
          <w:bCs/>
          <w:sz w:val="22"/>
          <w:szCs w:val="22"/>
        </w:rPr>
        <w:t xml:space="preserve">1.10 Pojasnila razpisne dokumentacije </w:t>
      </w:r>
    </w:p>
    <w:p w:rsidR="00AD42F9" w:rsidRPr="005060F4" w:rsidRDefault="00AD42F9" w:rsidP="00AD42F9">
      <w:pPr>
        <w:pStyle w:val="Default"/>
        <w:jc w:val="both"/>
        <w:rPr>
          <w:rFonts w:cs="Tahoma"/>
          <w:sz w:val="22"/>
          <w:szCs w:val="22"/>
        </w:rPr>
      </w:pPr>
      <w:r w:rsidRPr="005060F4">
        <w:rPr>
          <w:rFonts w:cs="Tahoma"/>
          <w:sz w:val="22"/>
          <w:szCs w:val="22"/>
        </w:rPr>
        <w:t xml:space="preserve">Naročnik bo na </w:t>
      </w:r>
      <w:r w:rsidR="00EA4EB7">
        <w:rPr>
          <w:rFonts w:cs="Tahoma"/>
          <w:sz w:val="22"/>
          <w:szCs w:val="22"/>
        </w:rPr>
        <w:t>spletni strani Gimnazije Jesenice</w:t>
      </w:r>
      <w:r w:rsidRPr="005060F4">
        <w:rPr>
          <w:rFonts w:cs="Tahoma"/>
          <w:sz w:val="22"/>
          <w:szCs w:val="22"/>
        </w:rPr>
        <w:t xml:space="preserve"> posredoval dodatna pojasnila</w:t>
      </w:r>
      <w:r w:rsidR="005D3DAB">
        <w:rPr>
          <w:rFonts w:cs="Tahoma"/>
          <w:sz w:val="22"/>
          <w:szCs w:val="22"/>
        </w:rPr>
        <w:t>,</w:t>
      </w:r>
      <w:r w:rsidRPr="005060F4">
        <w:rPr>
          <w:rFonts w:cs="Tahoma"/>
          <w:sz w:val="22"/>
          <w:szCs w:val="22"/>
        </w:rPr>
        <w:t xml:space="preserve"> vezana na razpisno dokumentacijo</w:t>
      </w:r>
      <w:r w:rsidR="005D3DAB">
        <w:rPr>
          <w:rFonts w:cs="Tahoma"/>
          <w:sz w:val="22"/>
          <w:szCs w:val="22"/>
        </w:rPr>
        <w:t>,</w:t>
      </w:r>
      <w:r w:rsidRPr="005060F4">
        <w:rPr>
          <w:rFonts w:cs="Tahoma"/>
          <w:sz w:val="22"/>
          <w:szCs w:val="22"/>
        </w:rPr>
        <w:t xml:space="preserve"> najpozneje šest (6) dni pred iztekom roka za oddajo ponudb pod pogojem, da je bila zahteva posredovana pravočasno. </w:t>
      </w:r>
    </w:p>
    <w:p w:rsidR="00AD42F9" w:rsidRPr="005060F4" w:rsidRDefault="00AD42F9" w:rsidP="00CA116B">
      <w:pPr>
        <w:pStyle w:val="Default"/>
        <w:spacing w:before="60"/>
        <w:jc w:val="both"/>
        <w:rPr>
          <w:rFonts w:cs="Tahoma"/>
          <w:sz w:val="22"/>
          <w:szCs w:val="22"/>
        </w:rPr>
      </w:pPr>
      <w:r w:rsidRPr="005060F4">
        <w:rPr>
          <w:rFonts w:cs="Tahoma"/>
          <w:sz w:val="22"/>
          <w:szCs w:val="22"/>
        </w:rPr>
        <w:t xml:space="preserve">Ponudniki morajo posredovati zahtevo po pojasnilu pisno na naslov naročnika ali na elektronski naslov kontaktne osebe skladno s prej navedenim pravočasno in ob tem upoštevati še čas, ki ga naročnik potrebuje za posredovanje pojasnila. </w:t>
      </w:r>
    </w:p>
    <w:p w:rsidR="002D2EA0" w:rsidRPr="005060F4" w:rsidRDefault="002D2EA0" w:rsidP="00AD42F9">
      <w:pPr>
        <w:pStyle w:val="Default"/>
        <w:rPr>
          <w:rFonts w:cs="Tahoma"/>
          <w:b/>
          <w:bCs/>
          <w:sz w:val="22"/>
          <w:szCs w:val="22"/>
        </w:rPr>
      </w:pPr>
    </w:p>
    <w:p w:rsidR="00AD42F9" w:rsidRPr="005060F4" w:rsidRDefault="00AD42F9" w:rsidP="00AD42F9">
      <w:pPr>
        <w:pStyle w:val="Default"/>
        <w:rPr>
          <w:rFonts w:cs="Tahoma"/>
          <w:sz w:val="22"/>
          <w:szCs w:val="22"/>
        </w:rPr>
      </w:pPr>
      <w:r w:rsidRPr="005060F4">
        <w:rPr>
          <w:rFonts w:cs="Tahoma"/>
          <w:b/>
          <w:bCs/>
          <w:sz w:val="22"/>
          <w:szCs w:val="22"/>
        </w:rPr>
        <w:t xml:space="preserve">1.11 Dopolnitve in spremembe razpisne dokumentacije </w:t>
      </w:r>
    </w:p>
    <w:p w:rsidR="00AD42F9" w:rsidRPr="005060F4" w:rsidRDefault="00AD42F9" w:rsidP="00AD42F9">
      <w:pPr>
        <w:pStyle w:val="Default"/>
        <w:jc w:val="both"/>
        <w:rPr>
          <w:rFonts w:cs="Tahoma"/>
          <w:sz w:val="22"/>
          <w:szCs w:val="22"/>
        </w:rPr>
      </w:pPr>
      <w:r w:rsidRPr="005060F4">
        <w:rPr>
          <w:rFonts w:cs="Tahoma"/>
          <w:sz w:val="22"/>
          <w:szCs w:val="22"/>
        </w:rPr>
        <w:t xml:space="preserve">Naročnik si pridržuje pravico, da najkasneje šest (6) dni pred potekom roka za oddajo ponudb spremeni razpisno dokumentacijo. Naročnik bo spremembe posredoval preko </w:t>
      </w:r>
      <w:r w:rsidR="00EA4EB7">
        <w:rPr>
          <w:rFonts w:cs="Tahoma"/>
          <w:sz w:val="22"/>
          <w:szCs w:val="22"/>
        </w:rPr>
        <w:t>spletne strani Gimnazije Jesenice</w:t>
      </w:r>
      <w:r w:rsidRPr="005060F4">
        <w:rPr>
          <w:rFonts w:cs="Tahoma"/>
          <w:sz w:val="22"/>
          <w:szCs w:val="22"/>
        </w:rPr>
        <w:t xml:space="preserve">. Rok za oddajo ponudb bo ustrezno podaljšal, s tem pa se pravice in obveznosti naročnika posledično vežejo na nove roke. </w:t>
      </w:r>
    </w:p>
    <w:p w:rsidR="00AD42F9" w:rsidRPr="005060F4" w:rsidRDefault="00AD42F9" w:rsidP="00AD42F9">
      <w:pPr>
        <w:pStyle w:val="Default"/>
        <w:rPr>
          <w:rFonts w:cs="Tahoma"/>
          <w:sz w:val="22"/>
          <w:szCs w:val="22"/>
        </w:rPr>
      </w:pPr>
    </w:p>
    <w:p w:rsidR="00AD42F9" w:rsidRPr="005060F4" w:rsidRDefault="00AD42F9" w:rsidP="00AD42F9">
      <w:pPr>
        <w:pStyle w:val="Default"/>
        <w:rPr>
          <w:rFonts w:cs="Tahoma"/>
          <w:sz w:val="22"/>
          <w:szCs w:val="22"/>
        </w:rPr>
      </w:pPr>
      <w:r w:rsidRPr="005060F4">
        <w:rPr>
          <w:rFonts w:cs="Tahoma"/>
          <w:b/>
          <w:bCs/>
          <w:sz w:val="22"/>
          <w:szCs w:val="22"/>
        </w:rPr>
        <w:t xml:space="preserve">1.12 Dopustne dopolnitve ponudbe, računske napake </w:t>
      </w:r>
    </w:p>
    <w:p w:rsidR="00AD42F9" w:rsidRPr="005060F4" w:rsidRDefault="00AD42F9" w:rsidP="00AD42F9">
      <w:pPr>
        <w:pStyle w:val="Default"/>
        <w:jc w:val="both"/>
        <w:rPr>
          <w:rFonts w:cs="Tahoma"/>
          <w:sz w:val="22"/>
          <w:szCs w:val="22"/>
        </w:rPr>
      </w:pPr>
      <w:r w:rsidRPr="005060F4">
        <w:rPr>
          <w:rFonts w:cs="Tahoma"/>
          <w:sz w:val="22"/>
          <w:szCs w:val="22"/>
        </w:rPr>
        <w:t>Če se ugotovi, da je ponudba formalno nepopolna</w:t>
      </w:r>
      <w:r w:rsidR="00CA116B">
        <w:rPr>
          <w:rFonts w:cs="Tahoma"/>
          <w:sz w:val="22"/>
          <w:szCs w:val="22"/>
        </w:rPr>
        <w:t>,</w:t>
      </w:r>
      <w:r w:rsidRPr="005060F4">
        <w:rPr>
          <w:rFonts w:cs="Tahoma"/>
          <w:sz w:val="22"/>
          <w:szCs w:val="22"/>
        </w:rPr>
        <w:t xml:space="preserve"> se lahko dopolni. Če ponudnik v roku, ki ga določi naročnik, ponudbe ustrezno ne dopolni z dejstvi, ki jih naročnik sam ne more preveriti, se takšna ponudba izloči. Vendar pa mora v trenutku poteka roka za predložitev ponudbe ponudnik že vsebinsko izpolnjevati zahtevo naročnika, kar mora biti iz ponudbene dokumentacije vsaj deloma že razvidno. </w:t>
      </w:r>
    </w:p>
    <w:p w:rsidR="00AD42F9" w:rsidRDefault="00AD42F9" w:rsidP="00F85129">
      <w:pPr>
        <w:pStyle w:val="Default"/>
        <w:spacing w:before="120"/>
        <w:jc w:val="both"/>
        <w:rPr>
          <w:rFonts w:cs="Tahoma"/>
          <w:sz w:val="22"/>
          <w:szCs w:val="22"/>
        </w:rPr>
      </w:pPr>
      <w:r w:rsidRPr="005060F4">
        <w:rPr>
          <w:rFonts w:cs="Tahoma"/>
          <w:sz w:val="22"/>
          <w:szCs w:val="22"/>
        </w:rPr>
        <w:t>Pri tem ni dovoljeno spreminjati cene</w:t>
      </w:r>
      <w:r w:rsidR="00AB72B7" w:rsidRPr="00AB72B7">
        <w:rPr>
          <w:rFonts w:eastAsia="Times New Roman"/>
          <w:noProof/>
          <w:color w:val="auto"/>
          <w:sz w:val="22"/>
          <w:szCs w:val="22"/>
          <w:lang w:eastAsia="sl-SI"/>
        </w:rPr>
        <w:t xml:space="preserve"> </w:t>
      </w:r>
      <w:r w:rsidR="00AB72B7" w:rsidRPr="00AB72B7">
        <w:rPr>
          <w:rFonts w:cs="Tahoma"/>
          <w:sz w:val="22"/>
          <w:szCs w:val="22"/>
        </w:rPr>
        <w:t>na enoto, vrednosti postavke, skupne vrednosti ponudbe</w:t>
      </w:r>
      <w:r w:rsidRPr="005060F4">
        <w:rPr>
          <w:rFonts w:cs="Tahoma"/>
          <w:sz w:val="22"/>
          <w:szCs w:val="22"/>
        </w:rPr>
        <w:t xml:space="preserve"> in ponudbe v okviru postavljenih meril</w:t>
      </w:r>
      <w:r w:rsidR="00CF696F">
        <w:rPr>
          <w:rFonts w:cs="Tahoma"/>
          <w:sz w:val="22"/>
          <w:szCs w:val="22"/>
        </w:rPr>
        <w:t xml:space="preserve">, </w:t>
      </w:r>
      <w:r w:rsidR="00CF696F" w:rsidRPr="00CF696F">
        <w:rPr>
          <w:rFonts w:cs="Tahoma"/>
          <w:sz w:val="22"/>
          <w:szCs w:val="22"/>
        </w:rPr>
        <w:t>tistega dela ponudbe, ki se veže na tehnične specifikacije predmeta javnega naročila</w:t>
      </w:r>
      <w:r w:rsidRPr="005060F4">
        <w:rPr>
          <w:rFonts w:cs="Tahoma"/>
          <w:sz w:val="22"/>
          <w:szCs w:val="22"/>
        </w:rPr>
        <w:t xml:space="preserve"> </w:t>
      </w:r>
      <w:r w:rsidR="00CF696F">
        <w:rPr>
          <w:rFonts w:cs="Tahoma"/>
          <w:sz w:val="22"/>
          <w:szCs w:val="22"/>
        </w:rPr>
        <w:t xml:space="preserve">in </w:t>
      </w:r>
      <w:r w:rsidRPr="005060F4">
        <w:rPr>
          <w:rFonts w:cs="Tahoma"/>
          <w:sz w:val="22"/>
          <w:szCs w:val="22"/>
        </w:rPr>
        <w:t xml:space="preserve">tistih elementov ponudbe, ki vplivajo ali bi lahko vplivali na drugačno razvrstitev glede na ostale ponudbe. </w:t>
      </w:r>
    </w:p>
    <w:p w:rsidR="00AD42F9" w:rsidRPr="005060F4" w:rsidRDefault="009B57B9" w:rsidP="00F85129">
      <w:pPr>
        <w:pStyle w:val="Default"/>
        <w:spacing w:before="120"/>
        <w:jc w:val="both"/>
        <w:rPr>
          <w:rFonts w:cs="Tahoma"/>
          <w:sz w:val="22"/>
          <w:szCs w:val="22"/>
        </w:rPr>
      </w:pPr>
      <w:r w:rsidRPr="009B57B9">
        <w:rPr>
          <w:rFonts w:cs="Tahoma"/>
          <w:sz w:val="22"/>
          <w:szCs w:val="22"/>
        </w:rPr>
        <w:t>Na glede na prejšnji odstavek sme izključno naročnik ob pisnem soglasju ponudnika popraviti očitne računske napake, ki jih odkrije pri pregledu in ocenjevanju ponudb. Pri tem se količina in cena na enoto ne smeta spreminjati.</w:t>
      </w:r>
      <w:r w:rsidR="00D234CB">
        <w:rPr>
          <w:rFonts w:cs="Tahoma"/>
          <w:sz w:val="22"/>
          <w:szCs w:val="22"/>
        </w:rPr>
        <w:t xml:space="preserve"> </w:t>
      </w:r>
      <w:r w:rsidR="00AD42F9" w:rsidRPr="005060F4">
        <w:rPr>
          <w:rFonts w:cs="Tahoma"/>
          <w:sz w:val="22"/>
          <w:szCs w:val="22"/>
        </w:rPr>
        <w:t xml:space="preserve">V primeru izvedbe pogajanj bo naročnik morebitne računske napake ugotavljal v zadnje predloženi ponudbi. </w:t>
      </w:r>
    </w:p>
    <w:p w:rsidR="002D2EA0" w:rsidRPr="005060F4" w:rsidRDefault="002D2EA0" w:rsidP="00AD42F9">
      <w:pPr>
        <w:pStyle w:val="Default"/>
        <w:rPr>
          <w:rFonts w:cs="Tahoma"/>
          <w:b/>
          <w:bCs/>
          <w:sz w:val="22"/>
          <w:szCs w:val="22"/>
        </w:rPr>
      </w:pPr>
    </w:p>
    <w:p w:rsidR="00AD42F9" w:rsidRPr="005060F4" w:rsidRDefault="00AD42F9" w:rsidP="00AD42F9">
      <w:pPr>
        <w:pStyle w:val="Default"/>
        <w:rPr>
          <w:rFonts w:cs="Tahoma"/>
          <w:sz w:val="22"/>
          <w:szCs w:val="22"/>
        </w:rPr>
      </w:pPr>
      <w:r w:rsidRPr="005060F4">
        <w:rPr>
          <w:rFonts w:cs="Tahoma"/>
          <w:b/>
          <w:bCs/>
          <w:sz w:val="22"/>
          <w:szCs w:val="22"/>
        </w:rPr>
        <w:t xml:space="preserve">1.13 Vpogled v ponudbe in ostalo dokumentacijo </w:t>
      </w:r>
    </w:p>
    <w:p w:rsidR="00F40136" w:rsidRPr="005060F4" w:rsidRDefault="00AD42F9" w:rsidP="00AD42F9">
      <w:pPr>
        <w:jc w:val="both"/>
        <w:rPr>
          <w:rFonts w:ascii="Arial" w:hAnsi="Arial" w:cs="Tahoma"/>
        </w:rPr>
      </w:pPr>
      <w:r w:rsidRPr="005060F4">
        <w:rPr>
          <w:rFonts w:ascii="Arial" w:hAnsi="Arial" w:cs="Tahoma"/>
        </w:rPr>
        <w:t>Po sprejemu odločitve o oddaji naročila bo naročnik na zahtevo ponudnika dovolil vpogled v druge ponudbe in ostalo dokumentacijo, razen v tiste dele, ki predstavljajo osebne podatke, poslovno skrivnost ali tajne podatke. Naročnik ob organiziral vpogled v ponudbe v 25 dneh od prejema zahteve za vpogled, razen v primeru, če bo ponudnik zahteval vpogled v ponudbe zaradi suma, da je naročnik kršil zakon, ko bo vpogled organiziral najmanj tri dni pred potekom obdobja mirovanja. Če bo v navedenem primeru naročnik prejel zahtevo za vpogled štiri dni pred potekom obdobja mirovanja ali pozneje, bo zagotovil vpogled v najkrajšem možnem času, in če bodo okoliščine to dopuščale</w:t>
      </w:r>
      <w:r w:rsidR="00F85129">
        <w:rPr>
          <w:rFonts w:ascii="Arial" w:hAnsi="Arial" w:cs="Tahoma"/>
        </w:rPr>
        <w:t>,</w:t>
      </w:r>
      <w:r w:rsidRPr="005060F4">
        <w:rPr>
          <w:rFonts w:ascii="Arial" w:hAnsi="Arial" w:cs="Tahoma"/>
        </w:rPr>
        <w:t xml:space="preserve"> pred potekom obdobja mirovanja. Naročnik bo ponudnika, v katerega ponudbo se bo vršil vpogled</w:t>
      </w:r>
      <w:r w:rsidR="00CF1CAE" w:rsidRPr="005060F4">
        <w:rPr>
          <w:rFonts w:ascii="Arial" w:hAnsi="Arial" w:cs="Tahoma"/>
        </w:rPr>
        <w:t>,</w:t>
      </w:r>
      <w:r w:rsidRPr="005060F4">
        <w:rPr>
          <w:rFonts w:ascii="Arial" w:hAnsi="Arial" w:cs="Tahoma"/>
        </w:rPr>
        <w:t xml:space="preserve"> obvestil o dovoljenem vpogledu in mu omogočil biti navzoč pri vpogledu v njegovo ponudbo. Vpogled v zahtevano informacijo bo brezplačen. V kolikor bo ponudnik zahteval posredovanje prepisa, fotokopije ali elektronskega zapisa zahtevane informacije</w:t>
      </w:r>
      <w:r w:rsidR="003C259A">
        <w:rPr>
          <w:rFonts w:ascii="Arial" w:hAnsi="Arial" w:cs="Tahoma"/>
        </w:rPr>
        <w:t>,</w:t>
      </w:r>
      <w:r w:rsidRPr="005060F4">
        <w:rPr>
          <w:rFonts w:ascii="Arial" w:hAnsi="Arial" w:cs="Tahoma"/>
        </w:rPr>
        <w:t xml:space="preserve"> lahko naročnik</w:t>
      </w:r>
      <w:r w:rsidR="003C259A">
        <w:rPr>
          <w:rFonts w:ascii="Arial" w:hAnsi="Arial" w:cs="Tahoma"/>
        </w:rPr>
        <w:t xml:space="preserve"> </w:t>
      </w:r>
      <w:r w:rsidRPr="005060F4">
        <w:rPr>
          <w:rFonts w:ascii="Arial" w:hAnsi="Arial" w:cs="Tahoma"/>
        </w:rPr>
        <w:t xml:space="preserve">skladno s sedmim odstavkom 22. </w:t>
      </w:r>
      <w:r w:rsidR="00A86447" w:rsidRPr="005060F4">
        <w:rPr>
          <w:rFonts w:ascii="Arial" w:hAnsi="Arial" w:cs="Tahoma"/>
        </w:rPr>
        <w:t>č</w:t>
      </w:r>
      <w:r w:rsidRPr="005060F4">
        <w:rPr>
          <w:rFonts w:ascii="Arial" w:hAnsi="Arial" w:cs="Tahoma"/>
        </w:rPr>
        <w:t>lena</w:t>
      </w:r>
      <w:r w:rsidR="00CF1CAE" w:rsidRPr="005060F4">
        <w:rPr>
          <w:rFonts w:ascii="Arial" w:hAnsi="Arial" w:cs="Tahoma"/>
        </w:rPr>
        <w:t>,</w:t>
      </w:r>
      <w:r w:rsidRPr="005060F4">
        <w:rPr>
          <w:rFonts w:ascii="Arial" w:hAnsi="Arial" w:cs="Tahoma"/>
        </w:rPr>
        <w:t xml:space="preserve"> ponudniku zaračuna materialne stroške.</w:t>
      </w:r>
    </w:p>
    <w:p w:rsidR="004F58BC" w:rsidRDefault="004F58BC" w:rsidP="00CF1CAE">
      <w:pPr>
        <w:pStyle w:val="Default"/>
        <w:rPr>
          <w:rFonts w:cs="Tahoma"/>
          <w:b/>
          <w:bCs/>
          <w:sz w:val="22"/>
          <w:szCs w:val="22"/>
        </w:rPr>
      </w:pPr>
    </w:p>
    <w:p w:rsidR="00CF1CAE" w:rsidRPr="005060F4" w:rsidRDefault="00CF1CAE" w:rsidP="00CF1CAE">
      <w:pPr>
        <w:pStyle w:val="Default"/>
        <w:rPr>
          <w:rFonts w:cs="Tahoma"/>
          <w:sz w:val="22"/>
          <w:szCs w:val="22"/>
        </w:rPr>
      </w:pPr>
      <w:r w:rsidRPr="005060F4">
        <w:rPr>
          <w:rFonts w:cs="Tahoma"/>
          <w:b/>
          <w:bCs/>
          <w:sz w:val="22"/>
          <w:szCs w:val="22"/>
        </w:rPr>
        <w:t xml:space="preserve">1.14 Stroški ponudbe </w:t>
      </w:r>
    </w:p>
    <w:p w:rsidR="00CF1CAE" w:rsidRPr="005060F4" w:rsidRDefault="00CF1CAE" w:rsidP="00CF1CAE">
      <w:pPr>
        <w:pStyle w:val="Default"/>
        <w:rPr>
          <w:rFonts w:cs="Tahoma"/>
          <w:sz w:val="22"/>
          <w:szCs w:val="22"/>
        </w:rPr>
      </w:pPr>
      <w:r w:rsidRPr="005060F4">
        <w:rPr>
          <w:rFonts w:cs="Tahoma"/>
          <w:sz w:val="22"/>
          <w:szCs w:val="22"/>
        </w:rPr>
        <w:t xml:space="preserve">Ponudnik nosi vse stroške, povezane s pripravo in predložitvijo ponudbe. </w:t>
      </w:r>
    </w:p>
    <w:p w:rsidR="002D2EA0" w:rsidRPr="005060F4" w:rsidRDefault="002D2EA0" w:rsidP="00CF1CAE">
      <w:pPr>
        <w:pStyle w:val="Default"/>
        <w:rPr>
          <w:rFonts w:cs="Tahoma"/>
          <w:b/>
          <w:bCs/>
          <w:sz w:val="22"/>
          <w:szCs w:val="22"/>
        </w:rPr>
      </w:pPr>
    </w:p>
    <w:p w:rsidR="00CF1CAE" w:rsidRPr="005060F4" w:rsidRDefault="00CF1CAE" w:rsidP="00CF1CAE">
      <w:pPr>
        <w:pStyle w:val="Default"/>
        <w:rPr>
          <w:rFonts w:cs="Tahoma"/>
          <w:sz w:val="22"/>
          <w:szCs w:val="22"/>
        </w:rPr>
      </w:pPr>
      <w:r w:rsidRPr="005060F4">
        <w:rPr>
          <w:rFonts w:cs="Tahoma"/>
          <w:b/>
          <w:bCs/>
          <w:sz w:val="22"/>
          <w:szCs w:val="22"/>
        </w:rPr>
        <w:t xml:space="preserve">1.15 Plačilni pogoji </w:t>
      </w:r>
    </w:p>
    <w:p w:rsidR="00CF1CAE" w:rsidRPr="005060F4" w:rsidRDefault="00CF1CAE" w:rsidP="00CF1CAE">
      <w:pPr>
        <w:pStyle w:val="Default"/>
        <w:jc w:val="both"/>
        <w:rPr>
          <w:rFonts w:cs="Tahoma"/>
          <w:sz w:val="22"/>
          <w:szCs w:val="22"/>
        </w:rPr>
      </w:pPr>
      <w:r w:rsidRPr="005060F4">
        <w:rPr>
          <w:rFonts w:cs="Tahoma"/>
          <w:sz w:val="22"/>
          <w:szCs w:val="22"/>
        </w:rPr>
        <w:t xml:space="preserve">Rok plačila je 30 dni od dneva prejema računa. Priloga računa je podpisana dobavnica s strani naročnika. Na računu mora biti označen sklic na pogodbo. </w:t>
      </w:r>
    </w:p>
    <w:p w:rsidR="002D1EF5" w:rsidRDefault="00CF1CAE" w:rsidP="00F85129">
      <w:pPr>
        <w:pStyle w:val="Default"/>
        <w:spacing w:before="120"/>
        <w:jc w:val="both"/>
        <w:rPr>
          <w:rFonts w:cs="Tahoma"/>
          <w:sz w:val="22"/>
          <w:szCs w:val="22"/>
        </w:rPr>
      </w:pPr>
      <w:r w:rsidRPr="00F40136">
        <w:rPr>
          <w:rFonts w:cs="Tahoma"/>
          <w:sz w:val="22"/>
          <w:szCs w:val="22"/>
        </w:rPr>
        <w:t xml:space="preserve">V kolikor ponudnik </w:t>
      </w:r>
      <w:r w:rsidR="00F40136" w:rsidRPr="00F40136">
        <w:rPr>
          <w:rFonts w:cs="Tahoma"/>
          <w:sz w:val="22"/>
          <w:szCs w:val="22"/>
        </w:rPr>
        <w:t xml:space="preserve">v ponudbi </w:t>
      </w:r>
      <w:r w:rsidR="00F40136" w:rsidRPr="00E6548B">
        <w:rPr>
          <w:rFonts w:cs="Tahoma"/>
          <w:sz w:val="22"/>
          <w:szCs w:val="22"/>
        </w:rPr>
        <w:t>nastopa s podizvajalci</w:t>
      </w:r>
      <w:r w:rsidRPr="00AA3B53">
        <w:rPr>
          <w:rFonts w:cs="Tahoma"/>
          <w:sz w:val="22"/>
          <w:szCs w:val="22"/>
        </w:rPr>
        <w:t xml:space="preserve">, mora ob podpisu pogodbe posredovati naročniku </w:t>
      </w:r>
      <w:r w:rsidR="009B57B9">
        <w:rPr>
          <w:rFonts w:cs="Tahoma"/>
          <w:sz w:val="22"/>
          <w:szCs w:val="22"/>
        </w:rPr>
        <w:t xml:space="preserve">pooblastilo, da naročnik na podlagi potrjenega računa oziroma situacije neposredno plačuje podizvajalcem in podizvajalčevo soglasje, na podlagi katerega naročnik namesto ponudnika poravna podizvajalčevo terjatev do ponudnika. </w:t>
      </w:r>
    </w:p>
    <w:p w:rsidR="002D1EF5" w:rsidRDefault="002D1EF5">
      <w:pPr>
        <w:pStyle w:val="Default"/>
        <w:jc w:val="both"/>
        <w:rPr>
          <w:rFonts w:cs="Tahoma"/>
          <w:b/>
          <w:bCs/>
          <w:sz w:val="22"/>
          <w:szCs w:val="22"/>
        </w:rPr>
      </w:pPr>
    </w:p>
    <w:p w:rsidR="00CF1CAE" w:rsidRPr="005060F4" w:rsidRDefault="00CF1CAE" w:rsidP="00CF1CAE">
      <w:pPr>
        <w:pStyle w:val="Default"/>
        <w:rPr>
          <w:rFonts w:cs="Tahoma"/>
          <w:sz w:val="22"/>
          <w:szCs w:val="22"/>
        </w:rPr>
      </w:pPr>
      <w:r w:rsidRPr="005060F4">
        <w:rPr>
          <w:rFonts w:cs="Tahoma"/>
          <w:b/>
          <w:bCs/>
          <w:sz w:val="22"/>
          <w:szCs w:val="22"/>
        </w:rPr>
        <w:t xml:space="preserve">1.16 Cena </w:t>
      </w:r>
    </w:p>
    <w:p w:rsidR="00CF1CAE" w:rsidRPr="005060F4" w:rsidRDefault="00CF1CAE" w:rsidP="00CF1CAE">
      <w:pPr>
        <w:pStyle w:val="Default"/>
        <w:jc w:val="both"/>
        <w:rPr>
          <w:rFonts w:cs="Tahoma"/>
          <w:sz w:val="22"/>
          <w:szCs w:val="22"/>
        </w:rPr>
      </w:pPr>
      <w:r w:rsidRPr="005060F4">
        <w:rPr>
          <w:rFonts w:cs="Tahoma"/>
          <w:sz w:val="22"/>
          <w:szCs w:val="22"/>
        </w:rPr>
        <w:t xml:space="preserve">Cena mora biti fiksna, izražena v evrih (€), brez davka na dodano vrednost (DDV). Vsi stroški morajo biti vračunani v ceno. Davek na dodano vrednost mora biti prikazan posebej, v skladu z obrazcem ponudbenega predračuna. Cene v ponudbi morajo pokrivati vse stroške, ki jih bo imel ponudnik z realizacijo naročila. </w:t>
      </w:r>
    </w:p>
    <w:p w:rsidR="00CF1CAE" w:rsidRPr="005060F4" w:rsidRDefault="00CF1CAE" w:rsidP="00F85129">
      <w:pPr>
        <w:pStyle w:val="Default"/>
        <w:spacing w:before="120"/>
        <w:jc w:val="both"/>
        <w:rPr>
          <w:rFonts w:cs="Tahoma"/>
          <w:sz w:val="22"/>
          <w:szCs w:val="22"/>
        </w:rPr>
      </w:pPr>
      <w:r w:rsidRPr="005060F4">
        <w:rPr>
          <w:rFonts w:cs="Tahoma"/>
          <w:sz w:val="22"/>
          <w:szCs w:val="22"/>
        </w:rPr>
        <w:t xml:space="preserve">Če bodo v ponudbi za dano naročilo ponujene neobičajno nizke cene, bo naročnik pred zavrnitvijo take ponudbe zahteval pisno podrobno obrazložitev vseh postavk ponudbe, za katere bo menil, da so merodajne in jih bo, upoštevajoč prejete obrazložitve, preveril. </w:t>
      </w:r>
    </w:p>
    <w:p w:rsidR="00CF1CAE" w:rsidRPr="005060F4" w:rsidRDefault="00CF1CAE" w:rsidP="00F85129">
      <w:pPr>
        <w:pStyle w:val="Default"/>
        <w:spacing w:before="120"/>
        <w:rPr>
          <w:rFonts w:cs="Tahoma"/>
          <w:sz w:val="22"/>
          <w:szCs w:val="22"/>
        </w:rPr>
      </w:pPr>
      <w:r w:rsidRPr="005060F4">
        <w:rPr>
          <w:rFonts w:cs="Tahoma"/>
          <w:sz w:val="22"/>
          <w:szCs w:val="22"/>
        </w:rPr>
        <w:t xml:space="preserve">Cena mora vsebovati: </w:t>
      </w:r>
    </w:p>
    <w:p w:rsidR="00CF1CAE" w:rsidRPr="005060F4" w:rsidRDefault="00CF1CAE" w:rsidP="00CF1CAE">
      <w:pPr>
        <w:pStyle w:val="Default"/>
        <w:numPr>
          <w:ilvl w:val="0"/>
          <w:numId w:val="2"/>
        </w:numPr>
        <w:rPr>
          <w:rFonts w:cs="Tahoma"/>
          <w:sz w:val="22"/>
          <w:szCs w:val="22"/>
        </w:rPr>
      </w:pPr>
      <w:r w:rsidRPr="005060F4">
        <w:rPr>
          <w:rFonts w:cs="Tahoma"/>
          <w:sz w:val="22"/>
          <w:szCs w:val="22"/>
        </w:rPr>
        <w:t xml:space="preserve">blago, </w:t>
      </w:r>
    </w:p>
    <w:p w:rsidR="00CF1CAE" w:rsidRPr="005060F4" w:rsidRDefault="00CF1CAE" w:rsidP="00CF1CAE">
      <w:pPr>
        <w:pStyle w:val="Default"/>
        <w:numPr>
          <w:ilvl w:val="0"/>
          <w:numId w:val="2"/>
        </w:numPr>
        <w:rPr>
          <w:rFonts w:cs="Tahoma"/>
          <w:sz w:val="22"/>
          <w:szCs w:val="22"/>
        </w:rPr>
      </w:pPr>
      <w:r w:rsidRPr="005060F4">
        <w:rPr>
          <w:rFonts w:cs="Tahoma"/>
          <w:sz w:val="22"/>
          <w:szCs w:val="22"/>
        </w:rPr>
        <w:t xml:space="preserve">stroške pakiranja, embalaže, </w:t>
      </w:r>
    </w:p>
    <w:p w:rsidR="00CF1CAE" w:rsidRPr="005060F4" w:rsidRDefault="00CF1CAE" w:rsidP="00CF1CAE">
      <w:pPr>
        <w:pStyle w:val="Default"/>
        <w:numPr>
          <w:ilvl w:val="0"/>
          <w:numId w:val="2"/>
        </w:numPr>
        <w:rPr>
          <w:rFonts w:cs="Tahoma"/>
          <w:sz w:val="22"/>
          <w:szCs w:val="22"/>
        </w:rPr>
      </w:pPr>
      <w:r w:rsidRPr="005060F4">
        <w:rPr>
          <w:rFonts w:cs="Tahoma"/>
          <w:sz w:val="22"/>
          <w:szCs w:val="22"/>
        </w:rPr>
        <w:t xml:space="preserve">dobave na naslov naročnika, </w:t>
      </w:r>
    </w:p>
    <w:p w:rsidR="00CF1CAE" w:rsidRPr="005060F4" w:rsidRDefault="00CF1CAE" w:rsidP="00CF1CAE">
      <w:pPr>
        <w:pStyle w:val="Default"/>
        <w:numPr>
          <w:ilvl w:val="0"/>
          <w:numId w:val="2"/>
        </w:numPr>
        <w:rPr>
          <w:rFonts w:cs="Tahoma"/>
          <w:sz w:val="22"/>
          <w:szCs w:val="22"/>
        </w:rPr>
      </w:pPr>
      <w:r w:rsidRPr="005060F4">
        <w:rPr>
          <w:rFonts w:cs="Tahoma"/>
          <w:sz w:val="22"/>
          <w:szCs w:val="22"/>
        </w:rPr>
        <w:t xml:space="preserve">vse potrebne storitve, </w:t>
      </w:r>
    </w:p>
    <w:p w:rsidR="00CF1CAE" w:rsidRPr="005060F4" w:rsidRDefault="00CF1CAE" w:rsidP="00CF1CAE">
      <w:pPr>
        <w:pStyle w:val="Default"/>
        <w:numPr>
          <w:ilvl w:val="0"/>
          <w:numId w:val="2"/>
        </w:numPr>
        <w:rPr>
          <w:rFonts w:cs="Tahoma"/>
          <w:sz w:val="22"/>
          <w:szCs w:val="22"/>
        </w:rPr>
      </w:pPr>
      <w:r w:rsidRPr="005060F4">
        <w:rPr>
          <w:rFonts w:cs="Tahoma"/>
          <w:sz w:val="22"/>
          <w:szCs w:val="22"/>
        </w:rPr>
        <w:t xml:space="preserve">vse morebitne druge stroške. </w:t>
      </w:r>
    </w:p>
    <w:p w:rsidR="00CF1CAE" w:rsidRPr="005060F4" w:rsidRDefault="00CF1CAE" w:rsidP="00B155A8">
      <w:pPr>
        <w:pStyle w:val="Default"/>
        <w:spacing w:before="120"/>
        <w:rPr>
          <w:rFonts w:cs="Tahoma"/>
          <w:sz w:val="22"/>
          <w:szCs w:val="22"/>
        </w:rPr>
      </w:pPr>
      <w:r w:rsidRPr="005060F4">
        <w:rPr>
          <w:rFonts w:cs="Tahoma"/>
          <w:sz w:val="22"/>
          <w:szCs w:val="22"/>
        </w:rPr>
        <w:t xml:space="preserve">Naročnik ne bo izbranemu ponudniku dovoljeval dodatnega zaračunavanja. </w:t>
      </w:r>
    </w:p>
    <w:p w:rsidR="002D2EA0" w:rsidRPr="005060F4" w:rsidRDefault="002D2EA0" w:rsidP="00CF1CAE">
      <w:pPr>
        <w:pStyle w:val="Default"/>
        <w:rPr>
          <w:rFonts w:cs="Tahoma"/>
          <w:sz w:val="22"/>
          <w:szCs w:val="22"/>
        </w:rPr>
      </w:pPr>
    </w:p>
    <w:p w:rsidR="007244E6" w:rsidRPr="005060F4" w:rsidRDefault="007244E6" w:rsidP="007244E6">
      <w:pPr>
        <w:pStyle w:val="Default"/>
        <w:jc w:val="both"/>
        <w:rPr>
          <w:rFonts w:cs="Tahoma"/>
          <w:bCs/>
          <w:sz w:val="22"/>
          <w:szCs w:val="22"/>
        </w:rPr>
      </w:pPr>
      <w:r w:rsidRPr="005060F4">
        <w:rPr>
          <w:rFonts w:cs="Tahoma"/>
          <w:bCs/>
          <w:sz w:val="22"/>
          <w:szCs w:val="22"/>
        </w:rPr>
        <w:t>Financiranje dnevno toplega obroka se zagotavlja iz sredstev državnega proračuna, skladno z Zakonom o šolski prehrani</w:t>
      </w:r>
      <w:r w:rsidR="0096170F">
        <w:rPr>
          <w:rFonts w:cs="Tahoma"/>
          <w:bCs/>
          <w:sz w:val="22"/>
          <w:szCs w:val="22"/>
        </w:rPr>
        <w:t xml:space="preserve"> (</w:t>
      </w:r>
      <w:r w:rsidRPr="005060F4">
        <w:rPr>
          <w:rFonts w:cs="Tahoma"/>
          <w:bCs/>
          <w:sz w:val="22"/>
          <w:szCs w:val="22"/>
        </w:rPr>
        <w:t>U</w:t>
      </w:r>
      <w:r w:rsidR="0096170F">
        <w:rPr>
          <w:rFonts w:cs="Tahoma"/>
          <w:bCs/>
          <w:sz w:val="22"/>
          <w:szCs w:val="22"/>
        </w:rPr>
        <w:t>radni</w:t>
      </w:r>
      <w:r w:rsidRPr="005060F4">
        <w:rPr>
          <w:rFonts w:cs="Tahoma"/>
          <w:bCs/>
          <w:sz w:val="22"/>
          <w:szCs w:val="22"/>
        </w:rPr>
        <w:t xml:space="preserve"> </w:t>
      </w:r>
      <w:r w:rsidR="0096170F">
        <w:rPr>
          <w:rFonts w:cs="Tahoma"/>
          <w:bCs/>
          <w:sz w:val="22"/>
          <w:szCs w:val="22"/>
        </w:rPr>
        <w:t xml:space="preserve">list </w:t>
      </w:r>
      <w:r w:rsidRPr="005060F4">
        <w:rPr>
          <w:rFonts w:cs="Tahoma"/>
          <w:bCs/>
          <w:sz w:val="22"/>
          <w:szCs w:val="22"/>
        </w:rPr>
        <w:t>RS, št. 43/2010</w:t>
      </w:r>
      <w:r w:rsidR="00E6548B">
        <w:rPr>
          <w:rFonts w:cs="Tahoma"/>
          <w:bCs/>
          <w:sz w:val="22"/>
          <w:szCs w:val="22"/>
        </w:rPr>
        <w:t xml:space="preserve">, </w:t>
      </w:r>
      <w:hyperlink r:id="rId9" w:tgtFrame="_blank" w:history="1">
        <w:r w:rsidRPr="005060F4">
          <w:rPr>
            <w:rFonts w:cs="Tahoma"/>
            <w:bCs/>
            <w:sz w:val="22"/>
            <w:szCs w:val="22"/>
          </w:rPr>
          <w:t>62/2010</w:t>
        </w:r>
      </w:hyperlink>
      <w:r w:rsidRPr="005060F4">
        <w:rPr>
          <w:rFonts w:cs="Tahoma"/>
          <w:bCs/>
          <w:sz w:val="22"/>
          <w:szCs w:val="22"/>
        </w:rPr>
        <w:t xml:space="preserve">-ZUPJS, </w:t>
      </w:r>
      <w:hyperlink r:id="rId10" w:tgtFrame="_blank" w:history="1">
        <w:r w:rsidRPr="005060F4">
          <w:rPr>
            <w:rFonts w:cs="Tahoma"/>
            <w:bCs/>
            <w:sz w:val="22"/>
            <w:szCs w:val="22"/>
          </w:rPr>
          <w:t>27/2012</w:t>
        </w:r>
      </w:hyperlink>
      <w:r w:rsidRPr="005060F4">
        <w:rPr>
          <w:rFonts w:cs="Tahoma"/>
          <w:bCs/>
          <w:sz w:val="22"/>
          <w:szCs w:val="22"/>
        </w:rPr>
        <w:t xml:space="preserve"> Odl.US: U-I-189/10-13, </w:t>
      </w:r>
      <w:hyperlink r:id="rId11" w:tgtFrame="_blank" w:history="1">
        <w:r w:rsidRPr="005060F4">
          <w:rPr>
            <w:rFonts w:cs="Tahoma"/>
            <w:bCs/>
            <w:sz w:val="22"/>
            <w:szCs w:val="22"/>
          </w:rPr>
          <w:t>40/2012</w:t>
        </w:r>
      </w:hyperlink>
      <w:r w:rsidRPr="005060F4">
        <w:rPr>
          <w:rFonts w:cs="Tahoma"/>
          <w:bCs/>
          <w:sz w:val="22"/>
          <w:szCs w:val="22"/>
        </w:rPr>
        <w:t xml:space="preserve">-ZUJF, </w:t>
      </w:r>
      <w:hyperlink r:id="rId12" w:tgtFrame="_blank" w:history="1">
        <w:r w:rsidRPr="005060F4">
          <w:rPr>
            <w:rFonts w:cs="Tahoma"/>
            <w:bCs/>
            <w:sz w:val="22"/>
            <w:szCs w:val="22"/>
          </w:rPr>
          <w:t>3/2013</w:t>
        </w:r>
      </w:hyperlink>
      <w:r w:rsidRPr="005060F4">
        <w:rPr>
          <w:rFonts w:cs="Tahoma"/>
          <w:bCs/>
          <w:sz w:val="22"/>
          <w:szCs w:val="22"/>
        </w:rPr>
        <w:t>-ZŠolPre-1</w:t>
      </w:r>
      <w:r w:rsidR="008B4FD2" w:rsidRPr="005060F4">
        <w:rPr>
          <w:rFonts w:cs="Tahoma"/>
          <w:bCs/>
          <w:sz w:val="22"/>
          <w:szCs w:val="22"/>
        </w:rPr>
        <w:t>)</w:t>
      </w:r>
      <w:r w:rsidRPr="005060F4">
        <w:rPr>
          <w:rFonts w:cs="Tahoma"/>
          <w:bCs/>
          <w:sz w:val="22"/>
          <w:szCs w:val="22"/>
        </w:rPr>
        <w:t xml:space="preserve"> in Zakonom o uravnoteženju javnih financ (U</w:t>
      </w:r>
      <w:r w:rsidR="006A142B">
        <w:rPr>
          <w:rFonts w:cs="Tahoma"/>
          <w:bCs/>
          <w:sz w:val="22"/>
          <w:szCs w:val="22"/>
        </w:rPr>
        <w:t>radni list</w:t>
      </w:r>
      <w:r w:rsidRPr="005060F4">
        <w:rPr>
          <w:rFonts w:cs="Tahoma"/>
          <w:bCs/>
          <w:sz w:val="22"/>
          <w:szCs w:val="22"/>
        </w:rPr>
        <w:t xml:space="preserve"> RS, št. 40/2012</w:t>
      </w:r>
      <w:r w:rsidR="001539A2">
        <w:rPr>
          <w:rFonts w:cs="Tahoma"/>
          <w:bCs/>
          <w:sz w:val="22"/>
          <w:szCs w:val="22"/>
        </w:rPr>
        <w:t xml:space="preserve"> ter spremembe</w:t>
      </w:r>
      <w:r w:rsidRPr="005060F4">
        <w:rPr>
          <w:rFonts w:cs="Tahoma"/>
          <w:bCs/>
          <w:sz w:val="22"/>
          <w:szCs w:val="22"/>
        </w:rPr>
        <w:t xml:space="preserve">). </w:t>
      </w:r>
    </w:p>
    <w:p w:rsidR="002D2EA0" w:rsidRPr="005060F4" w:rsidRDefault="002D2EA0" w:rsidP="00CF1CAE">
      <w:pPr>
        <w:pStyle w:val="Default"/>
        <w:jc w:val="both"/>
        <w:rPr>
          <w:rFonts w:cs="Tahoma"/>
          <w:bCs/>
          <w:sz w:val="22"/>
          <w:szCs w:val="22"/>
        </w:rPr>
      </w:pPr>
    </w:p>
    <w:p w:rsidR="00CF1CAE" w:rsidRPr="005060F4" w:rsidRDefault="00CF1CAE" w:rsidP="00CF1CAE">
      <w:pPr>
        <w:pStyle w:val="Default"/>
        <w:jc w:val="both"/>
        <w:rPr>
          <w:rFonts w:cs="Tahoma"/>
          <w:bCs/>
          <w:sz w:val="22"/>
          <w:szCs w:val="22"/>
        </w:rPr>
      </w:pPr>
      <w:r w:rsidRPr="005060F4">
        <w:rPr>
          <w:rFonts w:cs="Tahoma"/>
          <w:bCs/>
          <w:sz w:val="22"/>
          <w:szCs w:val="22"/>
        </w:rPr>
        <w:t>Cena dijaške malice mora biti v skladu z Zakonom o šolski prehrani. Cene dodatne ponudbe ponudnik oblikuje prosto.</w:t>
      </w:r>
    </w:p>
    <w:p w:rsidR="002D2EA0" w:rsidRPr="005060F4" w:rsidRDefault="002D2EA0" w:rsidP="00CF1CAE">
      <w:pPr>
        <w:pStyle w:val="Default"/>
        <w:rPr>
          <w:rFonts w:cs="Tahoma"/>
          <w:b/>
          <w:bCs/>
          <w:sz w:val="22"/>
          <w:szCs w:val="22"/>
        </w:rPr>
      </w:pPr>
    </w:p>
    <w:p w:rsidR="00CF1CAE" w:rsidRPr="005060F4" w:rsidRDefault="00CF1CAE" w:rsidP="00CF1CAE">
      <w:pPr>
        <w:pStyle w:val="Default"/>
        <w:rPr>
          <w:rFonts w:cs="Tahoma"/>
          <w:b/>
          <w:bCs/>
          <w:sz w:val="22"/>
          <w:szCs w:val="22"/>
        </w:rPr>
      </w:pPr>
      <w:r w:rsidRPr="005060F4">
        <w:rPr>
          <w:rFonts w:cs="Tahoma"/>
          <w:b/>
          <w:bCs/>
          <w:sz w:val="22"/>
          <w:szCs w:val="22"/>
        </w:rPr>
        <w:t xml:space="preserve">1.17 Merila </w:t>
      </w:r>
    </w:p>
    <w:p w:rsidR="00CF1CAE" w:rsidRPr="005060F4" w:rsidRDefault="00CF1CAE" w:rsidP="00CF1CAE">
      <w:pPr>
        <w:pStyle w:val="Default"/>
        <w:rPr>
          <w:rFonts w:cs="Tahoma"/>
          <w:sz w:val="22"/>
          <w:szCs w:val="22"/>
        </w:rPr>
      </w:pPr>
      <w:r w:rsidRPr="005060F4">
        <w:rPr>
          <w:rFonts w:cs="Tahoma"/>
          <w:sz w:val="22"/>
          <w:szCs w:val="22"/>
        </w:rPr>
        <w:t>Naročnik bo ponudbe</w:t>
      </w:r>
      <w:r w:rsidR="00BA5773" w:rsidRPr="005060F4">
        <w:rPr>
          <w:rFonts w:cs="Tahoma"/>
          <w:sz w:val="22"/>
          <w:szCs w:val="22"/>
        </w:rPr>
        <w:t xml:space="preserve"> </w:t>
      </w:r>
      <w:r w:rsidRPr="005060F4">
        <w:rPr>
          <w:rFonts w:cs="Tahoma"/>
          <w:sz w:val="22"/>
          <w:szCs w:val="22"/>
        </w:rPr>
        <w:t>ocenil na podlagi naslednjih meril:</w:t>
      </w:r>
    </w:p>
    <w:p w:rsidR="00CF1CAE" w:rsidRPr="005060F4" w:rsidRDefault="00CF1CAE" w:rsidP="00CF1CAE">
      <w:pPr>
        <w:pStyle w:val="Default"/>
        <w:rPr>
          <w:rFonts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1845"/>
      </w:tblGrid>
      <w:tr w:rsidR="00CF1CAE" w:rsidRPr="005060F4" w:rsidTr="00063E5A">
        <w:trPr>
          <w:trHeight w:val="93"/>
        </w:trPr>
        <w:tc>
          <w:tcPr>
            <w:tcW w:w="567" w:type="dxa"/>
          </w:tcPr>
          <w:p w:rsidR="00CF1CAE" w:rsidRPr="005060F4" w:rsidRDefault="00CF1CAE" w:rsidP="00063E5A">
            <w:pPr>
              <w:pStyle w:val="Default"/>
              <w:jc w:val="center"/>
              <w:rPr>
                <w:rFonts w:cs="Tahoma"/>
                <w:sz w:val="22"/>
                <w:szCs w:val="22"/>
              </w:rPr>
            </w:pPr>
            <w:r w:rsidRPr="005060F4">
              <w:rPr>
                <w:rFonts w:cs="Tahoma"/>
                <w:b/>
                <w:bCs/>
                <w:sz w:val="22"/>
                <w:szCs w:val="22"/>
              </w:rPr>
              <w:t>Št.</w:t>
            </w:r>
          </w:p>
        </w:tc>
        <w:tc>
          <w:tcPr>
            <w:tcW w:w="6096" w:type="dxa"/>
          </w:tcPr>
          <w:p w:rsidR="00CF1CAE" w:rsidRPr="005060F4" w:rsidRDefault="00CF1CAE">
            <w:pPr>
              <w:pStyle w:val="Default"/>
              <w:rPr>
                <w:rFonts w:cs="Tahoma"/>
                <w:sz w:val="22"/>
                <w:szCs w:val="22"/>
              </w:rPr>
            </w:pPr>
            <w:r w:rsidRPr="005060F4">
              <w:rPr>
                <w:rFonts w:cs="Tahoma"/>
                <w:b/>
                <w:bCs/>
                <w:sz w:val="22"/>
                <w:szCs w:val="22"/>
              </w:rPr>
              <w:t xml:space="preserve">Merilo </w:t>
            </w:r>
          </w:p>
        </w:tc>
        <w:tc>
          <w:tcPr>
            <w:tcW w:w="1845" w:type="dxa"/>
          </w:tcPr>
          <w:p w:rsidR="00CF1CAE" w:rsidRPr="005060F4" w:rsidRDefault="00CF1CAE">
            <w:pPr>
              <w:pStyle w:val="Default"/>
              <w:rPr>
                <w:rFonts w:cs="Tahoma"/>
                <w:sz w:val="22"/>
                <w:szCs w:val="22"/>
              </w:rPr>
            </w:pPr>
            <w:r w:rsidRPr="005060F4">
              <w:rPr>
                <w:rFonts w:cs="Tahoma"/>
                <w:b/>
                <w:bCs/>
                <w:sz w:val="22"/>
                <w:szCs w:val="22"/>
              </w:rPr>
              <w:t xml:space="preserve">Udeležba (%) </w:t>
            </w:r>
          </w:p>
        </w:tc>
      </w:tr>
      <w:tr w:rsidR="00BA5773" w:rsidRPr="005060F4" w:rsidTr="00063E5A">
        <w:trPr>
          <w:trHeight w:val="93"/>
        </w:trPr>
        <w:tc>
          <w:tcPr>
            <w:tcW w:w="8508" w:type="dxa"/>
            <w:gridSpan w:val="3"/>
          </w:tcPr>
          <w:p w:rsidR="00BA5773" w:rsidRPr="005060F4" w:rsidRDefault="00BA5773" w:rsidP="00063E5A">
            <w:pPr>
              <w:pStyle w:val="Telobesedila"/>
              <w:rPr>
                <w:rFonts w:cs="Tahoma"/>
                <w:b w:val="0"/>
                <w:sz w:val="6"/>
                <w:szCs w:val="6"/>
                <w:lang w:val="sl-SI"/>
              </w:rPr>
            </w:pPr>
          </w:p>
        </w:tc>
      </w:tr>
      <w:tr w:rsidR="00BA5773" w:rsidRPr="005060F4" w:rsidTr="00063E5A">
        <w:trPr>
          <w:trHeight w:val="93"/>
        </w:trPr>
        <w:tc>
          <w:tcPr>
            <w:tcW w:w="567" w:type="dxa"/>
          </w:tcPr>
          <w:p w:rsidR="00BA5773" w:rsidRPr="005060F4" w:rsidRDefault="00BA5773" w:rsidP="00063E5A">
            <w:pPr>
              <w:pStyle w:val="Default"/>
              <w:jc w:val="center"/>
              <w:rPr>
                <w:rFonts w:cs="Tahoma"/>
                <w:sz w:val="22"/>
                <w:szCs w:val="22"/>
              </w:rPr>
            </w:pPr>
            <w:r w:rsidRPr="005060F4">
              <w:rPr>
                <w:rFonts w:cs="Tahoma"/>
                <w:sz w:val="22"/>
                <w:szCs w:val="22"/>
              </w:rPr>
              <w:t>1.</w:t>
            </w:r>
          </w:p>
        </w:tc>
        <w:tc>
          <w:tcPr>
            <w:tcW w:w="6096" w:type="dxa"/>
          </w:tcPr>
          <w:p w:rsidR="00BA5773" w:rsidRPr="005060F4" w:rsidRDefault="00BA5773" w:rsidP="00BA5773">
            <w:pPr>
              <w:pStyle w:val="Telobesedila"/>
              <w:jc w:val="left"/>
              <w:rPr>
                <w:rFonts w:eastAsiaTheme="minorHAnsi" w:cs="Tahoma"/>
                <w:b w:val="0"/>
                <w:bCs/>
                <w:color w:val="000000"/>
                <w:szCs w:val="22"/>
                <w:lang w:val="sl-SI" w:eastAsia="en-US"/>
              </w:rPr>
            </w:pPr>
            <w:r w:rsidRPr="005060F4">
              <w:rPr>
                <w:rFonts w:eastAsiaTheme="minorHAnsi" w:cs="Tahoma"/>
                <w:b w:val="0"/>
                <w:bCs/>
                <w:color w:val="000000"/>
                <w:szCs w:val="22"/>
                <w:lang w:val="sl-SI" w:eastAsia="en-US"/>
              </w:rPr>
              <w:t>Strokovna priporočila/reference</w:t>
            </w:r>
          </w:p>
        </w:tc>
        <w:tc>
          <w:tcPr>
            <w:tcW w:w="1845" w:type="dxa"/>
          </w:tcPr>
          <w:p w:rsidR="00BA5773" w:rsidRPr="005060F4" w:rsidRDefault="00BA5773" w:rsidP="00BA5773">
            <w:pPr>
              <w:pStyle w:val="Telobesedila"/>
              <w:rPr>
                <w:rFonts w:cs="Tahoma"/>
                <w:b w:val="0"/>
                <w:lang w:val="sl-SI"/>
              </w:rPr>
            </w:pPr>
            <w:r w:rsidRPr="005060F4">
              <w:rPr>
                <w:rFonts w:cs="Tahoma"/>
                <w:b w:val="0"/>
                <w:lang w:val="sl-SI"/>
              </w:rPr>
              <w:t>25</w:t>
            </w:r>
          </w:p>
        </w:tc>
      </w:tr>
      <w:tr w:rsidR="00BA5773" w:rsidRPr="005060F4" w:rsidTr="00063E5A">
        <w:trPr>
          <w:trHeight w:val="93"/>
        </w:trPr>
        <w:tc>
          <w:tcPr>
            <w:tcW w:w="567" w:type="dxa"/>
          </w:tcPr>
          <w:p w:rsidR="00BA5773" w:rsidRPr="005060F4" w:rsidRDefault="00BA5773" w:rsidP="00063E5A">
            <w:pPr>
              <w:pStyle w:val="Default"/>
              <w:jc w:val="center"/>
              <w:rPr>
                <w:rFonts w:cs="Tahoma"/>
                <w:sz w:val="22"/>
                <w:szCs w:val="22"/>
              </w:rPr>
            </w:pPr>
            <w:r w:rsidRPr="005060F4">
              <w:rPr>
                <w:rFonts w:cs="Tahoma"/>
                <w:sz w:val="22"/>
                <w:szCs w:val="22"/>
              </w:rPr>
              <w:t>2.</w:t>
            </w:r>
          </w:p>
        </w:tc>
        <w:tc>
          <w:tcPr>
            <w:tcW w:w="6096" w:type="dxa"/>
          </w:tcPr>
          <w:p w:rsidR="00BA5773" w:rsidRPr="005060F4" w:rsidRDefault="00BA5773" w:rsidP="00BA5773">
            <w:pPr>
              <w:pStyle w:val="Telobesedila"/>
              <w:jc w:val="left"/>
              <w:rPr>
                <w:rFonts w:eastAsiaTheme="minorHAnsi" w:cs="Tahoma"/>
                <w:b w:val="0"/>
                <w:bCs/>
                <w:color w:val="000000"/>
                <w:szCs w:val="22"/>
                <w:lang w:val="sl-SI" w:eastAsia="en-US"/>
              </w:rPr>
            </w:pPr>
            <w:r w:rsidRPr="005060F4">
              <w:rPr>
                <w:rFonts w:eastAsiaTheme="minorHAnsi" w:cs="Tahoma"/>
                <w:b w:val="0"/>
                <w:bCs/>
                <w:color w:val="000000"/>
                <w:szCs w:val="22"/>
                <w:lang w:val="sl-SI" w:eastAsia="en-US"/>
              </w:rPr>
              <w:t>Jedilniki</w:t>
            </w:r>
          </w:p>
        </w:tc>
        <w:tc>
          <w:tcPr>
            <w:tcW w:w="1845" w:type="dxa"/>
          </w:tcPr>
          <w:p w:rsidR="00BA5773" w:rsidRPr="005060F4" w:rsidRDefault="00BA5773" w:rsidP="00BA5773">
            <w:pPr>
              <w:pStyle w:val="Telobesedila"/>
              <w:rPr>
                <w:rFonts w:cs="Tahoma"/>
                <w:b w:val="0"/>
                <w:lang w:val="sl-SI"/>
              </w:rPr>
            </w:pPr>
            <w:r w:rsidRPr="005060F4">
              <w:rPr>
                <w:rFonts w:cs="Tahoma"/>
                <w:b w:val="0"/>
                <w:lang w:val="sl-SI"/>
              </w:rPr>
              <w:t>25</w:t>
            </w:r>
          </w:p>
        </w:tc>
      </w:tr>
      <w:tr w:rsidR="00BA5773" w:rsidRPr="005060F4" w:rsidTr="00063E5A">
        <w:trPr>
          <w:trHeight w:val="93"/>
        </w:trPr>
        <w:tc>
          <w:tcPr>
            <w:tcW w:w="567" w:type="dxa"/>
          </w:tcPr>
          <w:p w:rsidR="00BA5773" w:rsidRPr="005060F4" w:rsidRDefault="00BA5773" w:rsidP="00063E5A">
            <w:pPr>
              <w:pStyle w:val="Default"/>
              <w:jc w:val="center"/>
              <w:rPr>
                <w:rFonts w:cs="Tahoma"/>
                <w:sz w:val="22"/>
                <w:szCs w:val="22"/>
              </w:rPr>
            </w:pPr>
            <w:r w:rsidRPr="005060F4">
              <w:rPr>
                <w:rFonts w:cs="Tahoma"/>
                <w:sz w:val="22"/>
                <w:szCs w:val="22"/>
              </w:rPr>
              <w:t>3.</w:t>
            </w:r>
          </w:p>
        </w:tc>
        <w:tc>
          <w:tcPr>
            <w:tcW w:w="6096" w:type="dxa"/>
          </w:tcPr>
          <w:p w:rsidR="00BA5773" w:rsidRPr="005060F4" w:rsidRDefault="00BA5773" w:rsidP="00BA5773">
            <w:pPr>
              <w:pStyle w:val="Telobesedila"/>
              <w:jc w:val="left"/>
              <w:rPr>
                <w:rFonts w:eastAsiaTheme="minorHAnsi" w:cs="Tahoma"/>
                <w:b w:val="0"/>
                <w:bCs/>
                <w:color w:val="000000"/>
                <w:szCs w:val="22"/>
                <w:lang w:val="sl-SI" w:eastAsia="en-US"/>
              </w:rPr>
            </w:pPr>
            <w:r w:rsidRPr="005060F4">
              <w:rPr>
                <w:rFonts w:eastAsiaTheme="minorHAnsi" w:cs="Tahoma"/>
                <w:b w:val="0"/>
                <w:bCs/>
                <w:color w:val="000000"/>
                <w:szCs w:val="22"/>
                <w:lang w:val="sl-SI" w:eastAsia="en-US"/>
              </w:rPr>
              <w:t>Certifikati ( ISO 9001, ISO 14001)</w:t>
            </w:r>
          </w:p>
        </w:tc>
        <w:tc>
          <w:tcPr>
            <w:tcW w:w="1845" w:type="dxa"/>
          </w:tcPr>
          <w:p w:rsidR="00BA5773" w:rsidRPr="005060F4" w:rsidRDefault="00BA5773" w:rsidP="00BA5773">
            <w:pPr>
              <w:pStyle w:val="Telobesedila"/>
              <w:rPr>
                <w:rFonts w:cs="Tahoma"/>
                <w:b w:val="0"/>
                <w:lang w:val="sl-SI"/>
              </w:rPr>
            </w:pPr>
            <w:r w:rsidRPr="005060F4">
              <w:rPr>
                <w:rFonts w:cs="Tahoma"/>
                <w:b w:val="0"/>
                <w:lang w:val="sl-SI"/>
              </w:rPr>
              <w:t>10</w:t>
            </w:r>
          </w:p>
        </w:tc>
      </w:tr>
      <w:tr w:rsidR="00BA5773" w:rsidRPr="005060F4" w:rsidTr="00063E5A">
        <w:trPr>
          <w:trHeight w:val="93"/>
        </w:trPr>
        <w:tc>
          <w:tcPr>
            <w:tcW w:w="567" w:type="dxa"/>
          </w:tcPr>
          <w:p w:rsidR="00BA5773" w:rsidRPr="005060F4" w:rsidRDefault="00BA5773" w:rsidP="00063E5A">
            <w:pPr>
              <w:pStyle w:val="Default"/>
              <w:jc w:val="center"/>
              <w:rPr>
                <w:rFonts w:cs="Tahoma"/>
                <w:sz w:val="22"/>
                <w:szCs w:val="22"/>
              </w:rPr>
            </w:pPr>
            <w:r w:rsidRPr="005060F4">
              <w:rPr>
                <w:rFonts w:cs="Tahoma"/>
                <w:sz w:val="22"/>
                <w:szCs w:val="22"/>
              </w:rPr>
              <w:t>4.</w:t>
            </w:r>
          </w:p>
        </w:tc>
        <w:tc>
          <w:tcPr>
            <w:tcW w:w="6096" w:type="dxa"/>
          </w:tcPr>
          <w:p w:rsidR="00BA5773" w:rsidRPr="005060F4" w:rsidRDefault="00BA5773" w:rsidP="00BA5773">
            <w:pPr>
              <w:pStyle w:val="Telobesedila"/>
              <w:jc w:val="left"/>
              <w:rPr>
                <w:rFonts w:eastAsiaTheme="minorHAnsi" w:cs="Tahoma"/>
                <w:b w:val="0"/>
                <w:bCs/>
                <w:color w:val="000000"/>
                <w:szCs w:val="22"/>
                <w:lang w:val="sl-SI" w:eastAsia="en-US"/>
              </w:rPr>
            </w:pPr>
            <w:r w:rsidRPr="005060F4">
              <w:rPr>
                <w:rFonts w:eastAsiaTheme="minorHAnsi" w:cs="Tahoma"/>
                <w:b w:val="0"/>
                <w:bCs/>
                <w:color w:val="000000"/>
                <w:szCs w:val="22"/>
                <w:lang w:val="sl-SI" w:eastAsia="en-US"/>
              </w:rPr>
              <w:t>Cena pri nadstandardni ponudbi</w:t>
            </w:r>
          </w:p>
        </w:tc>
        <w:tc>
          <w:tcPr>
            <w:tcW w:w="1845" w:type="dxa"/>
          </w:tcPr>
          <w:p w:rsidR="00BA5773" w:rsidRPr="005060F4" w:rsidRDefault="00BA5773" w:rsidP="00BA5773">
            <w:pPr>
              <w:pStyle w:val="Telobesedila"/>
              <w:rPr>
                <w:rFonts w:cs="Tahoma"/>
                <w:b w:val="0"/>
                <w:lang w:val="sl-SI"/>
              </w:rPr>
            </w:pPr>
            <w:r w:rsidRPr="005060F4">
              <w:rPr>
                <w:rFonts w:cs="Tahoma"/>
                <w:b w:val="0"/>
                <w:lang w:val="sl-SI"/>
              </w:rPr>
              <w:t>10</w:t>
            </w:r>
          </w:p>
        </w:tc>
      </w:tr>
      <w:tr w:rsidR="00BA5773" w:rsidRPr="005060F4" w:rsidTr="00063E5A">
        <w:trPr>
          <w:trHeight w:val="93"/>
        </w:trPr>
        <w:tc>
          <w:tcPr>
            <w:tcW w:w="567" w:type="dxa"/>
          </w:tcPr>
          <w:p w:rsidR="00BA5773" w:rsidRPr="005060F4" w:rsidRDefault="00BA5773" w:rsidP="00063E5A">
            <w:pPr>
              <w:pStyle w:val="Default"/>
              <w:jc w:val="center"/>
              <w:rPr>
                <w:rFonts w:cs="Tahoma"/>
                <w:sz w:val="22"/>
                <w:szCs w:val="22"/>
              </w:rPr>
            </w:pPr>
            <w:r w:rsidRPr="005060F4">
              <w:rPr>
                <w:rFonts w:cs="Tahoma"/>
                <w:sz w:val="22"/>
                <w:szCs w:val="22"/>
              </w:rPr>
              <w:t>5.</w:t>
            </w:r>
          </w:p>
        </w:tc>
        <w:tc>
          <w:tcPr>
            <w:tcW w:w="6096" w:type="dxa"/>
          </w:tcPr>
          <w:p w:rsidR="00BA5773" w:rsidRPr="005060F4" w:rsidRDefault="00BA5773" w:rsidP="00BA5773">
            <w:pPr>
              <w:pStyle w:val="Telobesedila"/>
              <w:jc w:val="left"/>
              <w:rPr>
                <w:rFonts w:eastAsiaTheme="minorHAnsi" w:cs="Tahoma"/>
                <w:b w:val="0"/>
                <w:bCs/>
                <w:color w:val="000000"/>
                <w:szCs w:val="22"/>
                <w:lang w:val="sl-SI" w:eastAsia="en-US"/>
              </w:rPr>
            </w:pPr>
            <w:r w:rsidRPr="005060F4">
              <w:rPr>
                <w:rFonts w:eastAsiaTheme="minorHAnsi" w:cs="Tahoma"/>
                <w:b w:val="0"/>
                <w:bCs/>
                <w:color w:val="000000"/>
                <w:szCs w:val="22"/>
                <w:lang w:val="sl-SI" w:eastAsia="en-US"/>
              </w:rPr>
              <w:t>Ocena šolske komisije</w:t>
            </w:r>
          </w:p>
        </w:tc>
        <w:tc>
          <w:tcPr>
            <w:tcW w:w="1845" w:type="dxa"/>
          </w:tcPr>
          <w:p w:rsidR="00BA5773" w:rsidRPr="005060F4" w:rsidRDefault="002D2EA0" w:rsidP="003925A1">
            <w:pPr>
              <w:pStyle w:val="Telobesedila"/>
              <w:rPr>
                <w:rFonts w:cs="Tahoma"/>
                <w:b w:val="0"/>
                <w:lang w:val="sl-SI"/>
              </w:rPr>
            </w:pPr>
            <w:r w:rsidRPr="005060F4">
              <w:rPr>
                <w:rFonts w:cs="Tahoma"/>
                <w:b w:val="0"/>
                <w:lang w:val="sl-SI"/>
              </w:rPr>
              <w:t>15</w:t>
            </w:r>
          </w:p>
        </w:tc>
      </w:tr>
      <w:tr w:rsidR="002D2EA0" w:rsidRPr="005060F4" w:rsidTr="00063E5A">
        <w:trPr>
          <w:trHeight w:val="93"/>
        </w:trPr>
        <w:tc>
          <w:tcPr>
            <w:tcW w:w="567" w:type="dxa"/>
          </w:tcPr>
          <w:p w:rsidR="002D2EA0" w:rsidRPr="005060F4" w:rsidRDefault="002D2EA0" w:rsidP="00063E5A">
            <w:pPr>
              <w:pStyle w:val="Default"/>
              <w:jc w:val="center"/>
              <w:rPr>
                <w:rFonts w:cs="Tahoma"/>
                <w:sz w:val="22"/>
                <w:szCs w:val="22"/>
              </w:rPr>
            </w:pPr>
            <w:r w:rsidRPr="005060F4">
              <w:rPr>
                <w:rFonts w:cs="Tahoma"/>
                <w:sz w:val="22"/>
                <w:szCs w:val="22"/>
              </w:rPr>
              <w:t>6.</w:t>
            </w:r>
          </w:p>
        </w:tc>
        <w:tc>
          <w:tcPr>
            <w:tcW w:w="6096" w:type="dxa"/>
          </w:tcPr>
          <w:p w:rsidR="002D2EA0" w:rsidRPr="005060F4" w:rsidRDefault="002D2EA0" w:rsidP="00BA5773">
            <w:pPr>
              <w:pStyle w:val="Telobesedila"/>
              <w:jc w:val="both"/>
              <w:rPr>
                <w:rFonts w:eastAsiaTheme="minorHAnsi" w:cs="Tahoma"/>
                <w:b w:val="0"/>
                <w:bCs/>
                <w:color w:val="000000"/>
                <w:szCs w:val="22"/>
                <w:lang w:val="sl-SI" w:eastAsia="en-US"/>
              </w:rPr>
            </w:pPr>
            <w:r w:rsidRPr="005060F4">
              <w:rPr>
                <w:rFonts w:cs="Tahoma"/>
                <w:b w:val="0"/>
                <w:iCs/>
                <w:szCs w:val="22"/>
              </w:rPr>
              <w:t>Tehnična in strokovna usposobljenost</w:t>
            </w:r>
          </w:p>
        </w:tc>
        <w:tc>
          <w:tcPr>
            <w:tcW w:w="1845" w:type="dxa"/>
          </w:tcPr>
          <w:p w:rsidR="002D2EA0" w:rsidRPr="005060F4" w:rsidRDefault="002D2EA0" w:rsidP="00BA5773">
            <w:pPr>
              <w:pStyle w:val="Telobesedila"/>
              <w:rPr>
                <w:rFonts w:cs="Tahoma"/>
                <w:b w:val="0"/>
                <w:lang w:val="sl-SI"/>
              </w:rPr>
            </w:pPr>
            <w:r w:rsidRPr="005060F4">
              <w:rPr>
                <w:rFonts w:cs="Tahoma"/>
                <w:b w:val="0"/>
                <w:lang w:val="sl-SI"/>
              </w:rPr>
              <w:t>5</w:t>
            </w:r>
          </w:p>
        </w:tc>
      </w:tr>
      <w:tr w:rsidR="00BA5773" w:rsidRPr="005060F4" w:rsidTr="00063E5A">
        <w:trPr>
          <w:trHeight w:val="93"/>
        </w:trPr>
        <w:tc>
          <w:tcPr>
            <w:tcW w:w="567" w:type="dxa"/>
          </w:tcPr>
          <w:p w:rsidR="00BA5773" w:rsidRPr="005060F4" w:rsidRDefault="002D2EA0" w:rsidP="00063E5A">
            <w:pPr>
              <w:pStyle w:val="Default"/>
              <w:jc w:val="center"/>
              <w:rPr>
                <w:rFonts w:cs="Tahoma"/>
                <w:sz w:val="22"/>
                <w:szCs w:val="22"/>
              </w:rPr>
            </w:pPr>
            <w:r w:rsidRPr="005060F4">
              <w:rPr>
                <w:rFonts w:cs="Tahoma"/>
                <w:sz w:val="22"/>
                <w:szCs w:val="22"/>
              </w:rPr>
              <w:t>7</w:t>
            </w:r>
            <w:r w:rsidR="00BA5773" w:rsidRPr="005060F4">
              <w:rPr>
                <w:rFonts w:cs="Tahoma"/>
                <w:sz w:val="22"/>
                <w:szCs w:val="22"/>
              </w:rPr>
              <w:t>.</w:t>
            </w:r>
          </w:p>
        </w:tc>
        <w:tc>
          <w:tcPr>
            <w:tcW w:w="6096" w:type="dxa"/>
          </w:tcPr>
          <w:p w:rsidR="00BA5773" w:rsidRPr="005060F4" w:rsidRDefault="0019212F" w:rsidP="0019212F">
            <w:pPr>
              <w:pStyle w:val="Telobesedila"/>
              <w:jc w:val="both"/>
              <w:rPr>
                <w:rFonts w:eastAsiaTheme="minorHAnsi" w:cs="Tahoma"/>
                <w:b w:val="0"/>
                <w:bCs/>
                <w:color w:val="000000"/>
                <w:szCs w:val="22"/>
                <w:lang w:val="sl-SI" w:eastAsia="en-US"/>
              </w:rPr>
            </w:pPr>
            <w:r>
              <w:rPr>
                <w:rFonts w:eastAsiaTheme="minorHAnsi" w:cs="Tahoma"/>
                <w:b w:val="0"/>
                <w:bCs/>
                <w:color w:val="000000"/>
                <w:szCs w:val="22"/>
                <w:lang w:val="sl-SI" w:eastAsia="en-US"/>
              </w:rPr>
              <w:t>Delež živil, pridelanih na ekološki način</w:t>
            </w:r>
            <w:r w:rsidR="00BA5773" w:rsidRPr="005060F4">
              <w:rPr>
                <w:rFonts w:eastAsiaTheme="minorHAnsi" w:cs="Tahoma"/>
                <w:b w:val="0"/>
                <w:bCs/>
                <w:color w:val="000000"/>
                <w:szCs w:val="22"/>
                <w:lang w:val="sl-SI" w:eastAsia="en-US"/>
              </w:rPr>
              <w:t xml:space="preserve"> </w:t>
            </w:r>
          </w:p>
        </w:tc>
        <w:tc>
          <w:tcPr>
            <w:tcW w:w="1845" w:type="dxa"/>
          </w:tcPr>
          <w:p w:rsidR="00BA5773" w:rsidRPr="005060F4" w:rsidRDefault="0019212F" w:rsidP="00BA5773">
            <w:pPr>
              <w:pStyle w:val="Telobesedila"/>
              <w:rPr>
                <w:rFonts w:cs="Tahoma"/>
                <w:b w:val="0"/>
                <w:lang w:val="sl-SI"/>
              </w:rPr>
            </w:pPr>
            <w:r>
              <w:rPr>
                <w:rFonts w:cs="Tahoma"/>
                <w:b w:val="0"/>
                <w:lang w:val="sl-SI"/>
              </w:rPr>
              <w:t>10</w:t>
            </w:r>
          </w:p>
        </w:tc>
      </w:tr>
    </w:tbl>
    <w:p w:rsidR="002D2EA0" w:rsidRDefault="002D2EA0" w:rsidP="002D2EA0">
      <w:pPr>
        <w:pStyle w:val="Telobesedila"/>
        <w:ind w:left="426"/>
        <w:jc w:val="left"/>
        <w:rPr>
          <w:rFonts w:cs="Tahoma"/>
          <w:lang w:val="sl-SI"/>
        </w:rPr>
      </w:pPr>
    </w:p>
    <w:p w:rsidR="00F85129" w:rsidRPr="005060F4" w:rsidRDefault="00F85129" w:rsidP="002D2EA0">
      <w:pPr>
        <w:pStyle w:val="Telobesedila"/>
        <w:ind w:left="426"/>
        <w:jc w:val="left"/>
        <w:rPr>
          <w:rFonts w:cs="Tahoma"/>
          <w:lang w:val="sl-SI"/>
        </w:rPr>
      </w:pPr>
    </w:p>
    <w:p w:rsidR="008B6BC6" w:rsidRPr="005060F4" w:rsidRDefault="008B6BC6" w:rsidP="00F85129">
      <w:pPr>
        <w:pStyle w:val="Telobesedila"/>
        <w:numPr>
          <w:ilvl w:val="0"/>
          <w:numId w:val="3"/>
        </w:numPr>
        <w:tabs>
          <w:tab w:val="clear" w:pos="360"/>
          <w:tab w:val="left" w:pos="567"/>
        </w:tabs>
        <w:ind w:left="426" w:hanging="142"/>
        <w:jc w:val="left"/>
        <w:rPr>
          <w:rFonts w:cs="Tahoma"/>
          <w:lang w:val="sl-SI"/>
        </w:rPr>
      </w:pPr>
      <w:r w:rsidRPr="005060F4">
        <w:rPr>
          <w:rFonts w:cs="Tahoma"/>
          <w:lang w:val="sl-SI"/>
        </w:rPr>
        <w:t>Reference:</w:t>
      </w:r>
      <w:r w:rsidR="00F85129">
        <w:rPr>
          <w:rFonts w:cs="Tahoma"/>
          <w:lang w:val="sl-SI"/>
        </w:rPr>
        <w:tab/>
      </w:r>
      <w:r w:rsidRPr="005060F4">
        <w:rPr>
          <w:rFonts w:cs="Tahoma"/>
          <w:lang w:val="sl-SI"/>
        </w:rPr>
        <w:t>25 točk</w:t>
      </w:r>
    </w:p>
    <w:p w:rsidR="008B6BC6" w:rsidRPr="005060F4" w:rsidRDefault="008B6BC6" w:rsidP="0019212F">
      <w:pPr>
        <w:pStyle w:val="Telobesedila"/>
        <w:spacing w:before="120"/>
        <w:jc w:val="both"/>
        <w:rPr>
          <w:rFonts w:cs="Tahoma"/>
          <w:b w:val="0"/>
          <w:lang w:val="sl-SI"/>
        </w:rPr>
      </w:pPr>
      <w:r w:rsidRPr="005060F4">
        <w:rPr>
          <w:rFonts w:cs="Tahoma"/>
          <w:b w:val="0"/>
          <w:lang w:val="sl-SI"/>
        </w:rPr>
        <w:t xml:space="preserve">Ponudnik, ki je v zadnjih treh letih opravil ali opravlja storitev priprave prehrane, ki je predmet </w:t>
      </w:r>
      <w:r w:rsidR="00AA3B53">
        <w:rPr>
          <w:rFonts w:cs="Tahoma"/>
          <w:b w:val="0"/>
          <w:lang w:val="sl-SI"/>
        </w:rPr>
        <w:t>tega naročila</w:t>
      </w:r>
      <w:r w:rsidRPr="005060F4">
        <w:rPr>
          <w:rFonts w:cs="Tahoma"/>
          <w:b w:val="0"/>
          <w:lang w:val="sl-SI"/>
        </w:rPr>
        <w:t xml:space="preserve">, v tabeli navede nazive naročnikov (štejejo samo naročniki, za katere ponudnik opravlja storitev, ki je predmet tega </w:t>
      </w:r>
      <w:r w:rsidR="00AA3B53">
        <w:rPr>
          <w:rFonts w:cs="Tahoma"/>
          <w:b w:val="0"/>
          <w:lang w:val="sl-SI"/>
        </w:rPr>
        <w:t>naročila</w:t>
      </w:r>
      <w:r w:rsidRPr="005060F4">
        <w:rPr>
          <w:rFonts w:cs="Tahoma"/>
          <w:b w:val="0"/>
          <w:lang w:val="sl-SI"/>
        </w:rPr>
        <w:t>). Ponudnik prejme 25 točk, če navede nazive  desetih naročnikov, ponudniki z manjšim številom naročnikov prejmejo ustrezno število točk manj (ena referenca= 2,5 točki).</w:t>
      </w:r>
    </w:p>
    <w:p w:rsidR="008B6BC6" w:rsidRPr="005060F4" w:rsidRDefault="008B6BC6" w:rsidP="00F85129">
      <w:pPr>
        <w:pStyle w:val="Telobesedila"/>
        <w:spacing w:before="120"/>
        <w:jc w:val="both"/>
        <w:rPr>
          <w:rFonts w:cs="Tahoma"/>
          <w:b w:val="0"/>
          <w:lang w:val="sl-SI"/>
        </w:rPr>
      </w:pPr>
      <w:r w:rsidRPr="005060F4">
        <w:rPr>
          <w:rFonts w:cs="Tahoma"/>
          <w:b w:val="0"/>
          <w:lang w:val="sl-SI"/>
        </w:rPr>
        <w:t>Naročnik si pridržuje pravico do preverjanja resničnosti navedb</w:t>
      </w:r>
      <w:r w:rsidR="0052545D" w:rsidRPr="005060F4">
        <w:rPr>
          <w:rFonts w:cs="Tahoma"/>
          <w:b w:val="0"/>
          <w:lang w:val="sl-SI"/>
        </w:rPr>
        <w:t>,</w:t>
      </w:r>
      <w:r w:rsidRPr="005060F4">
        <w:rPr>
          <w:rFonts w:cs="Tahoma"/>
          <w:b w:val="0"/>
          <w:lang w:val="sl-SI"/>
        </w:rPr>
        <w:t xml:space="preserve"> danih s strani </w:t>
      </w:r>
      <w:r w:rsidR="00F85129">
        <w:rPr>
          <w:rFonts w:cs="Tahoma"/>
          <w:b w:val="0"/>
          <w:lang w:val="sl-SI"/>
        </w:rPr>
        <w:t xml:space="preserve">referenčnih </w:t>
      </w:r>
      <w:r w:rsidRPr="005060F4">
        <w:rPr>
          <w:rFonts w:cs="Tahoma"/>
          <w:b w:val="0"/>
          <w:lang w:val="sl-SI"/>
        </w:rPr>
        <w:t>naročnikov. Naročnik bo upošteval samo reference, ki se nanašajo na pripravo in dobavo prehrane v srednjih šolah.</w:t>
      </w:r>
    </w:p>
    <w:p w:rsidR="008B6BC6" w:rsidRPr="005060F4" w:rsidRDefault="008B6BC6" w:rsidP="00ED7E84">
      <w:pPr>
        <w:pStyle w:val="Default"/>
        <w:jc w:val="both"/>
        <w:rPr>
          <w:rFonts w:cs="Tahoma"/>
          <w:sz w:val="22"/>
          <w:szCs w:val="22"/>
        </w:rPr>
      </w:pPr>
    </w:p>
    <w:p w:rsidR="008B6BC6" w:rsidRPr="005060F4" w:rsidRDefault="008B6BC6" w:rsidP="00F85129">
      <w:pPr>
        <w:pStyle w:val="Telobesedila"/>
        <w:numPr>
          <w:ilvl w:val="0"/>
          <w:numId w:val="3"/>
        </w:numPr>
        <w:tabs>
          <w:tab w:val="clear" w:pos="360"/>
          <w:tab w:val="left" w:pos="567"/>
        </w:tabs>
        <w:ind w:left="426" w:hanging="142"/>
        <w:jc w:val="both"/>
        <w:rPr>
          <w:rFonts w:cs="Tahoma"/>
          <w:lang w:val="sl-SI"/>
        </w:rPr>
      </w:pPr>
      <w:r w:rsidRPr="005060F4">
        <w:rPr>
          <w:rFonts w:cs="Tahoma"/>
          <w:lang w:val="sl-SI"/>
        </w:rPr>
        <w:t>Jedilniki:</w:t>
      </w:r>
      <w:r w:rsidR="00F85129">
        <w:rPr>
          <w:rFonts w:cs="Tahoma"/>
          <w:lang w:val="sl-SI"/>
        </w:rPr>
        <w:tab/>
      </w:r>
      <w:r w:rsidRPr="005060F4">
        <w:rPr>
          <w:rFonts w:cs="Tahoma"/>
          <w:lang w:val="sl-SI"/>
        </w:rPr>
        <w:t>25 točk</w:t>
      </w:r>
    </w:p>
    <w:p w:rsidR="008B6BC6" w:rsidRPr="005060F4" w:rsidRDefault="008B6BC6" w:rsidP="0019212F">
      <w:pPr>
        <w:pStyle w:val="Telobesedila"/>
        <w:spacing w:before="120"/>
        <w:jc w:val="both"/>
        <w:rPr>
          <w:rFonts w:cs="Tahoma"/>
          <w:b w:val="0"/>
          <w:lang w:val="sl-SI"/>
        </w:rPr>
      </w:pPr>
      <w:r w:rsidRPr="005060F4">
        <w:rPr>
          <w:rFonts w:cs="Tahoma"/>
          <w:b w:val="0"/>
          <w:color w:val="000000" w:themeColor="text1"/>
          <w:lang w:val="sl-SI"/>
        </w:rPr>
        <w:t>Ponudnik mora predložiti vzorčni jedilnik v skladu s podanimi tehničnimi specifikacijami (vsebovati morajo energijsko in hranilno vrednost za posamezni obrok). Ponudnik mora ponudbi predložiti jedilnike za subvencioniran topli obrok za najmanj 4 tedne za jedi, ki bodo</w:t>
      </w:r>
      <w:r w:rsidRPr="005060F4">
        <w:rPr>
          <w:rFonts w:cs="Tahoma"/>
          <w:b w:val="0"/>
          <w:lang w:val="sl-SI"/>
        </w:rPr>
        <w:t xml:space="preserve"> </w:t>
      </w:r>
      <w:r w:rsidR="0052545D" w:rsidRPr="005060F4">
        <w:rPr>
          <w:rFonts w:cs="Tahoma"/>
          <w:b w:val="0"/>
          <w:lang w:val="sl-SI"/>
        </w:rPr>
        <w:t>dnevno</w:t>
      </w:r>
      <w:r w:rsidRPr="005060F4">
        <w:rPr>
          <w:rFonts w:cs="Tahoma"/>
          <w:b w:val="0"/>
          <w:lang w:val="sl-SI"/>
        </w:rPr>
        <w:t xml:space="preserve"> na voljo dijakom. </w:t>
      </w:r>
    </w:p>
    <w:p w:rsidR="008B6BC6" w:rsidRPr="005060F4" w:rsidRDefault="008B6BC6" w:rsidP="008B6BC6">
      <w:pPr>
        <w:pStyle w:val="Telobesedila"/>
        <w:jc w:val="both"/>
        <w:rPr>
          <w:rFonts w:cs="Tahoma"/>
          <w:b w:val="0"/>
          <w:lang w:val="sl-SI"/>
        </w:rPr>
      </w:pPr>
    </w:p>
    <w:p w:rsidR="008B6BC6" w:rsidRPr="005060F4" w:rsidRDefault="008B6BC6" w:rsidP="008B6BC6">
      <w:pPr>
        <w:autoSpaceDE w:val="0"/>
        <w:autoSpaceDN w:val="0"/>
        <w:adjustRightInd w:val="0"/>
        <w:jc w:val="both"/>
        <w:rPr>
          <w:rFonts w:ascii="Arial" w:hAnsi="Arial" w:cs="Tahoma"/>
        </w:rPr>
      </w:pPr>
      <w:r w:rsidRPr="005060F4">
        <w:rPr>
          <w:rFonts w:ascii="Arial" w:hAnsi="Arial" w:cs="Tahoma"/>
        </w:rPr>
        <w:t xml:space="preserve">Komisija naročnika bo ocenjevala skladnost dnevnih jedilnikov s »Praktičnimi navodili za načrtovanje dnevnih toplih obrokov za dijake« in »Smernicami zdravega prehranjevanja v vzgojno izobraževalnih ustanovah«, z oceno od 0 do največ 1,25 točke za vsak dnevni jedilnik. </w:t>
      </w:r>
    </w:p>
    <w:p w:rsidR="008B6BC6" w:rsidRPr="005060F4" w:rsidRDefault="008B6BC6" w:rsidP="008B6BC6">
      <w:pPr>
        <w:pStyle w:val="Telobesedila"/>
        <w:jc w:val="both"/>
        <w:rPr>
          <w:rFonts w:cs="Tahoma"/>
          <w:b w:val="0"/>
          <w:lang w:val="sl-SI"/>
        </w:rPr>
      </w:pPr>
      <w:r w:rsidRPr="005060F4">
        <w:rPr>
          <w:rFonts w:cs="Tahoma"/>
          <w:b w:val="0"/>
          <w:lang w:val="sl-SI"/>
        </w:rPr>
        <w:t xml:space="preserve">Podrobnejša navodila za pripravo jedilnikov so navedena v Smernicah zdravega prehranjevanja v vzgojno izobraževalnih ustanovah (MZ, 2005), v poglavju 4.2. </w:t>
      </w:r>
    </w:p>
    <w:p w:rsidR="008B6BC6" w:rsidRPr="005060F4" w:rsidRDefault="008B6BC6" w:rsidP="008B6BC6">
      <w:pPr>
        <w:pStyle w:val="Telobesedila"/>
        <w:jc w:val="both"/>
        <w:rPr>
          <w:rFonts w:cs="Tahoma"/>
          <w:b w:val="0"/>
          <w:lang w:val="sl-SI"/>
        </w:rPr>
      </w:pPr>
    </w:p>
    <w:p w:rsidR="008B6BC6" w:rsidRPr="005060F4" w:rsidRDefault="008B6BC6" w:rsidP="008B6BC6">
      <w:pPr>
        <w:pStyle w:val="Telobesedila"/>
        <w:jc w:val="both"/>
        <w:rPr>
          <w:rFonts w:cs="Tahoma"/>
          <w:b w:val="0"/>
          <w:lang w:val="sl-SI"/>
        </w:rPr>
      </w:pPr>
      <w:r w:rsidRPr="005060F4">
        <w:rPr>
          <w:rFonts w:cs="Tahoma"/>
          <w:b w:val="0"/>
          <w:lang w:val="sl-SI"/>
        </w:rPr>
        <w:t>Največje možno število točk po tem kriteriju je torej (1,25*20) 25 točk.</w:t>
      </w:r>
    </w:p>
    <w:p w:rsidR="008B6BC6" w:rsidRDefault="008B6BC6" w:rsidP="008B6BC6">
      <w:pPr>
        <w:pStyle w:val="Telobesedila"/>
        <w:jc w:val="both"/>
        <w:rPr>
          <w:rFonts w:cs="Tahoma"/>
          <w:b w:val="0"/>
          <w:lang w:val="sl-SI"/>
        </w:rPr>
      </w:pPr>
    </w:p>
    <w:p w:rsidR="00F85129" w:rsidRPr="005060F4" w:rsidRDefault="00F85129" w:rsidP="008B6BC6">
      <w:pPr>
        <w:pStyle w:val="Telobesedila"/>
        <w:jc w:val="both"/>
        <w:rPr>
          <w:rFonts w:cs="Tahoma"/>
          <w:b w:val="0"/>
          <w:lang w:val="sl-SI"/>
        </w:rPr>
      </w:pPr>
    </w:p>
    <w:p w:rsidR="008B6BC6" w:rsidRPr="005060F4" w:rsidRDefault="00F85129" w:rsidP="00F85129">
      <w:pPr>
        <w:pStyle w:val="Telobesedila"/>
        <w:numPr>
          <w:ilvl w:val="0"/>
          <w:numId w:val="3"/>
        </w:numPr>
        <w:tabs>
          <w:tab w:val="clear" w:pos="360"/>
          <w:tab w:val="left" w:pos="567"/>
        </w:tabs>
        <w:ind w:left="426" w:hanging="142"/>
        <w:jc w:val="both"/>
        <w:rPr>
          <w:rFonts w:cs="Tahoma"/>
          <w:lang w:val="sl-SI"/>
        </w:rPr>
      </w:pPr>
      <w:r>
        <w:rPr>
          <w:rFonts w:cs="Tahoma"/>
          <w:lang w:val="sl-SI"/>
        </w:rPr>
        <w:t>Certifikat ISO:</w:t>
      </w:r>
      <w:r>
        <w:rPr>
          <w:rFonts w:cs="Tahoma"/>
          <w:lang w:val="sl-SI"/>
        </w:rPr>
        <w:tab/>
      </w:r>
      <w:r w:rsidR="008B6BC6" w:rsidRPr="005060F4">
        <w:rPr>
          <w:rFonts w:cs="Tahoma"/>
          <w:lang w:val="sl-SI"/>
        </w:rPr>
        <w:t>10 točk</w:t>
      </w:r>
    </w:p>
    <w:p w:rsidR="008B6BC6" w:rsidRPr="005060F4" w:rsidRDefault="008B6BC6" w:rsidP="00AA0B81">
      <w:pPr>
        <w:pStyle w:val="Telobesedila"/>
        <w:tabs>
          <w:tab w:val="left" w:pos="5670"/>
        </w:tabs>
        <w:spacing w:before="120"/>
        <w:jc w:val="both"/>
        <w:rPr>
          <w:rFonts w:cs="Tahoma"/>
          <w:b w:val="0"/>
          <w:lang w:val="pt-BR"/>
        </w:rPr>
      </w:pPr>
      <w:r w:rsidRPr="005060F4">
        <w:rPr>
          <w:rFonts w:cs="Tahoma"/>
          <w:b w:val="0"/>
          <w:lang w:val="pt-BR"/>
        </w:rPr>
        <w:t>Vsak ponudnik, ki bo predložil dokazilo, da je imetnik Certifikata ISO 9001 in ISO 14001 s področja priprave prehrane, dobi 5 točk za vsak certifikat, torej skupno 10 točk.</w:t>
      </w:r>
    </w:p>
    <w:p w:rsidR="008B6BC6" w:rsidRPr="005060F4" w:rsidRDefault="008B6BC6" w:rsidP="008B6BC6">
      <w:pPr>
        <w:pStyle w:val="Telobesedila"/>
        <w:jc w:val="both"/>
        <w:rPr>
          <w:rFonts w:cs="Tahoma"/>
          <w:b w:val="0"/>
          <w:lang w:val="sl-SI"/>
        </w:rPr>
      </w:pPr>
    </w:p>
    <w:p w:rsidR="008B6BC6" w:rsidRPr="005060F4" w:rsidRDefault="008B6BC6" w:rsidP="00F85129">
      <w:pPr>
        <w:pStyle w:val="Telobesedila"/>
        <w:numPr>
          <w:ilvl w:val="0"/>
          <w:numId w:val="3"/>
        </w:numPr>
        <w:tabs>
          <w:tab w:val="clear" w:pos="360"/>
          <w:tab w:val="left" w:pos="567"/>
        </w:tabs>
        <w:ind w:left="426" w:hanging="142"/>
        <w:jc w:val="both"/>
        <w:rPr>
          <w:rFonts w:cs="Tahoma"/>
          <w:lang w:val="sl-SI"/>
        </w:rPr>
      </w:pPr>
      <w:r w:rsidRPr="005060F4">
        <w:rPr>
          <w:rFonts w:cs="Tahoma"/>
          <w:lang w:val="sl-SI"/>
        </w:rPr>
        <w:t>Cena pri nadstandardni ponudbi:</w:t>
      </w:r>
      <w:r w:rsidR="00F85129">
        <w:rPr>
          <w:rFonts w:cs="Tahoma"/>
          <w:lang w:val="sl-SI"/>
        </w:rPr>
        <w:tab/>
      </w:r>
      <w:r w:rsidRPr="005060F4">
        <w:rPr>
          <w:rFonts w:cs="Tahoma"/>
          <w:lang w:val="sl-SI"/>
        </w:rPr>
        <w:t>10 točk</w:t>
      </w:r>
    </w:p>
    <w:p w:rsidR="008B6BC6" w:rsidRPr="005060F4" w:rsidRDefault="008B6BC6" w:rsidP="00AA0B81">
      <w:pPr>
        <w:pStyle w:val="Telobesedila"/>
        <w:tabs>
          <w:tab w:val="left" w:pos="5670"/>
        </w:tabs>
        <w:spacing w:before="120"/>
        <w:jc w:val="both"/>
        <w:rPr>
          <w:rFonts w:cs="Tahoma"/>
          <w:b w:val="0"/>
          <w:lang w:val="pt-BR"/>
        </w:rPr>
      </w:pPr>
      <w:r w:rsidRPr="005060F4">
        <w:rPr>
          <w:rFonts w:cs="Tahoma"/>
          <w:b w:val="0"/>
          <w:lang w:val="pt-BR"/>
        </w:rPr>
        <w:t>Cena (v EUR z DDV) pri nadstandardni ponudbi se ocenjuje tako, da bo najcenejši ponudnik dobil najvišje število točk (10), vsak naslednji pa glede na najcenejšo ponudbo sorazmerno manjše število točk, in sicer:</w:t>
      </w:r>
    </w:p>
    <w:p w:rsidR="008B6BC6" w:rsidRPr="005060F4" w:rsidRDefault="008B6BC6" w:rsidP="008B6BC6">
      <w:pPr>
        <w:pStyle w:val="Telobesedila"/>
        <w:tabs>
          <w:tab w:val="left" w:pos="5670"/>
        </w:tabs>
        <w:jc w:val="both"/>
        <w:rPr>
          <w:rFonts w:cs="Tahoma"/>
          <w:b w:val="0"/>
          <w:lang w:val="pt-BR"/>
        </w:rPr>
      </w:pPr>
    </w:p>
    <w:p w:rsidR="008B6BC6" w:rsidRPr="005060F4" w:rsidRDefault="008B6BC6" w:rsidP="008B6BC6">
      <w:pPr>
        <w:pStyle w:val="Telobesedila"/>
        <w:tabs>
          <w:tab w:val="left" w:pos="5670"/>
        </w:tabs>
        <w:jc w:val="both"/>
        <w:rPr>
          <w:rFonts w:cs="Tahoma"/>
          <w:b w:val="0"/>
          <w:lang w:val="pt-BR"/>
        </w:rPr>
      </w:pPr>
      <w:r w:rsidRPr="005060F4">
        <w:rPr>
          <w:rFonts w:cs="Tahoma"/>
          <w:b w:val="0"/>
          <w:lang w:val="pt-BR"/>
        </w:rPr>
        <w:t>Število točk za konkretnega ponudnika se določi po enačbi:</w:t>
      </w:r>
    </w:p>
    <w:p w:rsidR="008B6BC6" w:rsidRPr="005060F4" w:rsidRDefault="008B6BC6" w:rsidP="00AA0B81">
      <w:pPr>
        <w:pStyle w:val="Telobesedila"/>
        <w:tabs>
          <w:tab w:val="left" w:pos="5670"/>
        </w:tabs>
        <w:spacing w:before="120"/>
        <w:ind w:left="284"/>
        <w:jc w:val="both"/>
        <w:rPr>
          <w:rFonts w:cs="Tahoma"/>
          <w:b w:val="0"/>
          <w:lang w:val="pt-BR"/>
        </w:rPr>
      </w:pPr>
      <w:r w:rsidRPr="005060F4">
        <w:rPr>
          <w:rFonts w:cs="Tahoma"/>
          <w:b w:val="0"/>
          <w:lang w:val="pt-BR"/>
        </w:rPr>
        <w:t>ŠTp= (Px / Pi) x 10, pri čemer je:</w:t>
      </w:r>
    </w:p>
    <w:p w:rsidR="008B6BC6" w:rsidRPr="005060F4" w:rsidRDefault="008B6BC6" w:rsidP="00AA0B81">
      <w:pPr>
        <w:pStyle w:val="Telobesedila"/>
        <w:tabs>
          <w:tab w:val="left" w:pos="5670"/>
        </w:tabs>
        <w:spacing w:before="120"/>
        <w:ind w:left="426"/>
        <w:jc w:val="both"/>
        <w:rPr>
          <w:rFonts w:cs="Tahoma"/>
          <w:b w:val="0"/>
          <w:lang w:val="pt-BR"/>
        </w:rPr>
      </w:pPr>
      <w:r w:rsidRPr="005060F4">
        <w:rPr>
          <w:rFonts w:cs="Tahoma"/>
          <w:b w:val="0"/>
          <w:lang w:val="pt-BR"/>
        </w:rPr>
        <w:t>ŠTp= število točk, ki jih dobi ponudnik</w:t>
      </w:r>
    </w:p>
    <w:p w:rsidR="008B6BC6" w:rsidRPr="005060F4" w:rsidRDefault="008B6BC6" w:rsidP="00AA0B81">
      <w:pPr>
        <w:pStyle w:val="Telobesedila"/>
        <w:tabs>
          <w:tab w:val="left" w:pos="5670"/>
        </w:tabs>
        <w:ind w:left="426"/>
        <w:jc w:val="both"/>
        <w:rPr>
          <w:rFonts w:cs="Tahoma"/>
          <w:b w:val="0"/>
          <w:lang w:val="pt-BR"/>
        </w:rPr>
      </w:pPr>
      <w:r w:rsidRPr="005060F4">
        <w:rPr>
          <w:rFonts w:cs="Tahoma"/>
          <w:b w:val="0"/>
          <w:lang w:val="pt-BR"/>
        </w:rPr>
        <w:t>Px= najnižja ponudbena cena</w:t>
      </w:r>
    </w:p>
    <w:p w:rsidR="008B6BC6" w:rsidRPr="005060F4" w:rsidRDefault="008B6BC6" w:rsidP="00AA0B81">
      <w:pPr>
        <w:pStyle w:val="Telobesedila"/>
        <w:tabs>
          <w:tab w:val="left" w:pos="5670"/>
        </w:tabs>
        <w:ind w:left="426"/>
        <w:jc w:val="both"/>
        <w:rPr>
          <w:rFonts w:cs="Tahoma"/>
          <w:b w:val="0"/>
          <w:lang w:val="pt-BR"/>
        </w:rPr>
      </w:pPr>
      <w:r w:rsidRPr="005060F4">
        <w:rPr>
          <w:rFonts w:cs="Tahoma"/>
          <w:b w:val="0"/>
          <w:lang w:val="pt-BR"/>
        </w:rPr>
        <w:t>Pi= ponudbena cena obravnavanega ponudnika</w:t>
      </w:r>
    </w:p>
    <w:p w:rsidR="008B6BC6" w:rsidRPr="005060F4" w:rsidRDefault="008B6BC6" w:rsidP="008B6BC6">
      <w:pPr>
        <w:pStyle w:val="Telobesedila"/>
        <w:tabs>
          <w:tab w:val="left" w:pos="5670"/>
        </w:tabs>
        <w:jc w:val="both"/>
        <w:rPr>
          <w:rFonts w:cs="Tahoma"/>
          <w:b w:val="0"/>
          <w:lang w:val="pt-BR"/>
        </w:rPr>
      </w:pPr>
    </w:p>
    <w:p w:rsidR="008B6BC6" w:rsidRPr="005060F4" w:rsidRDefault="008B6BC6" w:rsidP="008B6BC6">
      <w:pPr>
        <w:pStyle w:val="Telobesedila"/>
        <w:tabs>
          <w:tab w:val="left" w:pos="5670"/>
        </w:tabs>
        <w:jc w:val="both"/>
        <w:rPr>
          <w:rFonts w:cs="Tahoma"/>
          <w:b w:val="0"/>
          <w:i/>
          <w:lang w:val="pt-BR"/>
        </w:rPr>
      </w:pPr>
      <w:r w:rsidRPr="005060F4">
        <w:rPr>
          <w:rFonts w:cs="Tahoma"/>
          <w:b w:val="0"/>
          <w:i/>
          <w:lang w:val="pt-BR"/>
        </w:rPr>
        <w:t xml:space="preserve">Opomba: </w:t>
      </w:r>
    </w:p>
    <w:p w:rsidR="008B6BC6" w:rsidRPr="005060F4" w:rsidRDefault="008B6BC6" w:rsidP="008B6BC6">
      <w:pPr>
        <w:pStyle w:val="Telobesedila"/>
        <w:tabs>
          <w:tab w:val="left" w:pos="5670"/>
        </w:tabs>
        <w:jc w:val="both"/>
        <w:rPr>
          <w:rFonts w:cs="Tahoma"/>
          <w:b w:val="0"/>
          <w:lang w:val="pt-BR"/>
        </w:rPr>
      </w:pPr>
      <w:r w:rsidRPr="005060F4">
        <w:rPr>
          <w:rFonts w:cs="Tahoma"/>
          <w:b w:val="0"/>
          <w:lang w:val="pt-BR"/>
        </w:rPr>
        <w:t>Naročnik je pripravil predlog nadstandardnih meni kosil na podlagi katerih bo lahko ocenjeval med seboj primerljive ponudbe. Izvajalec je dolžan izbor nadstandardnih meni kosil dnevno spreminjati in ohranjati raznolikost ponudbe.</w:t>
      </w:r>
    </w:p>
    <w:p w:rsidR="008B6BC6" w:rsidRPr="005060F4" w:rsidRDefault="008B6BC6" w:rsidP="00F85129">
      <w:pPr>
        <w:pStyle w:val="Telobesedila"/>
        <w:tabs>
          <w:tab w:val="left" w:pos="5670"/>
        </w:tabs>
        <w:spacing w:before="120"/>
        <w:jc w:val="both"/>
        <w:rPr>
          <w:rFonts w:cs="Tahoma"/>
          <w:b w:val="0"/>
          <w:lang w:val="pt-BR"/>
        </w:rPr>
      </w:pPr>
      <w:r w:rsidRPr="005060F4">
        <w:rPr>
          <w:rFonts w:cs="Tahoma"/>
          <w:b w:val="0"/>
          <w:lang w:val="pt-BR"/>
        </w:rPr>
        <w:t>Ponudbena cena nadstandardnih meni kosil mora veljati min. 12 mesecev od podpisa pogodbe. Po tem obdobju se lahko cene za nadstandardno ponudbo spremenijo v skladu z indeksom rasti življenjskih stroškov.</w:t>
      </w:r>
    </w:p>
    <w:p w:rsidR="002D2EA0" w:rsidRPr="005060F4" w:rsidRDefault="002D2EA0" w:rsidP="008B6BC6">
      <w:pPr>
        <w:pStyle w:val="Telobesedila"/>
        <w:tabs>
          <w:tab w:val="left" w:pos="5670"/>
        </w:tabs>
        <w:jc w:val="both"/>
        <w:rPr>
          <w:rFonts w:cs="Tahoma"/>
          <w:b w:val="0"/>
          <w:lang w:val="pt-BR"/>
        </w:rPr>
      </w:pPr>
    </w:p>
    <w:p w:rsidR="008B6BC6" w:rsidRPr="005060F4" w:rsidRDefault="008B6BC6" w:rsidP="00F85129">
      <w:pPr>
        <w:pStyle w:val="Telobesedila"/>
        <w:numPr>
          <w:ilvl w:val="0"/>
          <w:numId w:val="3"/>
        </w:numPr>
        <w:tabs>
          <w:tab w:val="clear" w:pos="360"/>
          <w:tab w:val="left" w:pos="567"/>
        </w:tabs>
        <w:ind w:left="426" w:hanging="142"/>
        <w:jc w:val="both"/>
        <w:rPr>
          <w:rFonts w:cs="Tahoma"/>
          <w:lang w:val="sl-SI"/>
        </w:rPr>
      </w:pPr>
      <w:r w:rsidRPr="005060F4">
        <w:rPr>
          <w:rFonts w:cs="Tahoma"/>
          <w:lang w:val="sl-SI"/>
        </w:rPr>
        <w:t>Ocena šolske komisije:</w:t>
      </w:r>
      <w:r w:rsidR="00F85129">
        <w:rPr>
          <w:rFonts w:cs="Tahoma"/>
          <w:lang w:val="sl-SI"/>
        </w:rPr>
        <w:tab/>
      </w:r>
      <w:r w:rsidR="003925A1" w:rsidRPr="005060F4">
        <w:rPr>
          <w:rFonts w:cs="Tahoma"/>
          <w:lang w:val="sl-SI"/>
        </w:rPr>
        <w:t>15</w:t>
      </w:r>
      <w:r w:rsidRPr="005060F4">
        <w:rPr>
          <w:rFonts w:cs="Tahoma"/>
          <w:lang w:val="sl-SI"/>
        </w:rPr>
        <w:t xml:space="preserve"> točk</w:t>
      </w:r>
    </w:p>
    <w:p w:rsidR="008B6BC6" w:rsidRPr="005060F4" w:rsidRDefault="008B6BC6" w:rsidP="00AA0B81">
      <w:pPr>
        <w:pStyle w:val="Telobesedila"/>
        <w:spacing w:before="120"/>
        <w:jc w:val="both"/>
        <w:rPr>
          <w:rFonts w:cs="Tahoma"/>
          <w:b w:val="0"/>
          <w:lang w:val="pt-BR"/>
        </w:rPr>
      </w:pPr>
      <w:r w:rsidRPr="005060F4">
        <w:rPr>
          <w:rFonts w:cs="Tahoma"/>
          <w:b w:val="0"/>
          <w:lang w:val="pt-BR"/>
        </w:rPr>
        <w:t>Komisija naročnika bo ocenjevala pestrost dnevnih jedilnikov in dodatne ponudbe tako, da bo vsak član komisije ocenil pestrost jedilnikov in dodatn</w:t>
      </w:r>
      <w:r w:rsidR="0028225A" w:rsidRPr="005060F4">
        <w:rPr>
          <w:rFonts w:cs="Tahoma"/>
          <w:b w:val="0"/>
          <w:lang w:val="pt-BR"/>
        </w:rPr>
        <w:t>e</w:t>
      </w:r>
      <w:r w:rsidRPr="005060F4">
        <w:rPr>
          <w:rFonts w:cs="Tahoma"/>
          <w:b w:val="0"/>
          <w:lang w:val="pt-BR"/>
        </w:rPr>
        <w:t xml:space="preserve"> ponudb</w:t>
      </w:r>
      <w:r w:rsidR="0028225A" w:rsidRPr="005060F4">
        <w:rPr>
          <w:rFonts w:cs="Tahoma"/>
          <w:b w:val="0"/>
          <w:lang w:val="pt-BR"/>
        </w:rPr>
        <w:t>e</w:t>
      </w:r>
      <w:r w:rsidRPr="005060F4">
        <w:rPr>
          <w:rFonts w:cs="Tahoma"/>
          <w:b w:val="0"/>
          <w:lang w:val="pt-BR"/>
        </w:rPr>
        <w:t xml:space="preserve"> z oceno od 1 do max. </w:t>
      </w:r>
      <w:r w:rsidR="003925A1" w:rsidRPr="005060F4">
        <w:rPr>
          <w:rFonts w:cs="Tahoma"/>
          <w:b w:val="0"/>
          <w:lang w:val="pt-BR"/>
        </w:rPr>
        <w:t>15</w:t>
      </w:r>
      <w:r w:rsidRPr="005060F4">
        <w:rPr>
          <w:rFonts w:cs="Tahoma"/>
          <w:b w:val="0"/>
          <w:lang w:val="pt-BR"/>
        </w:rPr>
        <w:t xml:space="preserve"> točk. Skupen seštevek vseh točk se bo delil s številom članov komisije in upoštevala se bo dobljena srednja vrednost v točkah.</w:t>
      </w:r>
    </w:p>
    <w:p w:rsidR="008B6BC6" w:rsidRPr="005060F4" w:rsidRDefault="008B6BC6" w:rsidP="00ED7E84">
      <w:pPr>
        <w:pStyle w:val="Default"/>
        <w:jc w:val="both"/>
        <w:rPr>
          <w:rFonts w:cs="Tahoma"/>
          <w:sz w:val="22"/>
          <w:szCs w:val="22"/>
        </w:rPr>
      </w:pPr>
    </w:p>
    <w:p w:rsidR="0028225A" w:rsidRPr="005060F4" w:rsidRDefault="00593F60" w:rsidP="00F85129">
      <w:pPr>
        <w:pStyle w:val="Telobesedila"/>
        <w:numPr>
          <w:ilvl w:val="0"/>
          <w:numId w:val="3"/>
        </w:numPr>
        <w:tabs>
          <w:tab w:val="clear" w:pos="360"/>
          <w:tab w:val="left" w:pos="567"/>
        </w:tabs>
        <w:ind w:left="426" w:hanging="142"/>
        <w:jc w:val="both"/>
        <w:rPr>
          <w:rFonts w:cs="Tahoma"/>
          <w:lang w:val="sl-SI"/>
        </w:rPr>
      </w:pPr>
      <w:r>
        <w:rPr>
          <w:rFonts w:cs="Tahoma"/>
          <w:lang w:val="sl-SI"/>
        </w:rPr>
        <w:t>S</w:t>
      </w:r>
      <w:r w:rsidR="001D56F0">
        <w:rPr>
          <w:rFonts w:cs="Tahoma"/>
          <w:lang w:val="sl-SI"/>
        </w:rPr>
        <w:t>trokovna usposobljenost</w:t>
      </w:r>
      <w:r w:rsidR="002D2EA0" w:rsidRPr="005060F4">
        <w:rPr>
          <w:rFonts w:cs="Tahoma"/>
          <w:lang w:val="sl-SI"/>
        </w:rPr>
        <w:t>:</w:t>
      </w:r>
      <w:r w:rsidR="00F85129">
        <w:rPr>
          <w:rFonts w:cs="Tahoma"/>
          <w:lang w:val="sl-SI"/>
        </w:rPr>
        <w:tab/>
        <w:t xml:space="preserve">  </w:t>
      </w:r>
      <w:r w:rsidR="00CF7684">
        <w:rPr>
          <w:rFonts w:cs="Tahoma"/>
          <w:lang w:val="sl-SI"/>
        </w:rPr>
        <w:t>5 točk</w:t>
      </w:r>
    </w:p>
    <w:p w:rsidR="002D2EA0" w:rsidRPr="005060F4" w:rsidRDefault="00593F60" w:rsidP="00AA0B81">
      <w:pPr>
        <w:autoSpaceDE w:val="0"/>
        <w:autoSpaceDN w:val="0"/>
        <w:adjustRightInd w:val="0"/>
        <w:spacing w:before="120"/>
        <w:jc w:val="both"/>
        <w:rPr>
          <w:rFonts w:ascii="Arial" w:hAnsi="Arial" w:cs="Tahoma"/>
          <w:iCs/>
        </w:rPr>
      </w:pPr>
      <w:r>
        <w:rPr>
          <w:rFonts w:ascii="Arial" w:hAnsi="Arial" w:cs="Tahoma"/>
          <w:iCs/>
        </w:rPr>
        <w:t>S</w:t>
      </w:r>
      <w:r w:rsidR="002D2EA0" w:rsidRPr="005060F4">
        <w:rPr>
          <w:rFonts w:ascii="Arial" w:hAnsi="Arial" w:cs="Tahoma"/>
          <w:iCs/>
        </w:rPr>
        <w:t>trokovno usposobljenost bo naročnik ocenjeval na podlagi naslednjega kriterija (skupaj 5 točk), in sicer:</w:t>
      </w:r>
    </w:p>
    <w:p w:rsidR="002D2EA0" w:rsidRPr="008E0B0F" w:rsidRDefault="002D2EA0" w:rsidP="008E0B0F">
      <w:pPr>
        <w:pStyle w:val="Odstavekseznama"/>
        <w:numPr>
          <w:ilvl w:val="0"/>
          <w:numId w:val="2"/>
        </w:numPr>
        <w:autoSpaceDE w:val="0"/>
        <w:autoSpaceDN w:val="0"/>
        <w:adjustRightInd w:val="0"/>
        <w:jc w:val="both"/>
        <w:rPr>
          <w:rFonts w:ascii="Arial" w:hAnsi="Arial" w:cs="Tahoma"/>
          <w:iCs/>
        </w:rPr>
      </w:pPr>
      <w:r w:rsidRPr="008E0B0F">
        <w:rPr>
          <w:rFonts w:ascii="Arial" w:hAnsi="Arial" w:cs="Tahoma"/>
          <w:iCs/>
        </w:rPr>
        <w:t>število strokovno usposobljenih delavcev (</w:t>
      </w:r>
      <w:r w:rsidR="00FF704F">
        <w:rPr>
          <w:rFonts w:ascii="Arial" w:hAnsi="Arial" w:cs="Tahoma"/>
          <w:iCs/>
        </w:rPr>
        <w:t xml:space="preserve">diplomiranih </w:t>
      </w:r>
      <w:r w:rsidRPr="008E0B0F">
        <w:rPr>
          <w:rFonts w:ascii="Arial" w:hAnsi="Arial" w:cs="Tahoma"/>
          <w:iCs/>
        </w:rPr>
        <w:t xml:space="preserve">živilskih tehnologov), redno zaposlenih pri ponudniku. </w:t>
      </w:r>
    </w:p>
    <w:p w:rsidR="002D2EA0" w:rsidRPr="005060F4" w:rsidRDefault="002D2EA0" w:rsidP="002D2EA0">
      <w:pPr>
        <w:autoSpaceDE w:val="0"/>
        <w:autoSpaceDN w:val="0"/>
        <w:adjustRightInd w:val="0"/>
        <w:jc w:val="both"/>
        <w:rPr>
          <w:rFonts w:ascii="Arial" w:hAnsi="Arial" w:cs="Tahoma"/>
          <w:iCs/>
        </w:rPr>
      </w:pPr>
      <w:r w:rsidRPr="005060F4">
        <w:rPr>
          <w:rFonts w:ascii="Arial" w:hAnsi="Arial" w:cs="Tahoma"/>
          <w:iCs/>
        </w:rPr>
        <w:t xml:space="preserve">Ponudnik, ki bo navedel največje število živilskih tehnologov, prejme 5 točk, ostali ponudniki glede na navedeno število živilskih tehnologov, zaposlenih pri njih, sorazmerno manj.  </w:t>
      </w:r>
    </w:p>
    <w:p w:rsidR="002D1EF5" w:rsidRDefault="002D2EA0">
      <w:pPr>
        <w:autoSpaceDE w:val="0"/>
        <w:autoSpaceDN w:val="0"/>
        <w:adjustRightInd w:val="0"/>
        <w:jc w:val="both"/>
      </w:pPr>
      <w:r w:rsidRPr="005060F4">
        <w:rPr>
          <w:rFonts w:ascii="Arial" w:hAnsi="Arial" w:cs="Tahoma"/>
          <w:iCs/>
        </w:rPr>
        <w:t>Navesti je potrebno imena in priimke tehnologov, zaposlenih pri ponudniku (priloga fotokopija diplome in  M</w:t>
      </w:r>
      <w:r w:rsidR="008D2391" w:rsidRPr="005060F4">
        <w:rPr>
          <w:rFonts w:ascii="Arial" w:hAnsi="Arial" w:cs="Tahoma"/>
          <w:iCs/>
        </w:rPr>
        <w:t>-</w:t>
      </w:r>
      <w:r w:rsidRPr="005060F4">
        <w:rPr>
          <w:rFonts w:ascii="Arial" w:hAnsi="Arial" w:cs="Tahoma"/>
          <w:iCs/>
        </w:rPr>
        <w:t>1</w:t>
      </w:r>
      <w:r w:rsidR="008D2391" w:rsidRPr="005060F4">
        <w:rPr>
          <w:rFonts w:ascii="Arial" w:hAnsi="Arial" w:cs="Tahoma"/>
          <w:iCs/>
        </w:rPr>
        <w:t xml:space="preserve">  obrazec</w:t>
      </w:r>
      <w:r w:rsidRPr="005060F4">
        <w:rPr>
          <w:rFonts w:ascii="Arial" w:hAnsi="Arial" w:cs="Tahoma"/>
          <w:iCs/>
        </w:rPr>
        <w:t>)</w:t>
      </w:r>
      <w:r w:rsidR="008D2391" w:rsidRPr="005060F4">
        <w:rPr>
          <w:rFonts w:ascii="Arial" w:hAnsi="Arial" w:cs="Tahoma"/>
          <w:iCs/>
        </w:rPr>
        <w:t>.</w:t>
      </w:r>
      <w:r w:rsidRPr="005060F4">
        <w:rPr>
          <w:rFonts w:ascii="Arial" w:hAnsi="Arial" w:cs="Tahoma"/>
          <w:iCs/>
        </w:rPr>
        <w:t xml:space="preserve"> </w:t>
      </w:r>
    </w:p>
    <w:p w:rsidR="002D2EA0" w:rsidRDefault="002D2EA0" w:rsidP="002D2EA0">
      <w:pPr>
        <w:pStyle w:val="Telobesedila"/>
        <w:ind w:left="426"/>
        <w:jc w:val="both"/>
        <w:rPr>
          <w:rFonts w:cs="Tahoma"/>
          <w:b w:val="0"/>
          <w:lang w:val="sl-SI"/>
        </w:rPr>
      </w:pPr>
    </w:p>
    <w:p w:rsidR="0028225A" w:rsidRPr="005060F4" w:rsidRDefault="00AA0B81" w:rsidP="00F85129">
      <w:pPr>
        <w:pStyle w:val="Telobesedila"/>
        <w:numPr>
          <w:ilvl w:val="0"/>
          <w:numId w:val="3"/>
        </w:numPr>
        <w:tabs>
          <w:tab w:val="clear" w:pos="360"/>
          <w:tab w:val="left" w:pos="567"/>
        </w:tabs>
        <w:ind w:left="426" w:hanging="142"/>
        <w:jc w:val="both"/>
        <w:rPr>
          <w:rFonts w:cs="Tahoma"/>
          <w:lang w:val="sl-SI"/>
        </w:rPr>
      </w:pPr>
      <w:r>
        <w:rPr>
          <w:rFonts w:cs="Tahoma"/>
          <w:lang w:val="sl-SI"/>
        </w:rPr>
        <w:t>Delež živil, pridelanih na ekološki način:</w:t>
      </w:r>
      <w:r w:rsidR="00F85129">
        <w:rPr>
          <w:rFonts w:cs="Tahoma"/>
          <w:lang w:val="sl-SI"/>
        </w:rPr>
        <w:tab/>
      </w:r>
      <w:r w:rsidR="0019212F">
        <w:rPr>
          <w:rFonts w:cs="Tahoma"/>
          <w:lang w:val="sl-SI"/>
        </w:rPr>
        <w:t>10</w:t>
      </w:r>
      <w:r>
        <w:rPr>
          <w:rFonts w:cs="Tahoma"/>
          <w:lang w:val="sl-SI"/>
        </w:rPr>
        <w:t xml:space="preserve"> točk</w:t>
      </w:r>
    </w:p>
    <w:p w:rsidR="00AA0B81" w:rsidRDefault="00AA0B81" w:rsidP="00AA0B81">
      <w:pPr>
        <w:pStyle w:val="Telobesedila"/>
        <w:spacing w:before="120"/>
        <w:jc w:val="both"/>
        <w:rPr>
          <w:rFonts w:cs="Tahoma"/>
          <w:b w:val="0"/>
          <w:lang w:val="sl-SI"/>
        </w:rPr>
      </w:pPr>
      <w:r>
        <w:rPr>
          <w:rFonts w:cs="Tahoma"/>
          <w:b w:val="0"/>
          <w:lang w:val="sl-SI"/>
        </w:rPr>
        <w:t xml:space="preserve">Ponudnik z izjavo o uporabi ekološko pridelane hrane (sadje, zelenjava, ostala živila) za pripravo jedi izjavi, kakšen bo delež živil, pridelanih na ekološki način, ki ga bo ponudnik uporabljal </w:t>
      </w:r>
      <w:r w:rsidR="00F85129">
        <w:rPr>
          <w:rFonts w:cs="Tahoma"/>
          <w:b w:val="0"/>
          <w:lang w:val="sl-SI"/>
        </w:rPr>
        <w:t xml:space="preserve">pri </w:t>
      </w:r>
      <w:r>
        <w:rPr>
          <w:rFonts w:cs="Tahoma"/>
          <w:b w:val="0"/>
          <w:lang w:val="sl-SI"/>
        </w:rPr>
        <w:t>pripravi prehrane za naročnika (skladno s Pravilnikom o ekološki pridelavi in predelavi kmetijskih pridelkov oziroma živil (Ur list RS, št. 128/6, 21/07, 37/07) in Uredbe Sveta (EGS) št. 209/91 o ekološki pridelavi kmetijskih proizvodov).</w:t>
      </w:r>
    </w:p>
    <w:p w:rsidR="00AA0B81" w:rsidRDefault="00AA0B81" w:rsidP="00D06B84">
      <w:pPr>
        <w:pStyle w:val="Telobesedila"/>
        <w:jc w:val="both"/>
        <w:rPr>
          <w:rFonts w:cs="Tahoma"/>
          <w:b w:val="0"/>
          <w:lang w:val="sl-SI"/>
        </w:rPr>
      </w:pPr>
    </w:p>
    <w:p w:rsidR="00AA0B81" w:rsidRDefault="00AA0B81" w:rsidP="00D06B84">
      <w:pPr>
        <w:pStyle w:val="Telobesedila"/>
        <w:jc w:val="both"/>
        <w:rPr>
          <w:rFonts w:cs="Tahoma"/>
          <w:b w:val="0"/>
          <w:lang w:val="sl-SI"/>
        </w:rPr>
      </w:pPr>
      <w:r>
        <w:rPr>
          <w:rFonts w:cs="Tahoma"/>
          <w:b w:val="0"/>
          <w:lang w:val="sl-SI"/>
        </w:rPr>
        <w:t>Ponudnik mora predložiti Certifikat za pripravo eko jedi oziroma jedi z eko sestavinami.</w:t>
      </w:r>
    </w:p>
    <w:p w:rsidR="00AA0B81" w:rsidRDefault="00AA0B81" w:rsidP="00D06B84">
      <w:pPr>
        <w:pStyle w:val="Telobesedila"/>
        <w:jc w:val="both"/>
        <w:rPr>
          <w:rFonts w:cs="Tahoma"/>
          <w:b w:val="0"/>
          <w:lang w:val="sl-SI"/>
        </w:rPr>
      </w:pPr>
    </w:p>
    <w:p w:rsidR="00AA0B81" w:rsidRDefault="00AA0B81" w:rsidP="00D06B84">
      <w:pPr>
        <w:pStyle w:val="Telobesedila"/>
        <w:jc w:val="both"/>
        <w:rPr>
          <w:rFonts w:cs="Tahoma"/>
          <w:b w:val="0"/>
          <w:lang w:val="sl-SI"/>
        </w:rPr>
      </w:pPr>
      <w:r>
        <w:rPr>
          <w:rFonts w:cs="Tahoma"/>
          <w:b w:val="0"/>
          <w:lang w:val="sl-SI"/>
        </w:rPr>
        <w:t>Način ocenjevanja:</w:t>
      </w:r>
    </w:p>
    <w:p w:rsidR="00AA0B81" w:rsidRDefault="004C373A" w:rsidP="004C373A">
      <w:pPr>
        <w:pStyle w:val="Telobesedila"/>
        <w:ind w:left="720"/>
        <w:jc w:val="both"/>
        <w:rPr>
          <w:rFonts w:cs="Tahoma"/>
          <w:b w:val="0"/>
          <w:lang w:val="sl-SI"/>
        </w:rPr>
      </w:pPr>
      <w:r>
        <w:rPr>
          <w:rFonts w:cs="Tahoma"/>
          <w:b w:val="0"/>
          <w:lang w:val="sl-SI"/>
        </w:rPr>
        <w:t xml:space="preserve">do   </w:t>
      </w:r>
      <w:r w:rsidR="00AA0B81">
        <w:rPr>
          <w:rFonts w:cs="Tahoma"/>
          <w:b w:val="0"/>
          <w:lang w:val="sl-SI"/>
        </w:rPr>
        <w:t xml:space="preserve"> 5% ekološko pridelane hrane</w:t>
      </w:r>
      <w:r w:rsidR="00AA0B81">
        <w:rPr>
          <w:rFonts w:cs="Tahoma"/>
          <w:b w:val="0"/>
          <w:lang w:val="sl-SI"/>
        </w:rPr>
        <w:tab/>
      </w:r>
      <w:r w:rsidR="004F798B">
        <w:rPr>
          <w:rFonts w:cs="Tahoma"/>
          <w:b w:val="0"/>
          <w:lang w:val="sl-SI"/>
        </w:rPr>
        <w:tab/>
      </w:r>
      <w:r>
        <w:rPr>
          <w:rFonts w:cs="Tahoma"/>
          <w:b w:val="0"/>
          <w:lang w:val="sl-SI"/>
        </w:rPr>
        <w:t xml:space="preserve">  0 točk</w:t>
      </w:r>
    </w:p>
    <w:p w:rsidR="004C373A" w:rsidRDefault="004C373A" w:rsidP="004C373A">
      <w:pPr>
        <w:pStyle w:val="Telobesedila"/>
        <w:ind w:left="720"/>
        <w:jc w:val="both"/>
        <w:rPr>
          <w:rFonts w:cs="Tahoma"/>
          <w:b w:val="0"/>
          <w:lang w:val="sl-SI"/>
        </w:rPr>
      </w:pPr>
      <w:r>
        <w:rPr>
          <w:rFonts w:cs="Tahoma"/>
          <w:b w:val="0"/>
          <w:lang w:val="sl-SI"/>
        </w:rPr>
        <w:t xml:space="preserve">5 – 10% ekološko pridelane hrane </w:t>
      </w:r>
      <w:r>
        <w:rPr>
          <w:rFonts w:cs="Tahoma"/>
          <w:b w:val="0"/>
          <w:lang w:val="sl-SI"/>
        </w:rPr>
        <w:tab/>
      </w:r>
      <w:r w:rsidR="004F798B">
        <w:rPr>
          <w:rFonts w:cs="Tahoma"/>
          <w:b w:val="0"/>
          <w:lang w:val="sl-SI"/>
        </w:rPr>
        <w:tab/>
        <w:t xml:space="preserve">  5</w:t>
      </w:r>
      <w:r>
        <w:rPr>
          <w:rFonts w:cs="Tahoma"/>
          <w:b w:val="0"/>
          <w:lang w:val="sl-SI"/>
        </w:rPr>
        <w:t xml:space="preserve"> točk</w:t>
      </w:r>
    </w:p>
    <w:p w:rsidR="004F798B" w:rsidRDefault="004F798B" w:rsidP="004C373A">
      <w:pPr>
        <w:pStyle w:val="Telobesedila"/>
        <w:ind w:left="720"/>
        <w:jc w:val="both"/>
        <w:rPr>
          <w:rFonts w:cs="Tahoma"/>
          <w:b w:val="0"/>
          <w:lang w:val="sl-SI"/>
        </w:rPr>
      </w:pPr>
      <w:r>
        <w:rPr>
          <w:rFonts w:cs="Tahoma"/>
          <w:b w:val="0"/>
          <w:lang w:val="sl-SI"/>
        </w:rPr>
        <w:t>10% ali več ekološko pridelane hrane</w:t>
      </w:r>
      <w:r>
        <w:rPr>
          <w:rFonts w:cs="Tahoma"/>
          <w:b w:val="0"/>
          <w:lang w:val="sl-SI"/>
        </w:rPr>
        <w:tab/>
        <w:t>10 točk</w:t>
      </w:r>
    </w:p>
    <w:p w:rsidR="0028225A" w:rsidRPr="005060F4" w:rsidRDefault="0028225A" w:rsidP="0028225A">
      <w:pPr>
        <w:pStyle w:val="Telobesedila"/>
        <w:ind w:left="360"/>
        <w:jc w:val="left"/>
        <w:rPr>
          <w:rFonts w:cs="Tahoma"/>
          <w:b w:val="0"/>
          <w:lang w:val="sl-SI"/>
        </w:rPr>
      </w:pPr>
    </w:p>
    <w:p w:rsidR="004C373A" w:rsidRDefault="0028225A" w:rsidP="00D06B84">
      <w:pPr>
        <w:pStyle w:val="Telobesedila"/>
        <w:jc w:val="both"/>
        <w:rPr>
          <w:rFonts w:cs="Tahoma"/>
          <w:b w:val="0"/>
          <w:lang w:val="sl-SI"/>
        </w:rPr>
      </w:pPr>
      <w:r w:rsidRPr="005060F4">
        <w:rPr>
          <w:rFonts w:cs="Tahoma"/>
          <w:b w:val="0"/>
          <w:lang w:val="sl-SI"/>
        </w:rPr>
        <w:t>Po naveden</w:t>
      </w:r>
      <w:r w:rsidR="004C373A">
        <w:rPr>
          <w:rFonts w:cs="Tahoma"/>
          <w:b w:val="0"/>
          <w:lang w:val="sl-SI"/>
        </w:rPr>
        <w:t>em kriteriju dobi ponudnik, ki je ponudil večji % ekološko pridelane hrane 10 točk, ponudniki</w:t>
      </w:r>
      <w:r w:rsidR="004F798B">
        <w:rPr>
          <w:rFonts w:cs="Tahoma"/>
          <w:b w:val="0"/>
          <w:lang w:val="sl-SI"/>
        </w:rPr>
        <w:t>, ki ponudijo 5 – 10% ekološko pridelane hrane 5 točk, ponudniki</w:t>
      </w:r>
      <w:r w:rsidR="004C373A">
        <w:rPr>
          <w:rFonts w:cs="Tahoma"/>
          <w:b w:val="0"/>
          <w:lang w:val="sl-SI"/>
        </w:rPr>
        <w:t xml:space="preserve"> z do 5% ekološko pridelane hrane pa 0 točk. </w:t>
      </w:r>
    </w:p>
    <w:p w:rsidR="0028225A" w:rsidRPr="005060F4" w:rsidRDefault="004C373A" w:rsidP="00F85129">
      <w:pPr>
        <w:pStyle w:val="Telobesedila"/>
        <w:spacing w:before="120"/>
        <w:jc w:val="both"/>
        <w:rPr>
          <w:rFonts w:cs="Tahoma"/>
          <w:b w:val="0"/>
          <w:lang w:val="sl-SI"/>
        </w:rPr>
      </w:pPr>
      <w:r>
        <w:rPr>
          <w:rFonts w:cs="Tahoma"/>
          <w:b w:val="0"/>
          <w:lang w:val="sl-SI"/>
        </w:rPr>
        <w:t xml:space="preserve">Naročnik lahko od ponudnikov zahteva predložitev certifikatov </w:t>
      </w:r>
      <w:r w:rsidR="0028225A" w:rsidRPr="005060F4">
        <w:rPr>
          <w:rFonts w:cs="Tahoma"/>
          <w:b w:val="0"/>
          <w:lang w:val="sl-SI"/>
        </w:rPr>
        <w:t>za ekološko pridelano svežo zelenjavo</w:t>
      </w:r>
      <w:r>
        <w:rPr>
          <w:rFonts w:cs="Tahoma"/>
          <w:b w:val="0"/>
          <w:lang w:val="sl-SI"/>
        </w:rPr>
        <w:t>, sadje in ostala živila.</w:t>
      </w:r>
    </w:p>
    <w:p w:rsidR="0028225A" w:rsidRPr="005060F4" w:rsidRDefault="0028225A" w:rsidP="0028225A">
      <w:pPr>
        <w:pStyle w:val="Telobesedila"/>
        <w:jc w:val="left"/>
        <w:rPr>
          <w:rFonts w:cs="Tahoma"/>
          <w:b w:val="0"/>
          <w:lang w:val="sl-SI"/>
        </w:rPr>
      </w:pPr>
    </w:p>
    <w:p w:rsidR="0028225A" w:rsidRPr="005060F4" w:rsidRDefault="0028225A" w:rsidP="0028225A">
      <w:pPr>
        <w:pStyle w:val="Default"/>
        <w:jc w:val="both"/>
        <w:rPr>
          <w:rFonts w:cs="Tahoma"/>
          <w:sz w:val="22"/>
          <w:szCs w:val="22"/>
        </w:rPr>
      </w:pPr>
      <w:r w:rsidRPr="005060F4">
        <w:rPr>
          <w:rFonts w:cs="Tahoma"/>
          <w:sz w:val="22"/>
          <w:szCs w:val="22"/>
        </w:rPr>
        <w:t>V primeru, da bosta dva ali več ponudnikov ocenjeni z enakim številom točk, se izbere ponudnik, ki je ponudil več referenčnih potrdil. Če sta dva ali več ponudnikov enako ocenjeni tudi po tem kriteriju, se izbere ponudnik, ki je p</w:t>
      </w:r>
      <w:r w:rsidR="004C373A">
        <w:rPr>
          <w:rFonts w:cs="Tahoma"/>
          <w:sz w:val="22"/>
          <w:szCs w:val="22"/>
        </w:rPr>
        <w:t xml:space="preserve">rejel </w:t>
      </w:r>
      <w:r w:rsidRPr="005060F4">
        <w:rPr>
          <w:rFonts w:cs="Tahoma"/>
          <w:sz w:val="22"/>
          <w:szCs w:val="22"/>
        </w:rPr>
        <w:t xml:space="preserve">več </w:t>
      </w:r>
      <w:r w:rsidR="004C373A">
        <w:rPr>
          <w:rFonts w:cs="Tahoma"/>
          <w:sz w:val="22"/>
          <w:szCs w:val="22"/>
        </w:rPr>
        <w:t>točk po merilu jedilniki.</w:t>
      </w:r>
      <w:r w:rsidRPr="005060F4">
        <w:rPr>
          <w:rFonts w:cs="Tahoma"/>
          <w:sz w:val="22"/>
          <w:szCs w:val="22"/>
        </w:rPr>
        <w:t xml:space="preserve"> Če </w:t>
      </w:r>
      <w:r w:rsidR="004C373A">
        <w:rPr>
          <w:rFonts w:cs="Tahoma"/>
          <w:sz w:val="22"/>
          <w:szCs w:val="22"/>
        </w:rPr>
        <w:t xml:space="preserve">bosta </w:t>
      </w:r>
      <w:r w:rsidRPr="005060F4">
        <w:rPr>
          <w:rFonts w:cs="Tahoma"/>
          <w:sz w:val="22"/>
          <w:szCs w:val="22"/>
        </w:rPr>
        <w:t xml:space="preserve">dva ponudnika enako ocenjena tudi po tem kriteriju, bo naročnik izbral ponudbo, ki je bila oddana prej. </w:t>
      </w:r>
    </w:p>
    <w:p w:rsidR="00ED7E84" w:rsidRPr="005060F4" w:rsidRDefault="00ED7E84" w:rsidP="00CF1CAE">
      <w:pPr>
        <w:pStyle w:val="Default"/>
        <w:rPr>
          <w:rFonts w:cs="Tahoma"/>
          <w:b/>
          <w:bCs/>
          <w:sz w:val="22"/>
          <w:szCs w:val="22"/>
        </w:rPr>
      </w:pPr>
    </w:p>
    <w:p w:rsidR="00CF1CAE" w:rsidRPr="005060F4" w:rsidRDefault="00CF1CAE" w:rsidP="00CF1CAE">
      <w:pPr>
        <w:pStyle w:val="Default"/>
        <w:rPr>
          <w:rFonts w:cs="Tahoma"/>
          <w:sz w:val="22"/>
          <w:szCs w:val="22"/>
        </w:rPr>
      </w:pPr>
      <w:r w:rsidRPr="005060F4">
        <w:rPr>
          <w:rFonts w:cs="Tahoma"/>
          <w:b/>
          <w:bCs/>
          <w:sz w:val="22"/>
          <w:szCs w:val="22"/>
        </w:rPr>
        <w:t xml:space="preserve">1.18 Pogodba </w:t>
      </w:r>
    </w:p>
    <w:p w:rsidR="00CF1CAE" w:rsidRPr="005060F4" w:rsidRDefault="00CF1CAE" w:rsidP="00ED7E84">
      <w:pPr>
        <w:pStyle w:val="Default"/>
        <w:jc w:val="both"/>
        <w:rPr>
          <w:rFonts w:cs="Tahoma"/>
          <w:sz w:val="22"/>
          <w:szCs w:val="22"/>
        </w:rPr>
      </w:pPr>
      <w:r w:rsidRPr="005060F4">
        <w:rPr>
          <w:rFonts w:cs="Tahoma"/>
          <w:sz w:val="22"/>
          <w:szCs w:val="22"/>
        </w:rPr>
        <w:t xml:space="preserve">Ponudnik </w:t>
      </w:r>
      <w:r w:rsidRPr="005060F4">
        <w:rPr>
          <w:rFonts w:cs="Tahoma"/>
          <w:b/>
          <w:bCs/>
          <w:sz w:val="22"/>
          <w:szCs w:val="22"/>
        </w:rPr>
        <w:t xml:space="preserve">izpolni </w:t>
      </w:r>
      <w:r w:rsidRPr="005060F4">
        <w:rPr>
          <w:rFonts w:cs="Tahoma"/>
          <w:sz w:val="22"/>
          <w:szCs w:val="22"/>
        </w:rPr>
        <w:t xml:space="preserve">vzorec pogodbe, ga </w:t>
      </w:r>
      <w:r w:rsidRPr="005060F4">
        <w:rPr>
          <w:rFonts w:cs="Tahoma"/>
          <w:b/>
          <w:bCs/>
          <w:sz w:val="22"/>
          <w:szCs w:val="22"/>
        </w:rPr>
        <w:t xml:space="preserve">podpiše in žigosa </w:t>
      </w:r>
      <w:r w:rsidRPr="005060F4">
        <w:rPr>
          <w:rFonts w:cs="Tahoma"/>
          <w:sz w:val="22"/>
          <w:szCs w:val="22"/>
        </w:rPr>
        <w:t xml:space="preserve">ter predloži v okviru poglavja »pogodba«, saj s tem potrdi, da se strinja z vzorcem pogodbe. </w:t>
      </w:r>
    </w:p>
    <w:p w:rsidR="00CF1CAE" w:rsidRPr="005060F4" w:rsidRDefault="00CF1CAE" w:rsidP="00F85129">
      <w:pPr>
        <w:pStyle w:val="Default"/>
        <w:spacing w:before="120"/>
        <w:jc w:val="both"/>
        <w:rPr>
          <w:rFonts w:cs="Tahoma"/>
          <w:sz w:val="22"/>
          <w:szCs w:val="22"/>
        </w:rPr>
      </w:pPr>
      <w:r w:rsidRPr="005060F4">
        <w:rPr>
          <w:rFonts w:cs="Tahoma"/>
          <w:sz w:val="22"/>
          <w:szCs w:val="22"/>
        </w:rPr>
        <w:t>Izbrani ponudnik bo prejel v podpis pogodbo</w:t>
      </w:r>
      <w:r w:rsidR="00D06B84" w:rsidRPr="005060F4">
        <w:rPr>
          <w:rFonts w:cs="Tahoma"/>
          <w:sz w:val="22"/>
          <w:szCs w:val="22"/>
        </w:rPr>
        <w:t>,</w:t>
      </w:r>
      <w:r w:rsidRPr="005060F4">
        <w:rPr>
          <w:rFonts w:cs="Tahoma"/>
          <w:sz w:val="22"/>
          <w:szCs w:val="22"/>
        </w:rPr>
        <w:t xml:space="preserve"> katere vsebina bo enaka vzorcu pogodbe. Dopolnjena bo le s podatki iz ponudbe. Naročnik izbranemu ponudniku ne bo dovolil spreminjanja pogodbenih določil. Če ponudnik ne bo v 8 dneh vrnil podpisane pogodbe, se šteje, da je odstopil od ponudbe. Naročnik bo odstop od ponudbe štel kot negativno referenco v naslednjih treh letih, ne glede na razloge za odstop od ponudbe. Naročnik bo posebej obračunal škodo, ki jo je imel zaradi neizpolnjevanja pogodbenih obveznosti s strani izbranega ponudnika oz. odstopa od pogodbe. </w:t>
      </w:r>
    </w:p>
    <w:p w:rsidR="00593F60" w:rsidRDefault="00593F60" w:rsidP="00983606">
      <w:pPr>
        <w:pStyle w:val="Default"/>
        <w:rPr>
          <w:rFonts w:cs="Tahoma"/>
          <w:b/>
          <w:bCs/>
          <w:sz w:val="22"/>
          <w:szCs w:val="22"/>
        </w:rPr>
      </w:pPr>
    </w:p>
    <w:p w:rsidR="00983606" w:rsidRPr="005060F4" w:rsidRDefault="00983606" w:rsidP="00983606">
      <w:pPr>
        <w:pStyle w:val="Default"/>
        <w:rPr>
          <w:rFonts w:cs="Tahoma"/>
          <w:sz w:val="22"/>
          <w:szCs w:val="22"/>
        </w:rPr>
      </w:pPr>
      <w:r w:rsidRPr="005060F4">
        <w:rPr>
          <w:rFonts w:cs="Tahoma"/>
          <w:b/>
          <w:bCs/>
          <w:sz w:val="22"/>
          <w:szCs w:val="22"/>
        </w:rPr>
        <w:t xml:space="preserve">1.19 Varstvo podatkov </w:t>
      </w:r>
    </w:p>
    <w:p w:rsidR="00983606" w:rsidRPr="005060F4" w:rsidRDefault="00983606" w:rsidP="00983606">
      <w:pPr>
        <w:pStyle w:val="Default"/>
        <w:jc w:val="both"/>
        <w:rPr>
          <w:rFonts w:cs="Tahoma"/>
          <w:sz w:val="22"/>
          <w:szCs w:val="22"/>
        </w:rPr>
      </w:pPr>
      <w:r w:rsidRPr="005060F4">
        <w:rPr>
          <w:rFonts w:cs="Tahoma"/>
          <w:sz w:val="22"/>
          <w:szCs w:val="22"/>
        </w:rPr>
        <w:t xml:space="preserve">Naročnik bo zagotovil varovanje podatkov, ki se glede na določbe zakona, ki ureja varstvo osebnih podatkov, tajne podatke ali gospodarske družbe, štejejo za osebne ali tajne podatke ali poslovno skrivnost. </w:t>
      </w:r>
    </w:p>
    <w:p w:rsidR="00983606" w:rsidRPr="005060F4" w:rsidRDefault="00983606" w:rsidP="004252E9">
      <w:pPr>
        <w:pStyle w:val="Default"/>
        <w:spacing w:before="120"/>
        <w:jc w:val="both"/>
        <w:rPr>
          <w:rFonts w:cs="Tahoma"/>
          <w:sz w:val="22"/>
          <w:szCs w:val="22"/>
        </w:rPr>
      </w:pPr>
      <w:r w:rsidRPr="005060F4">
        <w:rPr>
          <w:rFonts w:cs="Tahoma"/>
          <w:sz w:val="22"/>
          <w:szCs w:val="22"/>
        </w:rPr>
        <w:t xml:space="preserve">Celotna dokumentacija o oddanem javnem naročilu je po datumu oddaje naročila javna, če ne vsebuje poslovnih skrivnosti ali tajnih podatkov iz 22. člena ZJN-2. Po sprejemu odločitve o oddaji naročila bo naročnik ponudniku na njegovo zahtevo dovolil vpogled v druge ponudbe in ostalo dokumentacijo, razen v tiste dele, ki predstavljajo poslovno skrivnost ali tajne podatke. </w:t>
      </w:r>
    </w:p>
    <w:p w:rsidR="00983606" w:rsidRPr="005060F4" w:rsidRDefault="00983606" w:rsidP="00983606">
      <w:pPr>
        <w:pStyle w:val="Default"/>
        <w:rPr>
          <w:rFonts w:cs="Tahoma"/>
          <w:b/>
          <w:bCs/>
          <w:sz w:val="22"/>
          <w:szCs w:val="22"/>
        </w:rPr>
      </w:pPr>
    </w:p>
    <w:p w:rsidR="00983606" w:rsidRPr="005060F4" w:rsidRDefault="00983606" w:rsidP="00983606">
      <w:pPr>
        <w:pStyle w:val="Default"/>
        <w:rPr>
          <w:rFonts w:cs="Tahoma"/>
          <w:sz w:val="22"/>
          <w:szCs w:val="22"/>
        </w:rPr>
      </w:pPr>
      <w:r w:rsidRPr="005060F4">
        <w:rPr>
          <w:rFonts w:cs="Tahoma"/>
          <w:b/>
          <w:bCs/>
          <w:sz w:val="22"/>
          <w:szCs w:val="22"/>
        </w:rPr>
        <w:t xml:space="preserve">1.20 Ustavitev postopka </w:t>
      </w:r>
    </w:p>
    <w:p w:rsidR="00983606" w:rsidRPr="005060F4" w:rsidRDefault="00983606" w:rsidP="00983606">
      <w:pPr>
        <w:pStyle w:val="Default"/>
        <w:jc w:val="both"/>
        <w:rPr>
          <w:rFonts w:cs="Tahoma"/>
          <w:sz w:val="22"/>
          <w:szCs w:val="22"/>
        </w:rPr>
      </w:pPr>
      <w:r w:rsidRPr="005060F4">
        <w:rPr>
          <w:rFonts w:cs="Tahoma"/>
          <w:sz w:val="22"/>
          <w:szCs w:val="22"/>
        </w:rPr>
        <w:t xml:space="preserve">Naročnik lahko kadarkoli pred odpiranjem ponudb ustavi postopek javnega naročanja. Naročnik lahko v vseh fazah postopka po preteku roka za odpiranje ponudb zavrne vse ponudbe. O zavrnitvi vseh ponudb bodo ponudniki obveščeni. </w:t>
      </w:r>
    </w:p>
    <w:p w:rsidR="00983606" w:rsidRPr="005060F4" w:rsidRDefault="00983606" w:rsidP="00983606">
      <w:pPr>
        <w:pStyle w:val="Default"/>
        <w:rPr>
          <w:rFonts w:cs="Tahoma"/>
          <w:sz w:val="22"/>
          <w:szCs w:val="22"/>
        </w:rPr>
      </w:pPr>
    </w:p>
    <w:p w:rsidR="004252E9" w:rsidRDefault="004252E9" w:rsidP="00983606">
      <w:pPr>
        <w:pStyle w:val="Default"/>
        <w:rPr>
          <w:rFonts w:cs="Tahoma"/>
          <w:b/>
          <w:bCs/>
          <w:sz w:val="22"/>
          <w:szCs w:val="22"/>
        </w:rPr>
      </w:pPr>
    </w:p>
    <w:p w:rsidR="00983606" w:rsidRPr="005060F4" w:rsidRDefault="00983606" w:rsidP="00983606">
      <w:pPr>
        <w:pStyle w:val="Default"/>
        <w:rPr>
          <w:rFonts w:cs="Tahoma"/>
          <w:sz w:val="22"/>
          <w:szCs w:val="22"/>
        </w:rPr>
      </w:pPr>
      <w:r w:rsidRPr="005060F4">
        <w:rPr>
          <w:rFonts w:cs="Tahoma"/>
          <w:b/>
          <w:bCs/>
          <w:sz w:val="22"/>
          <w:szCs w:val="22"/>
        </w:rPr>
        <w:t xml:space="preserve">1.21 Neizpolnjevanje pogodbenih obveznosti </w:t>
      </w:r>
    </w:p>
    <w:p w:rsidR="002D1EF5" w:rsidRDefault="00983606">
      <w:pPr>
        <w:pStyle w:val="Default"/>
        <w:jc w:val="both"/>
        <w:rPr>
          <w:rFonts w:cs="Tahoma"/>
          <w:sz w:val="22"/>
          <w:szCs w:val="22"/>
        </w:rPr>
      </w:pPr>
      <w:r w:rsidRPr="005060F4">
        <w:rPr>
          <w:rFonts w:cs="Tahoma"/>
          <w:sz w:val="22"/>
          <w:szCs w:val="22"/>
        </w:rPr>
        <w:t xml:space="preserve">Naročnik si pridržuje pravico odpovedati pogodbo dobavitelju, ki bo kršil pogodbena določila. Takemu dobavitelju bo naročnik onemogočil sodelovanje </w:t>
      </w:r>
      <w:r w:rsidR="00423A98">
        <w:rPr>
          <w:rFonts w:cs="Tahoma"/>
          <w:sz w:val="22"/>
          <w:szCs w:val="22"/>
        </w:rPr>
        <w:t>v</w:t>
      </w:r>
      <w:r w:rsidR="00423A98" w:rsidRPr="005060F4">
        <w:rPr>
          <w:rFonts w:cs="Tahoma"/>
          <w:sz w:val="22"/>
          <w:szCs w:val="22"/>
        </w:rPr>
        <w:t xml:space="preserve"> </w:t>
      </w:r>
      <w:r w:rsidR="00423A98">
        <w:rPr>
          <w:rFonts w:cs="Tahoma"/>
          <w:sz w:val="22"/>
          <w:szCs w:val="22"/>
        </w:rPr>
        <w:t xml:space="preserve">naročnikovih </w:t>
      </w:r>
      <w:r w:rsidRPr="005060F4">
        <w:rPr>
          <w:rFonts w:cs="Tahoma"/>
          <w:sz w:val="22"/>
          <w:szCs w:val="22"/>
        </w:rPr>
        <w:t xml:space="preserve">ostalih </w:t>
      </w:r>
      <w:r w:rsidR="00423A98">
        <w:rPr>
          <w:rFonts w:cs="Tahoma"/>
          <w:sz w:val="22"/>
          <w:szCs w:val="22"/>
        </w:rPr>
        <w:t>postopkih javnega naročanja</w:t>
      </w:r>
      <w:r w:rsidRPr="005060F4">
        <w:rPr>
          <w:rFonts w:cs="Tahoma"/>
          <w:sz w:val="22"/>
          <w:szCs w:val="22"/>
        </w:rPr>
        <w:t xml:space="preserve"> v naslednjih treh letih. </w:t>
      </w:r>
    </w:p>
    <w:p w:rsidR="00983606" w:rsidRDefault="00983606" w:rsidP="00983606">
      <w:pPr>
        <w:pStyle w:val="Default"/>
        <w:rPr>
          <w:rFonts w:cs="Tahoma"/>
          <w:b/>
          <w:bCs/>
          <w:sz w:val="22"/>
          <w:szCs w:val="22"/>
        </w:rPr>
      </w:pPr>
    </w:p>
    <w:p w:rsidR="004252E9" w:rsidRPr="005060F4" w:rsidRDefault="004252E9" w:rsidP="00983606">
      <w:pPr>
        <w:pStyle w:val="Default"/>
        <w:rPr>
          <w:rFonts w:cs="Tahoma"/>
          <w:b/>
          <w:bCs/>
          <w:sz w:val="22"/>
          <w:szCs w:val="22"/>
        </w:rPr>
      </w:pPr>
    </w:p>
    <w:p w:rsidR="00983606" w:rsidRPr="005060F4" w:rsidRDefault="00983606" w:rsidP="00983606">
      <w:pPr>
        <w:pStyle w:val="Default"/>
        <w:rPr>
          <w:rFonts w:cs="Tahoma"/>
          <w:sz w:val="22"/>
          <w:szCs w:val="22"/>
        </w:rPr>
      </w:pPr>
      <w:r w:rsidRPr="005060F4">
        <w:rPr>
          <w:rFonts w:cs="Tahoma"/>
          <w:b/>
          <w:bCs/>
          <w:sz w:val="22"/>
          <w:szCs w:val="22"/>
        </w:rPr>
        <w:t xml:space="preserve">1.22 Revizija postopka </w:t>
      </w:r>
    </w:p>
    <w:p w:rsidR="00983606" w:rsidRPr="005060F4" w:rsidRDefault="00983606" w:rsidP="00A604C8">
      <w:pPr>
        <w:pStyle w:val="Default"/>
        <w:jc w:val="both"/>
        <w:rPr>
          <w:rFonts w:cs="Tahoma"/>
          <w:sz w:val="22"/>
          <w:szCs w:val="22"/>
        </w:rPr>
      </w:pPr>
      <w:r w:rsidRPr="005060F4">
        <w:rPr>
          <w:rFonts w:cs="Tahoma"/>
          <w:sz w:val="22"/>
          <w:szCs w:val="22"/>
        </w:rPr>
        <w:t>Ponudnik lahko vloži zahtevek za revizijo na podlagi določb 25. člena Zakona o pravnem varstvu v postopkih javnega naročanja (Uradni list RS, št. 43/2011</w:t>
      </w:r>
      <w:r w:rsidR="001252DD">
        <w:rPr>
          <w:rFonts w:cs="Tahoma"/>
          <w:sz w:val="22"/>
          <w:szCs w:val="22"/>
        </w:rPr>
        <w:t xml:space="preserve"> ter sprememba</w:t>
      </w:r>
      <w:r w:rsidRPr="005060F4">
        <w:rPr>
          <w:rFonts w:cs="Tahoma"/>
          <w:sz w:val="22"/>
          <w:szCs w:val="22"/>
        </w:rPr>
        <w:t xml:space="preserve"> – v nadalj</w:t>
      </w:r>
      <w:r w:rsidR="0021047E">
        <w:rPr>
          <w:rFonts w:cs="Tahoma"/>
          <w:sz w:val="22"/>
          <w:szCs w:val="22"/>
        </w:rPr>
        <w:t>njem besedilu</w:t>
      </w:r>
      <w:r w:rsidRPr="005060F4">
        <w:rPr>
          <w:rFonts w:cs="Tahoma"/>
          <w:sz w:val="22"/>
          <w:szCs w:val="22"/>
        </w:rPr>
        <w:t xml:space="preserve">: ZPVPJN). </w:t>
      </w:r>
    </w:p>
    <w:p w:rsidR="00983606" w:rsidRPr="005060F4" w:rsidRDefault="00983606" w:rsidP="004252E9">
      <w:pPr>
        <w:pStyle w:val="Default"/>
        <w:spacing w:before="120"/>
        <w:jc w:val="both"/>
        <w:rPr>
          <w:rFonts w:cs="Tahoma"/>
          <w:sz w:val="22"/>
          <w:szCs w:val="22"/>
        </w:rPr>
      </w:pPr>
      <w:r w:rsidRPr="005060F4">
        <w:rPr>
          <w:rFonts w:cs="Tahoma"/>
          <w:sz w:val="22"/>
          <w:szCs w:val="22"/>
        </w:rPr>
        <w:t xml:space="preserve">Vlagatelj mora vložiti zahtevek za revizijo pisno neposredno pri naročniku, kopijo zahtevka pa mora vlagatelj hkrati posredovati tudi ministrstvu, pristojnemu za finance. Zahtevek za revizijo je potrebno vložiti priporočeno ali priporočeno s povratnico ali v elektronski obliki, če je elektronski podpis overjen s kvalificiranim potrdilom. Zahtevek mora vsebovati vse elemente, ki jih določa prvi odstavek 15. člena ZPVPJN. </w:t>
      </w:r>
    </w:p>
    <w:p w:rsidR="00983606" w:rsidRPr="005060F4" w:rsidRDefault="00983606" w:rsidP="004F798B">
      <w:pPr>
        <w:pStyle w:val="Default"/>
        <w:spacing w:before="120"/>
        <w:rPr>
          <w:rFonts w:cs="Tahoma"/>
          <w:sz w:val="22"/>
          <w:szCs w:val="22"/>
        </w:rPr>
      </w:pPr>
      <w:r w:rsidRPr="005060F4">
        <w:rPr>
          <w:rFonts w:cs="Tahoma"/>
          <w:sz w:val="22"/>
          <w:szCs w:val="22"/>
        </w:rPr>
        <w:t xml:space="preserve">Vlagatelj zahtevka za revizijo mora zahtevku priložiti tudi potrdilo o plačilu takse v višini: </w:t>
      </w:r>
    </w:p>
    <w:p w:rsidR="00983606" w:rsidRPr="005060F4" w:rsidRDefault="00983606" w:rsidP="00A604C8">
      <w:pPr>
        <w:pStyle w:val="Default"/>
        <w:ind w:left="426" w:hanging="284"/>
        <w:jc w:val="both"/>
        <w:rPr>
          <w:rFonts w:cs="Tahoma"/>
          <w:sz w:val="22"/>
          <w:szCs w:val="22"/>
        </w:rPr>
      </w:pPr>
      <w:r w:rsidRPr="005060F4">
        <w:rPr>
          <w:rFonts w:cs="Tahoma"/>
          <w:sz w:val="22"/>
          <w:szCs w:val="22"/>
        </w:rPr>
        <w:t xml:space="preserve">– </w:t>
      </w:r>
      <w:r w:rsidR="00A604C8" w:rsidRPr="005060F4">
        <w:rPr>
          <w:rFonts w:cs="Tahoma"/>
          <w:sz w:val="22"/>
          <w:szCs w:val="22"/>
        </w:rPr>
        <w:tab/>
      </w:r>
      <w:r w:rsidRPr="005060F4">
        <w:rPr>
          <w:rFonts w:cs="Tahoma"/>
          <w:sz w:val="22"/>
          <w:szCs w:val="22"/>
        </w:rPr>
        <w:t xml:space="preserve">750 eurov, če se zahtevek za revizijo nanaša na vsebino objave, povabilo k oddaji ponudbe ali razpisno dokumentacijo v postopku oddaje naročila male vrednosti, v postopku zbiranja ponudb po predhodni objavi, pri oddaji javnega naročila storitev iz Seznama storitev B ali pri oddaji posameznega naročila na podlagi okvirnega sporazuma ali v dinamičnem nabavnem sistemu, </w:t>
      </w:r>
    </w:p>
    <w:p w:rsidR="00983606" w:rsidRPr="005060F4" w:rsidRDefault="00983606" w:rsidP="00A604C8">
      <w:pPr>
        <w:pStyle w:val="Default"/>
        <w:ind w:left="426" w:hanging="284"/>
        <w:jc w:val="both"/>
        <w:rPr>
          <w:rFonts w:cs="Tahoma"/>
          <w:sz w:val="22"/>
          <w:szCs w:val="22"/>
        </w:rPr>
      </w:pPr>
      <w:r w:rsidRPr="005060F4">
        <w:rPr>
          <w:rFonts w:cs="Tahoma"/>
          <w:sz w:val="22"/>
          <w:szCs w:val="22"/>
        </w:rPr>
        <w:t xml:space="preserve"> – </w:t>
      </w:r>
      <w:r w:rsidR="00A604C8" w:rsidRPr="005060F4">
        <w:rPr>
          <w:rFonts w:cs="Tahoma"/>
          <w:sz w:val="22"/>
          <w:szCs w:val="22"/>
        </w:rPr>
        <w:tab/>
      </w:r>
      <w:r w:rsidRPr="005060F4">
        <w:rPr>
          <w:rFonts w:cs="Tahoma"/>
          <w:sz w:val="22"/>
          <w:szCs w:val="22"/>
        </w:rPr>
        <w:t xml:space="preserve">en odstotek od vrednosti (z davkom na dodano vrednost) izbrane ponudbe za sklop, javno naročilo ali posamezno naročilo na podlagi okvirnega sporazuma ali v dinamičnem nabavnem sistemu, za katerega se vlaga zahtevek za revizijo, vendar ne več kot 10.000 eurov, če se zahtevek za revizijo nanaša na odločitev o oddaji naročila ali odstop od izvedbe javnega naročila. </w:t>
      </w:r>
    </w:p>
    <w:p w:rsidR="00A604C8" w:rsidRPr="005060F4" w:rsidRDefault="00983606" w:rsidP="00EB4AA6">
      <w:pPr>
        <w:pStyle w:val="Default"/>
        <w:spacing w:before="120"/>
        <w:jc w:val="both"/>
        <w:rPr>
          <w:rFonts w:cs="Tahoma"/>
          <w:sz w:val="22"/>
          <w:szCs w:val="22"/>
        </w:rPr>
      </w:pPr>
      <w:r w:rsidRPr="005060F4">
        <w:rPr>
          <w:rFonts w:cs="Tahoma"/>
          <w:sz w:val="22"/>
          <w:szCs w:val="22"/>
        </w:rPr>
        <w:t>Če se zahtevek za revizijo ne nanaša na vsebino objave, povabilo k oddaji ponudbe ali razpisno dokumentacijo in naročnik v postopku oddaje javnega naročila ali v postopku oddaje posameznega naročila na podlagi okvirnega sporazuma ali v dinamičnem nabavnem sistemu ni ali še ni sprejel</w:t>
      </w:r>
      <w:r w:rsidR="00A604C8" w:rsidRPr="005060F4">
        <w:rPr>
          <w:rFonts w:cs="Tahoma"/>
          <w:sz w:val="22"/>
          <w:szCs w:val="22"/>
        </w:rPr>
        <w:t xml:space="preserve"> odločitve o oddaji naročila, znaša taksa en odstotek od ocenjene vrednosti (z davkom na dodano vrednost), vendar ne manj kot 200 in ne več kot 10.000 eurov. </w:t>
      </w:r>
    </w:p>
    <w:p w:rsidR="00A604C8" w:rsidRPr="005060F4" w:rsidRDefault="00A604C8" w:rsidP="00A604C8">
      <w:pPr>
        <w:pStyle w:val="Default"/>
        <w:rPr>
          <w:rFonts w:cs="Tahoma"/>
          <w:sz w:val="22"/>
          <w:szCs w:val="22"/>
        </w:rPr>
      </w:pPr>
    </w:p>
    <w:p w:rsidR="00A604C8" w:rsidRPr="005060F4" w:rsidRDefault="00A604C8" w:rsidP="00A604C8">
      <w:pPr>
        <w:pStyle w:val="Default"/>
        <w:rPr>
          <w:rFonts w:cs="Tahoma"/>
          <w:sz w:val="22"/>
          <w:szCs w:val="22"/>
        </w:rPr>
      </w:pPr>
      <w:r w:rsidRPr="005060F4">
        <w:rPr>
          <w:rFonts w:cs="Tahoma"/>
          <w:sz w:val="22"/>
          <w:szCs w:val="22"/>
        </w:rPr>
        <w:t xml:space="preserve">Številka transakcijskega računa Ministrstva za finance je: SI56 0110 0100 0358 802, odprt pri Banki Slovenije, Slovenska 35, 1505 Ljubljana, Slovenija. </w:t>
      </w:r>
    </w:p>
    <w:p w:rsidR="00A604C8" w:rsidRPr="005060F4" w:rsidRDefault="00A604C8" w:rsidP="00EB4AA6">
      <w:pPr>
        <w:pStyle w:val="Default"/>
        <w:spacing w:before="120"/>
        <w:rPr>
          <w:rFonts w:cs="Tahoma"/>
          <w:sz w:val="22"/>
          <w:szCs w:val="22"/>
        </w:rPr>
      </w:pPr>
      <w:r w:rsidRPr="005060F4">
        <w:rPr>
          <w:rFonts w:cs="Tahoma"/>
          <w:sz w:val="22"/>
          <w:szCs w:val="22"/>
        </w:rPr>
        <w:t xml:space="preserve">Pri vplačilu takse mora biti vedno naveden sklic na številko odobritve po modelu 11. </w:t>
      </w:r>
    </w:p>
    <w:p w:rsidR="00A604C8" w:rsidRPr="005060F4" w:rsidRDefault="00A604C8" w:rsidP="000B74A8">
      <w:pPr>
        <w:pStyle w:val="Default"/>
        <w:tabs>
          <w:tab w:val="left" w:pos="426"/>
        </w:tabs>
        <w:ind w:firstLine="142"/>
        <w:rPr>
          <w:rFonts w:cs="Tahoma"/>
          <w:sz w:val="22"/>
          <w:szCs w:val="22"/>
        </w:rPr>
      </w:pPr>
      <w:r w:rsidRPr="005060F4">
        <w:rPr>
          <w:rFonts w:cs="Tahoma"/>
          <w:sz w:val="22"/>
          <w:szCs w:val="22"/>
        </w:rPr>
        <w:t xml:space="preserve">1. </w:t>
      </w:r>
      <w:r w:rsidR="000B74A8" w:rsidRPr="005060F4">
        <w:rPr>
          <w:rFonts w:cs="Tahoma"/>
          <w:sz w:val="22"/>
          <w:szCs w:val="22"/>
        </w:rPr>
        <w:tab/>
      </w:r>
      <w:r w:rsidRPr="005060F4">
        <w:rPr>
          <w:rFonts w:cs="Tahoma"/>
          <w:sz w:val="22"/>
          <w:szCs w:val="22"/>
        </w:rPr>
        <w:t xml:space="preserve">model (11) </w:t>
      </w:r>
    </w:p>
    <w:p w:rsidR="00A604C8" w:rsidRPr="005060F4" w:rsidRDefault="00A604C8" w:rsidP="000B74A8">
      <w:pPr>
        <w:pStyle w:val="Default"/>
        <w:tabs>
          <w:tab w:val="left" w:pos="426"/>
        </w:tabs>
        <w:ind w:firstLine="142"/>
        <w:rPr>
          <w:rFonts w:cs="Tahoma"/>
          <w:sz w:val="22"/>
          <w:szCs w:val="22"/>
        </w:rPr>
      </w:pPr>
      <w:r w:rsidRPr="005060F4">
        <w:rPr>
          <w:rFonts w:cs="Tahoma"/>
          <w:sz w:val="22"/>
          <w:szCs w:val="22"/>
        </w:rPr>
        <w:t xml:space="preserve">2. </w:t>
      </w:r>
      <w:r w:rsidR="000B74A8" w:rsidRPr="005060F4">
        <w:rPr>
          <w:rFonts w:cs="Tahoma"/>
          <w:sz w:val="22"/>
          <w:szCs w:val="22"/>
        </w:rPr>
        <w:tab/>
      </w:r>
      <w:r w:rsidRPr="005060F4">
        <w:rPr>
          <w:rFonts w:cs="Tahoma"/>
          <w:sz w:val="22"/>
          <w:szCs w:val="22"/>
        </w:rPr>
        <w:t xml:space="preserve">P1: šifra proračunskega porabnika (16110 - Ministrstvo za finance) </w:t>
      </w:r>
    </w:p>
    <w:p w:rsidR="00A604C8" w:rsidRPr="005060F4" w:rsidRDefault="00A604C8" w:rsidP="000B74A8">
      <w:pPr>
        <w:pStyle w:val="Default"/>
        <w:tabs>
          <w:tab w:val="left" w:pos="426"/>
        </w:tabs>
        <w:ind w:firstLine="142"/>
        <w:rPr>
          <w:rFonts w:cs="Tahoma"/>
          <w:sz w:val="22"/>
          <w:szCs w:val="22"/>
        </w:rPr>
      </w:pPr>
      <w:r w:rsidRPr="005060F4">
        <w:rPr>
          <w:rFonts w:cs="Tahoma"/>
          <w:sz w:val="22"/>
          <w:szCs w:val="22"/>
        </w:rPr>
        <w:t xml:space="preserve">3. </w:t>
      </w:r>
      <w:r w:rsidR="000B74A8" w:rsidRPr="005060F4">
        <w:rPr>
          <w:rFonts w:cs="Tahoma"/>
          <w:sz w:val="22"/>
          <w:szCs w:val="22"/>
        </w:rPr>
        <w:tab/>
      </w:r>
      <w:r w:rsidRPr="005060F4">
        <w:rPr>
          <w:rFonts w:cs="Tahoma"/>
          <w:sz w:val="22"/>
          <w:szCs w:val="22"/>
        </w:rPr>
        <w:t xml:space="preserve">P2: številka podkonta s kontrolno številko (7111290) </w:t>
      </w:r>
    </w:p>
    <w:p w:rsidR="00A604C8" w:rsidRPr="005060F4" w:rsidRDefault="00A604C8" w:rsidP="008761FF">
      <w:pPr>
        <w:pStyle w:val="Default"/>
        <w:ind w:left="426" w:hanging="284"/>
        <w:jc w:val="both"/>
        <w:rPr>
          <w:rFonts w:cs="Tahoma"/>
          <w:sz w:val="22"/>
          <w:szCs w:val="22"/>
        </w:rPr>
      </w:pPr>
      <w:r w:rsidRPr="005060F4">
        <w:rPr>
          <w:rFonts w:cs="Tahoma"/>
          <w:sz w:val="22"/>
          <w:szCs w:val="22"/>
        </w:rPr>
        <w:t xml:space="preserve">4. </w:t>
      </w:r>
      <w:r w:rsidR="000B74A8" w:rsidRPr="005060F4">
        <w:rPr>
          <w:rFonts w:cs="Tahoma"/>
          <w:sz w:val="22"/>
          <w:szCs w:val="22"/>
        </w:rPr>
        <w:tab/>
      </w:r>
      <w:r w:rsidRPr="005060F4">
        <w:rPr>
          <w:rFonts w:cs="Tahoma"/>
          <w:sz w:val="22"/>
          <w:szCs w:val="22"/>
        </w:rPr>
        <w:t>P3: zaporedna številka objave na enotnem informacijskem portalu oz. referenčna številka računa ali drugega dokumenta iz dokumentacije javnega naročila (6 mest + 2 mesti za leto)</w:t>
      </w:r>
      <w:r w:rsidR="008761FF" w:rsidRPr="005060F4">
        <w:rPr>
          <w:rFonts w:cs="Tahoma"/>
          <w:sz w:val="22"/>
          <w:szCs w:val="22"/>
        </w:rPr>
        <w:t>.</w:t>
      </w:r>
      <w:r w:rsidRPr="005060F4">
        <w:rPr>
          <w:rFonts w:cs="Tahoma"/>
          <w:sz w:val="22"/>
          <w:szCs w:val="22"/>
        </w:rPr>
        <w:t xml:space="preserve"> </w:t>
      </w:r>
    </w:p>
    <w:p w:rsidR="00A604C8" w:rsidRPr="005060F4" w:rsidRDefault="00A604C8" w:rsidP="004252E9">
      <w:pPr>
        <w:pStyle w:val="Default"/>
        <w:spacing w:before="120"/>
        <w:ind w:left="426" w:hanging="284"/>
        <w:rPr>
          <w:rFonts w:cs="Tahoma"/>
          <w:sz w:val="22"/>
          <w:szCs w:val="22"/>
        </w:rPr>
      </w:pPr>
      <w:r w:rsidRPr="005060F4">
        <w:rPr>
          <w:rFonts w:cs="Tahoma"/>
          <w:sz w:val="22"/>
          <w:szCs w:val="22"/>
        </w:rPr>
        <w:t xml:space="preserve">Med P1 in P2 ter med P2 in P3 se obvezno piše vezaj. </w:t>
      </w:r>
    </w:p>
    <w:p w:rsidR="00A604C8" w:rsidRPr="005060F4" w:rsidRDefault="00A604C8" w:rsidP="004F798B">
      <w:pPr>
        <w:pStyle w:val="Default"/>
        <w:spacing w:before="120"/>
        <w:jc w:val="both"/>
        <w:rPr>
          <w:rFonts w:cs="Tahoma"/>
          <w:sz w:val="22"/>
          <w:szCs w:val="22"/>
        </w:rPr>
      </w:pPr>
      <w:r w:rsidRPr="005060F4">
        <w:rPr>
          <w:rFonts w:cs="Tahoma"/>
          <w:sz w:val="22"/>
          <w:szCs w:val="22"/>
        </w:rPr>
        <w:t xml:space="preserve">Naročnik bo zahtevek, ki ne bo imel predloženega potrdila o plačilu takse in v primerih, če bo potrdilo sicer predloženo, a bo taksa neustrezna, skladno z določbo 3. odstavka 26. člena ZPVPJN zavrgel. </w:t>
      </w:r>
    </w:p>
    <w:p w:rsidR="000B74A8" w:rsidRPr="004F798B" w:rsidRDefault="000B74A8" w:rsidP="00A604C8">
      <w:pPr>
        <w:pStyle w:val="Default"/>
        <w:rPr>
          <w:rFonts w:cs="Tahoma"/>
          <w:b/>
          <w:bCs/>
          <w:sz w:val="20"/>
          <w:szCs w:val="20"/>
        </w:rPr>
      </w:pPr>
    </w:p>
    <w:p w:rsidR="008850B1" w:rsidRPr="004F798B" w:rsidRDefault="008850B1" w:rsidP="00A604C8">
      <w:pPr>
        <w:pStyle w:val="Default"/>
        <w:rPr>
          <w:rFonts w:cs="Tahoma"/>
          <w:b/>
          <w:bCs/>
          <w:sz w:val="20"/>
          <w:szCs w:val="20"/>
        </w:rPr>
      </w:pPr>
    </w:p>
    <w:p w:rsidR="00A604C8" w:rsidRPr="005060F4" w:rsidRDefault="00A604C8" w:rsidP="00A604C8">
      <w:pPr>
        <w:pStyle w:val="Default"/>
        <w:rPr>
          <w:rFonts w:cs="Tahoma"/>
          <w:sz w:val="22"/>
          <w:szCs w:val="22"/>
        </w:rPr>
      </w:pPr>
      <w:r w:rsidRPr="005060F4">
        <w:rPr>
          <w:rFonts w:cs="Tahoma"/>
          <w:b/>
          <w:bCs/>
          <w:sz w:val="22"/>
          <w:szCs w:val="22"/>
        </w:rPr>
        <w:t>1.23 Zavarovanja</w:t>
      </w:r>
      <w:r w:rsidR="000B74A8" w:rsidRPr="005060F4">
        <w:rPr>
          <w:rFonts w:cs="Tahoma"/>
          <w:b/>
          <w:bCs/>
          <w:sz w:val="22"/>
          <w:szCs w:val="22"/>
        </w:rPr>
        <w:t xml:space="preserve"> </w:t>
      </w:r>
      <w:r w:rsidRPr="005060F4">
        <w:rPr>
          <w:rFonts w:cs="Tahoma"/>
          <w:b/>
          <w:bCs/>
          <w:sz w:val="22"/>
          <w:szCs w:val="22"/>
        </w:rPr>
        <w:t>-</w:t>
      </w:r>
      <w:r w:rsidR="000B74A8" w:rsidRPr="005060F4">
        <w:rPr>
          <w:rFonts w:cs="Tahoma"/>
          <w:b/>
          <w:bCs/>
          <w:sz w:val="22"/>
          <w:szCs w:val="22"/>
        </w:rPr>
        <w:t xml:space="preserve"> </w:t>
      </w:r>
      <w:r w:rsidRPr="005060F4">
        <w:rPr>
          <w:rFonts w:cs="Tahoma"/>
          <w:b/>
          <w:bCs/>
          <w:sz w:val="22"/>
          <w:szCs w:val="22"/>
        </w:rPr>
        <w:t xml:space="preserve">garancije </w:t>
      </w:r>
    </w:p>
    <w:p w:rsidR="00A604C8" w:rsidRPr="005060F4" w:rsidRDefault="00A604C8" w:rsidP="00A604C8">
      <w:pPr>
        <w:pStyle w:val="Default"/>
        <w:rPr>
          <w:rFonts w:cs="Tahoma"/>
          <w:sz w:val="22"/>
          <w:szCs w:val="22"/>
        </w:rPr>
      </w:pPr>
    </w:p>
    <w:p w:rsidR="00A604C8" w:rsidRPr="005060F4" w:rsidRDefault="00A604C8" w:rsidP="00A604C8">
      <w:pPr>
        <w:pStyle w:val="Default"/>
        <w:rPr>
          <w:rFonts w:cs="Tahoma"/>
          <w:sz w:val="22"/>
          <w:szCs w:val="22"/>
        </w:rPr>
      </w:pPr>
      <w:r w:rsidRPr="005060F4">
        <w:rPr>
          <w:rFonts w:cs="Tahoma"/>
          <w:b/>
          <w:bCs/>
          <w:sz w:val="22"/>
          <w:szCs w:val="22"/>
        </w:rPr>
        <w:t xml:space="preserve">1.23.1 </w:t>
      </w:r>
      <w:r w:rsidR="000B74A8" w:rsidRPr="005060F4">
        <w:rPr>
          <w:rFonts w:cs="Tahoma"/>
          <w:b/>
          <w:bCs/>
          <w:sz w:val="22"/>
          <w:szCs w:val="22"/>
        </w:rPr>
        <w:t>G</w:t>
      </w:r>
      <w:r w:rsidRPr="005060F4">
        <w:rPr>
          <w:rFonts w:cs="Tahoma"/>
          <w:b/>
          <w:bCs/>
          <w:sz w:val="22"/>
          <w:szCs w:val="22"/>
        </w:rPr>
        <w:t xml:space="preserve">arancija za resnost ponudbe </w:t>
      </w:r>
    </w:p>
    <w:p w:rsidR="000B74A8" w:rsidRPr="005060F4" w:rsidRDefault="000B74A8" w:rsidP="000B74A8">
      <w:pPr>
        <w:pStyle w:val="Default"/>
        <w:jc w:val="both"/>
        <w:rPr>
          <w:rFonts w:cs="Tahoma"/>
          <w:sz w:val="22"/>
          <w:szCs w:val="22"/>
        </w:rPr>
      </w:pPr>
      <w:r w:rsidRPr="005060F4">
        <w:rPr>
          <w:rFonts w:cs="Tahoma"/>
          <w:sz w:val="22"/>
          <w:szCs w:val="22"/>
        </w:rPr>
        <w:t>Kot garancijo za resnost ponudbe ponudnik ponudbi priloži menico z izpolnjeno menično izjavo, ki se glasi na 5.000,00 €. Veljavnost menice mora biti enaka veljavnosti ponudbe.</w:t>
      </w:r>
    </w:p>
    <w:p w:rsidR="00A604C8" w:rsidRPr="005060F4" w:rsidRDefault="00A604C8" w:rsidP="00A604C8">
      <w:pPr>
        <w:pStyle w:val="Default"/>
        <w:rPr>
          <w:rFonts w:cs="Tahoma"/>
          <w:sz w:val="22"/>
          <w:szCs w:val="22"/>
        </w:rPr>
      </w:pPr>
    </w:p>
    <w:p w:rsidR="00A604C8" w:rsidRPr="005060F4" w:rsidRDefault="00A604C8" w:rsidP="00A604C8">
      <w:pPr>
        <w:pStyle w:val="Default"/>
        <w:rPr>
          <w:rFonts w:cs="Tahoma"/>
          <w:sz w:val="22"/>
          <w:szCs w:val="22"/>
        </w:rPr>
      </w:pPr>
      <w:r w:rsidRPr="005060F4">
        <w:rPr>
          <w:rFonts w:cs="Tahoma"/>
          <w:b/>
          <w:bCs/>
          <w:sz w:val="22"/>
          <w:szCs w:val="22"/>
        </w:rPr>
        <w:t xml:space="preserve">1.23.2 </w:t>
      </w:r>
      <w:r w:rsidR="000B74A8" w:rsidRPr="005060F4">
        <w:rPr>
          <w:rFonts w:cs="Tahoma"/>
          <w:b/>
          <w:bCs/>
          <w:sz w:val="22"/>
          <w:szCs w:val="22"/>
        </w:rPr>
        <w:t>G</w:t>
      </w:r>
      <w:r w:rsidRPr="005060F4">
        <w:rPr>
          <w:rFonts w:cs="Tahoma"/>
          <w:b/>
          <w:bCs/>
          <w:sz w:val="22"/>
          <w:szCs w:val="22"/>
        </w:rPr>
        <w:t xml:space="preserve">arancija za dobro izvedbo pogodbenih obveznosti </w:t>
      </w:r>
    </w:p>
    <w:p w:rsidR="00A604C8" w:rsidRPr="005060F4" w:rsidRDefault="000B74A8" w:rsidP="000B74A8">
      <w:pPr>
        <w:pStyle w:val="Default"/>
        <w:jc w:val="both"/>
        <w:rPr>
          <w:rFonts w:cs="Tahoma"/>
          <w:sz w:val="22"/>
          <w:szCs w:val="22"/>
        </w:rPr>
      </w:pPr>
      <w:r w:rsidRPr="005060F4">
        <w:rPr>
          <w:rFonts w:cs="Tahoma"/>
          <w:sz w:val="22"/>
          <w:szCs w:val="22"/>
        </w:rPr>
        <w:t>Kot garancijo za dobro izvedbo pogodbenih obveznosti bo ponudnik ob podpisu pogodbe ali najkasneje v roku 8 dni po podpisu pogodbe, naročniku dostavil bančno garancijo za dobro izvedbo pogodbenih obveznosti. Bančna garancija mora po vsebini ustrezati v</w:t>
      </w:r>
      <w:r w:rsidR="003459CB">
        <w:rPr>
          <w:rFonts w:cs="Tahoma"/>
          <w:sz w:val="22"/>
          <w:szCs w:val="22"/>
        </w:rPr>
        <w:t>zor</w:t>
      </w:r>
      <w:r w:rsidRPr="005060F4">
        <w:rPr>
          <w:rFonts w:cs="Tahoma"/>
          <w:sz w:val="22"/>
          <w:szCs w:val="22"/>
        </w:rPr>
        <w:t xml:space="preserve">cu v ponudbi. Bančna garancija se mora glasiti na </w:t>
      </w:r>
      <w:r w:rsidR="00FF704F">
        <w:rPr>
          <w:rFonts w:cs="Tahoma"/>
          <w:sz w:val="22"/>
          <w:szCs w:val="22"/>
        </w:rPr>
        <w:t>5</w:t>
      </w:r>
      <w:r w:rsidRPr="005060F4">
        <w:rPr>
          <w:rFonts w:cs="Tahoma"/>
          <w:sz w:val="22"/>
          <w:szCs w:val="22"/>
        </w:rPr>
        <w:t xml:space="preserve">% ocenjene letne vrednosti pogodbe, veljavnost pa mora biti še 30 dni po preteku veljavnosti pogodbe. </w:t>
      </w:r>
      <w:r w:rsidR="00A604C8" w:rsidRPr="005060F4">
        <w:rPr>
          <w:rFonts w:cs="Tahoma"/>
          <w:sz w:val="22"/>
          <w:szCs w:val="22"/>
        </w:rPr>
        <w:t xml:space="preserve">Predložitev te bančne garancije je pogoj za veljavnost pogodbe. </w:t>
      </w:r>
    </w:p>
    <w:p w:rsidR="00A604C8" w:rsidRPr="005060F4" w:rsidRDefault="00A604C8" w:rsidP="004252E9">
      <w:pPr>
        <w:pStyle w:val="Default"/>
        <w:spacing w:before="120"/>
        <w:jc w:val="both"/>
        <w:rPr>
          <w:rFonts w:cs="Tahoma"/>
          <w:sz w:val="22"/>
          <w:szCs w:val="22"/>
        </w:rPr>
      </w:pPr>
      <w:r w:rsidRPr="005060F4">
        <w:rPr>
          <w:rFonts w:cs="Tahoma"/>
          <w:sz w:val="22"/>
          <w:szCs w:val="22"/>
        </w:rPr>
        <w:t xml:space="preserve">Naročnik bo unovčil bančno garancijo za dobro izvedbo pogodbenih obveznosti, če se bo izkazalo, da naročilo ni izvedeno v rokih, kvaliteti in količini zahtevani v razpisni dokumentaciji in pogodbi. </w:t>
      </w:r>
    </w:p>
    <w:p w:rsidR="00A604C8" w:rsidRPr="005060F4" w:rsidRDefault="00A604C8" w:rsidP="004252E9">
      <w:pPr>
        <w:pStyle w:val="Default"/>
        <w:spacing w:before="120"/>
        <w:jc w:val="both"/>
        <w:rPr>
          <w:rFonts w:cs="Tahoma"/>
          <w:sz w:val="22"/>
          <w:szCs w:val="22"/>
        </w:rPr>
      </w:pPr>
      <w:r w:rsidRPr="005060F4">
        <w:rPr>
          <w:rFonts w:cs="Tahoma"/>
          <w:sz w:val="22"/>
          <w:szCs w:val="22"/>
        </w:rPr>
        <w:t xml:space="preserve">Bančna garancija za dobro izvedbo pogodbenih obveznosti služi tudi za poplačilo potrjenih obveznosti ponudnika do podizvajalcev. </w:t>
      </w:r>
    </w:p>
    <w:p w:rsidR="004252E9" w:rsidRDefault="004252E9" w:rsidP="00A604C8">
      <w:pPr>
        <w:pStyle w:val="Default"/>
        <w:rPr>
          <w:rFonts w:cs="Tahoma"/>
          <w:b/>
          <w:bCs/>
          <w:iCs/>
          <w:sz w:val="22"/>
          <w:szCs w:val="22"/>
        </w:rPr>
      </w:pPr>
    </w:p>
    <w:p w:rsidR="004252E9" w:rsidRDefault="004252E9" w:rsidP="00A604C8">
      <w:pPr>
        <w:pStyle w:val="Default"/>
        <w:rPr>
          <w:rFonts w:cs="Tahoma"/>
          <w:b/>
          <w:bCs/>
          <w:iCs/>
          <w:sz w:val="22"/>
          <w:szCs w:val="22"/>
        </w:rPr>
      </w:pPr>
    </w:p>
    <w:p w:rsidR="004252E9" w:rsidRDefault="004252E9" w:rsidP="00A604C8">
      <w:pPr>
        <w:pStyle w:val="Default"/>
        <w:rPr>
          <w:rFonts w:cs="Tahoma"/>
          <w:b/>
          <w:bCs/>
          <w:iCs/>
          <w:sz w:val="22"/>
          <w:szCs w:val="22"/>
        </w:rPr>
      </w:pPr>
    </w:p>
    <w:p w:rsidR="00A604C8" w:rsidRPr="005060F4" w:rsidRDefault="00A604C8" w:rsidP="00A604C8">
      <w:pPr>
        <w:pStyle w:val="Default"/>
        <w:rPr>
          <w:rFonts w:cs="Tahoma"/>
          <w:sz w:val="22"/>
          <w:szCs w:val="22"/>
        </w:rPr>
      </w:pPr>
      <w:r w:rsidRPr="005060F4">
        <w:rPr>
          <w:rFonts w:cs="Tahoma"/>
          <w:b/>
          <w:bCs/>
          <w:iCs/>
          <w:sz w:val="22"/>
          <w:szCs w:val="22"/>
        </w:rPr>
        <w:t xml:space="preserve">2 POGOJI ZA UDELEŽBO </w:t>
      </w:r>
    </w:p>
    <w:p w:rsidR="00A604C8" w:rsidRPr="005060F4" w:rsidRDefault="00A604C8" w:rsidP="00A604C8">
      <w:pPr>
        <w:pStyle w:val="Default"/>
        <w:rPr>
          <w:rFonts w:cs="Tahoma"/>
          <w:sz w:val="22"/>
          <w:szCs w:val="22"/>
        </w:rPr>
      </w:pPr>
    </w:p>
    <w:p w:rsidR="00A604C8" w:rsidRPr="005060F4" w:rsidRDefault="00A604C8" w:rsidP="006648E7">
      <w:pPr>
        <w:pStyle w:val="Default"/>
        <w:jc w:val="both"/>
        <w:rPr>
          <w:rFonts w:cs="Tahoma"/>
          <w:sz w:val="22"/>
          <w:szCs w:val="22"/>
        </w:rPr>
      </w:pPr>
      <w:r w:rsidRPr="005060F4">
        <w:rPr>
          <w:rFonts w:cs="Tahoma"/>
          <w:sz w:val="22"/>
          <w:szCs w:val="22"/>
        </w:rPr>
        <w:t xml:space="preserve">Ponudniki morajo priložiti vse predpisane obrazce, izjave in dokumente za popolnost ponudbe. </w:t>
      </w:r>
    </w:p>
    <w:p w:rsidR="00A604C8" w:rsidRPr="005060F4" w:rsidRDefault="00A604C8" w:rsidP="006648E7">
      <w:pPr>
        <w:pStyle w:val="Default"/>
        <w:jc w:val="both"/>
        <w:rPr>
          <w:rFonts w:cs="Tahoma"/>
          <w:sz w:val="22"/>
          <w:szCs w:val="22"/>
        </w:rPr>
      </w:pPr>
      <w:r w:rsidRPr="005060F4">
        <w:rPr>
          <w:rFonts w:cs="Tahoma"/>
          <w:sz w:val="22"/>
          <w:szCs w:val="22"/>
        </w:rPr>
        <w:t>Ponudnik mora za vsak izpolnjeni pogoj predložiti izjavo. Ponudnik, ki bo izbran</w:t>
      </w:r>
      <w:r w:rsidR="006648E7" w:rsidRPr="005060F4">
        <w:rPr>
          <w:rFonts w:cs="Tahoma"/>
          <w:sz w:val="22"/>
          <w:szCs w:val="22"/>
        </w:rPr>
        <w:t>,</w:t>
      </w:r>
      <w:r w:rsidRPr="005060F4">
        <w:rPr>
          <w:rFonts w:cs="Tahoma"/>
          <w:sz w:val="22"/>
          <w:szCs w:val="22"/>
        </w:rPr>
        <w:t xml:space="preserve"> bo moral na podlagi poziva naročnika po pregledu in ocenjevanju ponudb, ponudbo dopolniti z dokazili. Ponudbe, ki ne bodo izpolnjevale (izkazovale) vseh v nadaljevanju opisanih pogojev</w:t>
      </w:r>
      <w:r w:rsidR="0088587B">
        <w:rPr>
          <w:rFonts w:cs="Tahoma"/>
          <w:sz w:val="22"/>
          <w:szCs w:val="22"/>
        </w:rPr>
        <w:t>,</w:t>
      </w:r>
      <w:r w:rsidRPr="005060F4">
        <w:rPr>
          <w:rFonts w:cs="Tahoma"/>
          <w:sz w:val="22"/>
          <w:szCs w:val="22"/>
        </w:rPr>
        <w:t xml:space="preserve"> bodo štete kot ne</w:t>
      </w:r>
      <w:r w:rsidR="0076051F">
        <w:rPr>
          <w:rFonts w:cs="Tahoma"/>
          <w:sz w:val="22"/>
          <w:szCs w:val="22"/>
        </w:rPr>
        <w:t>pravilne</w:t>
      </w:r>
      <w:r w:rsidRPr="005060F4">
        <w:rPr>
          <w:rFonts w:cs="Tahoma"/>
          <w:sz w:val="22"/>
          <w:szCs w:val="22"/>
        </w:rPr>
        <w:t xml:space="preserve"> ponudbe in bodo izločene iz postopka. </w:t>
      </w:r>
    </w:p>
    <w:p w:rsidR="006648E7" w:rsidRDefault="006648E7" w:rsidP="00A604C8">
      <w:pPr>
        <w:pStyle w:val="Default"/>
        <w:rPr>
          <w:rFonts w:cs="Tahoma"/>
          <w:sz w:val="22"/>
          <w:szCs w:val="22"/>
        </w:rPr>
      </w:pPr>
    </w:p>
    <w:p w:rsidR="00A604C8" w:rsidRPr="005060F4" w:rsidRDefault="00A604C8" w:rsidP="006648E7">
      <w:pPr>
        <w:pStyle w:val="Default"/>
        <w:jc w:val="both"/>
        <w:rPr>
          <w:rFonts w:cs="Tahoma"/>
          <w:sz w:val="22"/>
          <w:szCs w:val="22"/>
        </w:rPr>
      </w:pPr>
      <w:r w:rsidRPr="005060F4">
        <w:rPr>
          <w:rFonts w:cs="Tahoma"/>
          <w:sz w:val="22"/>
          <w:szCs w:val="22"/>
        </w:rPr>
        <w:t xml:space="preserve">Za dokazovanje pogojev iz 42. do 47. člena ZJN-2 mora ponudnik predložiti: </w:t>
      </w:r>
    </w:p>
    <w:p w:rsidR="006648E7" w:rsidRPr="005060F4" w:rsidRDefault="006648E7" w:rsidP="006648E7">
      <w:pPr>
        <w:pStyle w:val="Default"/>
        <w:jc w:val="both"/>
        <w:rPr>
          <w:rFonts w:cs="Tahoma"/>
          <w:sz w:val="22"/>
          <w:szCs w:val="22"/>
        </w:rPr>
      </w:pPr>
    </w:p>
    <w:p w:rsidR="002D1EF5" w:rsidRDefault="00A604C8">
      <w:pPr>
        <w:pStyle w:val="Default"/>
        <w:jc w:val="both"/>
        <w:rPr>
          <w:rFonts w:cs="Tahoma"/>
          <w:sz w:val="22"/>
          <w:szCs w:val="22"/>
        </w:rPr>
      </w:pPr>
      <w:r w:rsidRPr="005060F4">
        <w:rPr>
          <w:rFonts w:cs="Tahoma"/>
          <w:b/>
          <w:bCs/>
          <w:sz w:val="22"/>
          <w:szCs w:val="22"/>
        </w:rPr>
        <w:t>P</w:t>
      </w:r>
      <w:r w:rsidR="009F3FCD" w:rsidRPr="005060F4">
        <w:rPr>
          <w:rFonts w:cs="Tahoma"/>
          <w:b/>
          <w:bCs/>
          <w:sz w:val="22"/>
          <w:szCs w:val="22"/>
        </w:rPr>
        <w:t xml:space="preserve"> </w:t>
      </w:r>
      <w:r w:rsidRPr="005060F4">
        <w:rPr>
          <w:rFonts w:cs="Tahoma"/>
          <w:b/>
          <w:bCs/>
          <w:sz w:val="22"/>
          <w:szCs w:val="22"/>
        </w:rPr>
        <w:t xml:space="preserve">1 Osnovna sposobnost ponudnika: </w:t>
      </w:r>
      <w:r w:rsidRPr="005060F4">
        <w:rPr>
          <w:rFonts w:cs="Tahoma"/>
          <w:sz w:val="22"/>
          <w:szCs w:val="22"/>
        </w:rPr>
        <w:t>naročnik bo izločil iz postopka javnega naročanja ponudnika, če je bil le-ta ali njegov zakoniti zastopnik, v kolikor gre za pravno osebo, pravnomočno obsojen zaradi naslednjih kaznivih dejanj, ki so opredeljena v Kazenskem zakoniku (Ur</w:t>
      </w:r>
      <w:r w:rsidR="0021047E">
        <w:rPr>
          <w:rFonts w:cs="Tahoma"/>
          <w:sz w:val="22"/>
          <w:szCs w:val="22"/>
        </w:rPr>
        <w:t>adni</w:t>
      </w:r>
      <w:r w:rsidRPr="005060F4">
        <w:rPr>
          <w:rFonts w:cs="Tahoma"/>
          <w:sz w:val="22"/>
          <w:szCs w:val="22"/>
        </w:rPr>
        <w:t xml:space="preserve"> list RS, št. 50/12 – uradno prečiščeno besedilo; v nadaljnjem besedilu: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sprejemanje podkupnine pri volitvah (157. člen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goljufija (211. člen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protipravno omejevanje konkurence (225. člen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povzročitev stečaja z goljufijo ali nevestnim poslovanjem (226. člen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oškodovanje upnikov (227. člen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poslovna goljufija (228. člen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goljufija na škodo Evropske unije (229. člen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preslepitev pri pridobitvi in uporabi posojila ali ugodnosti (230. člen KZ-1), </w:t>
      </w:r>
    </w:p>
    <w:p w:rsidR="00A604C8" w:rsidRPr="005060F4" w:rsidRDefault="00A604C8" w:rsidP="006648E7">
      <w:pPr>
        <w:pStyle w:val="Default"/>
        <w:ind w:left="426" w:hanging="284"/>
        <w:rPr>
          <w:rFonts w:cs="Tahoma"/>
          <w:sz w:val="22"/>
          <w:szCs w:val="22"/>
        </w:rPr>
      </w:pPr>
      <w:r w:rsidRPr="005060F4">
        <w:rPr>
          <w:rFonts w:cs="Tahoma"/>
          <w:sz w:val="22"/>
          <w:szCs w:val="22"/>
        </w:rPr>
        <w:t xml:space="preserve">– preslepitev pri poslovanju z vrednostnimi papirji (231. člen KZ-1), </w:t>
      </w:r>
    </w:p>
    <w:p w:rsidR="006648E7" w:rsidRPr="005060F4" w:rsidRDefault="00A604C8" w:rsidP="006648E7">
      <w:pPr>
        <w:pStyle w:val="Default"/>
        <w:ind w:left="426" w:hanging="284"/>
        <w:rPr>
          <w:rFonts w:cs="Tahoma"/>
          <w:sz w:val="22"/>
          <w:szCs w:val="22"/>
        </w:rPr>
      </w:pPr>
      <w:r w:rsidRPr="005060F4">
        <w:rPr>
          <w:rFonts w:cs="Tahoma"/>
          <w:sz w:val="22"/>
          <w:szCs w:val="22"/>
        </w:rPr>
        <w:t>– preslepitev kupcev (232. člen KZ-1),</w:t>
      </w:r>
      <w:r w:rsidR="006648E7" w:rsidRPr="005060F4">
        <w:rPr>
          <w:rFonts w:cs="Tahoma"/>
          <w:sz w:val="22"/>
          <w:szCs w:val="22"/>
        </w:rPr>
        <w:t xml:space="preserve"> </w:t>
      </w:r>
    </w:p>
    <w:p w:rsidR="006648E7" w:rsidRPr="005060F4" w:rsidRDefault="006648E7" w:rsidP="006648E7">
      <w:pPr>
        <w:pStyle w:val="Default"/>
        <w:ind w:left="426" w:hanging="284"/>
        <w:rPr>
          <w:rFonts w:cs="Tahoma"/>
          <w:sz w:val="22"/>
          <w:szCs w:val="22"/>
        </w:rPr>
      </w:pPr>
      <w:r w:rsidRPr="005060F4">
        <w:rPr>
          <w:rFonts w:cs="Tahoma"/>
          <w:sz w:val="22"/>
          <w:szCs w:val="22"/>
        </w:rPr>
        <w:t xml:space="preserve">– neupravičena uporaba tuje oznake ali modela (233. člen KZ-1), </w:t>
      </w:r>
    </w:p>
    <w:p w:rsidR="006648E7" w:rsidRPr="005060F4" w:rsidRDefault="006648E7" w:rsidP="006648E7">
      <w:pPr>
        <w:pStyle w:val="Default"/>
        <w:ind w:left="426" w:hanging="284"/>
        <w:rPr>
          <w:rFonts w:cs="Tahoma"/>
          <w:sz w:val="22"/>
          <w:szCs w:val="22"/>
        </w:rPr>
      </w:pPr>
      <w:r w:rsidRPr="005060F4">
        <w:rPr>
          <w:rFonts w:cs="Tahoma"/>
          <w:sz w:val="22"/>
          <w:szCs w:val="22"/>
        </w:rPr>
        <w:t xml:space="preserve">– neupravičena uporaba tujega izuma ali topografije (234. člen KZ-1), </w:t>
      </w:r>
    </w:p>
    <w:p w:rsidR="006648E7" w:rsidRPr="005060F4" w:rsidRDefault="006648E7" w:rsidP="006648E7">
      <w:pPr>
        <w:pStyle w:val="Default"/>
        <w:ind w:left="426" w:hanging="284"/>
        <w:rPr>
          <w:rFonts w:cs="Tahoma"/>
          <w:sz w:val="22"/>
          <w:szCs w:val="22"/>
        </w:rPr>
      </w:pPr>
      <w:r w:rsidRPr="005060F4">
        <w:rPr>
          <w:rFonts w:cs="Tahoma"/>
          <w:sz w:val="22"/>
          <w:szCs w:val="22"/>
        </w:rPr>
        <w:t xml:space="preserve">– ponareditev ali uničenje poslovnih listin (235. člen KZ-1), </w:t>
      </w:r>
    </w:p>
    <w:p w:rsidR="006648E7" w:rsidRPr="005060F4" w:rsidRDefault="006648E7" w:rsidP="006648E7">
      <w:pPr>
        <w:pStyle w:val="Default"/>
        <w:ind w:left="426" w:hanging="284"/>
        <w:rPr>
          <w:rFonts w:cs="Tahoma"/>
          <w:sz w:val="22"/>
          <w:szCs w:val="22"/>
        </w:rPr>
      </w:pPr>
      <w:r w:rsidRPr="005060F4">
        <w:rPr>
          <w:rFonts w:cs="Tahoma"/>
          <w:sz w:val="22"/>
          <w:szCs w:val="22"/>
        </w:rPr>
        <w:t xml:space="preserve">– izdaja in neupravičena pridobitev poslovne skrivnosti (236. člen KZ-1), </w:t>
      </w:r>
    </w:p>
    <w:p w:rsidR="006648E7" w:rsidRPr="005060F4" w:rsidRDefault="006648E7" w:rsidP="006648E7">
      <w:pPr>
        <w:pStyle w:val="Default"/>
        <w:ind w:left="426" w:hanging="284"/>
        <w:rPr>
          <w:rFonts w:cs="Tahoma"/>
          <w:sz w:val="22"/>
          <w:szCs w:val="22"/>
        </w:rPr>
      </w:pPr>
      <w:r w:rsidRPr="005060F4">
        <w:rPr>
          <w:rFonts w:cs="Tahoma"/>
          <w:sz w:val="22"/>
          <w:szCs w:val="22"/>
        </w:rPr>
        <w:t xml:space="preserve">– zloraba informacijskega sistema (237.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zloraba notranje informacije (238.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zloraba trga finančnih instrumentov (239.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zloraba položaja ali zaupanja pri gospodarski dejavnosti (240.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nedovoljeno sprejemanje daril (241.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nedovoljeno dajanje daril (242.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ponarejanje denarja (243.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ponarejanje in uporaba ponarejenih vrednotnic ali vrednostnih papirjev (244.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pranje denarja (245.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zloraba negotovinskega plačilnega sredstva (246.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uporaba ponarejenega negotovinskega plačilnega sredstva (247.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izdelava, pridobitev in odtujitev pripomočkov za ponarejanje (248.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davčna zatajitev (249.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tihotapstvo (250.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izdaja tajnih podatkov (260.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jemanje podkupnine (261.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dajanje podkupnine (262.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sprejemanje koristi za nezakonito posredovanje (263.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dajanje daril za nezakonito posredovanje (264. člen KZ-1), </w:t>
      </w:r>
    </w:p>
    <w:p w:rsidR="006648E7" w:rsidRPr="005060F4" w:rsidRDefault="006648E7" w:rsidP="0028225A">
      <w:pPr>
        <w:pStyle w:val="Default"/>
        <w:ind w:firstLine="142"/>
        <w:rPr>
          <w:rFonts w:cs="Tahoma"/>
          <w:sz w:val="22"/>
          <w:szCs w:val="22"/>
        </w:rPr>
      </w:pPr>
      <w:r w:rsidRPr="005060F4">
        <w:rPr>
          <w:rFonts w:cs="Tahoma"/>
          <w:sz w:val="22"/>
          <w:szCs w:val="22"/>
        </w:rPr>
        <w:t xml:space="preserve">– hudodelsko združevanje (294. člen KZ-1). </w:t>
      </w:r>
    </w:p>
    <w:p w:rsidR="006648E7" w:rsidRPr="005060F4" w:rsidRDefault="006648E7" w:rsidP="004252E9">
      <w:pPr>
        <w:pStyle w:val="Default"/>
        <w:spacing w:before="120"/>
        <w:rPr>
          <w:rFonts w:cs="Tahoma"/>
          <w:sz w:val="22"/>
          <w:szCs w:val="22"/>
        </w:rPr>
      </w:pPr>
      <w:r w:rsidRPr="005060F4">
        <w:rPr>
          <w:rFonts w:cs="Tahoma"/>
          <w:b/>
          <w:bCs/>
          <w:sz w:val="22"/>
          <w:szCs w:val="22"/>
        </w:rPr>
        <w:t xml:space="preserve">Ponudnik predloži izjavo. </w:t>
      </w:r>
    </w:p>
    <w:p w:rsidR="004252E9" w:rsidRDefault="004252E9" w:rsidP="006648E7">
      <w:pPr>
        <w:pStyle w:val="Default"/>
        <w:jc w:val="both"/>
        <w:rPr>
          <w:rFonts w:cs="Tahoma"/>
          <w:b/>
          <w:bCs/>
          <w:sz w:val="22"/>
          <w:szCs w:val="22"/>
        </w:rPr>
      </w:pPr>
    </w:p>
    <w:p w:rsidR="006648E7" w:rsidRPr="005060F4" w:rsidRDefault="006648E7" w:rsidP="006648E7">
      <w:pPr>
        <w:pStyle w:val="Default"/>
        <w:jc w:val="both"/>
        <w:rPr>
          <w:rFonts w:cs="Tahoma"/>
          <w:sz w:val="22"/>
          <w:szCs w:val="22"/>
        </w:rPr>
      </w:pPr>
      <w:r w:rsidRPr="005060F4">
        <w:rPr>
          <w:rFonts w:cs="Tahoma"/>
          <w:b/>
          <w:bCs/>
          <w:sz w:val="22"/>
          <w:szCs w:val="22"/>
        </w:rPr>
        <w:t xml:space="preserve">P 2 Sposobnost za opravljanje poklicne dejavnosti: </w:t>
      </w:r>
      <w:r w:rsidRPr="005060F4">
        <w:rPr>
          <w:rFonts w:cs="Tahoma"/>
          <w:sz w:val="22"/>
          <w:szCs w:val="22"/>
        </w:rPr>
        <w:t xml:space="preserve">ponudnik mora biti vpisan v sodni register, v primeru, da je ponudnik samostojni podjetnik, mora biti vpisan v poslovni register Slovenije, ki ga </w:t>
      </w:r>
      <w:r w:rsidR="0033610F">
        <w:rPr>
          <w:rFonts w:cs="Tahoma"/>
          <w:sz w:val="22"/>
          <w:szCs w:val="22"/>
        </w:rPr>
        <w:t>vodi</w:t>
      </w:r>
      <w:r w:rsidR="0033610F" w:rsidRPr="005060F4">
        <w:rPr>
          <w:rFonts w:cs="Tahoma"/>
          <w:sz w:val="22"/>
          <w:szCs w:val="22"/>
        </w:rPr>
        <w:t xml:space="preserve"> </w:t>
      </w:r>
      <w:r w:rsidRPr="005060F4">
        <w:rPr>
          <w:rFonts w:cs="Tahoma"/>
          <w:sz w:val="22"/>
          <w:szCs w:val="22"/>
        </w:rPr>
        <w:t xml:space="preserve">AJPES. </w:t>
      </w:r>
    </w:p>
    <w:p w:rsidR="006648E7" w:rsidRPr="005060F4" w:rsidRDefault="006648E7" w:rsidP="006648E7">
      <w:pPr>
        <w:pStyle w:val="Default"/>
        <w:jc w:val="both"/>
        <w:rPr>
          <w:rFonts w:cs="Tahoma"/>
          <w:sz w:val="22"/>
          <w:szCs w:val="22"/>
        </w:rPr>
      </w:pPr>
      <w:r w:rsidRPr="005060F4">
        <w:rPr>
          <w:rFonts w:cs="Tahoma"/>
          <w:b/>
          <w:bCs/>
          <w:sz w:val="22"/>
          <w:szCs w:val="22"/>
        </w:rPr>
        <w:t xml:space="preserve">Ponudnik priloži izjavo, da je sposoben za opravljanje poklicne dejavnosti: </w:t>
      </w:r>
      <w:r w:rsidRPr="005060F4">
        <w:rPr>
          <w:rFonts w:cs="Tahoma"/>
          <w:sz w:val="22"/>
          <w:szCs w:val="22"/>
        </w:rPr>
        <w:t xml:space="preserve">da ima registrirano dejavnost oz. je vpisan v register poklicev ali trgovski register. </w:t>
      </w:r>
    </w:p>
    <w:p w:rsidR="006648E7" w:rsidRPr="005060F4" w:rsidRDefault="006648E7" w:rsidP="006648E7">
      <w:pPr>
        <w:pStyle w:val="Default"/>
        <w:rPr>
          <w:rFonts w:cs="Tahoma"/>
          <w:b/>
          <w:bCs/>
          <w:sz w:val="22"/>
          <w:szCs w:val="22"/>
        </w:rPr>
      </w:pPr>
    </w:p>
    <w:p w:rsidR="006648E7" w:rsidRPr="005060F4" w:rsidRDefault="006648E7" w:rsidP="006648E7">
      <w:pPr>
        <w:pStyle w:val="Default"/>
        <w:rPr>
          <w:rFonts w:cs="Tahoma"/>
          <w:sz w:val="22"/>
          <w:szCs w:val="22"/>
        </w:rPr>
      </w:pPr>
      <w:r w:rsidRPr="005060F4">
        <w:rPr>
          <w:rFonts w:cs="Tahoma"/>
          <w:b/>
          <w:bCs/>
          <w:sz w:val="22"/>
          <w:szCs w:val="22"/>
        </w:rPr>
        <w:t xml:space="preserve">P 3 </w:t>
      </w:r>
      <w:r w:rsidRPr="005060F4">
        <w:rPr>
          <w:rFonts w:cs="Tahoma"/>
          <w:sz w:val="22"/>
          <w:szCs w:val="22"/>
        </w:rPr>
        <w:t xml:space="preserve">Ponudnik ne sme biti uvrščen v evidenco ponudnikov z negativnimi referencami na dan ko se izteče rok za oddajo ponudb. </w:t>
      </w:r>
    </w:p>
    <w:p w:rsidR="006648E7" w:rsidRPr="005060F4" w:rsidRDefault="006648E7" w:rsidP="004252E9">
      <w:pPr>
        <w:pStyle w:val="Default"/>
        <w:spacing w:before="120"/>
        <w:rPr>
          <w:rFonts w:cs="Tahoma"/>
          <w:b/>
          <w:bCs/>
          <w:sz w:val="22"/>
          <w:szCs w:val="22"/>
        </w:rPr>
      </w:pPr>
      <w:r w:rsidRPr="005060F4">
        <w:rPr>
          <w:rFonts w:cs="Tahoma"/>
          <w:b/>
          <w:bCs/>
          <w:sz w:val="22"/>
          <w:szCs w:val="22"/>
        </w:rPr>
        <w:t xml:space="preserve">Ponudnik predloži izjavo. </w:t>
      </w:r>
    </w:p>
    <w:p w:rsidR="006648E7" w:rsidRPr="005060F4" w:rsidRDefault="006648E7" w:rsidP="006648E7">
      <w:pPr>
        <w:pStyle w:val="Default"/>
        <w:rPr>
          <w:rFonts w:cs="Tahoma"/>
          <w:sz w:val="22"/>
          <w:szCs w:val="22"/>
        </w:rPr>
      </w:pPr>
    </w:p>
    <w:p w:rsidR="006648E7" w:rsidRPr="005060F4" w:rsidRDefault="006648E7" w:rsidP="006648E7">
      <w:pPr>
        <w:pStyle w:val="Default"/>
        <w:jc w:val="both"/>
        <w:rPr>
          <w:rFonts w:cs="Tahoma"/>
          <w:sz w:val="22"/>
          <w:szCs w:val="22"/>
        </w:rPr>
      </w:pPr>
      <w:r w:rsidRPr="005060F4">
        <w:rPr>
          <w:rFonts w:cs="Tahoma"/>
          <w:b/>
          <w:bCs/>
          <w:sz w:val="22"/>
          <w:szCs w:val="22"/>
        </w:rPr>
        <w:t xml:space="preserve">P 4 </w:t>
      </w:r>
      <w:r w:rsidRPr="005060F4">
        <w:rPr>
          <w:rFonts w:cs="Tahoma"/>
          <w:sz w:val="22"/>
          <w:szCs w:val="22"/>
        </w:rPr>
        <w:t xml:space="preserve">Ponudnik ne sme biti s pravnomočno sodbo v kateri koli državi obsojen za prestopek v zvezi z njegovim poklicnim ravnanjem. </w:t>
      </w:r>
    </w:p>
    <w:p w:rsidR="006648E7" w:rsidRPr="005060F4" w:rsidRDefault="006648E7" w:rsidP="004252E9">
      <w:pPr>
        <w:pStyle w:val="Default"/>
        <w:spacing w:before="120"/>
        <w:rPr>
          <w:rFonts w:cs="Tahoma"/>
          <w:b/>
          <w:bCs/>
          <w:sz w:val="22"/>
          <w:szCs w:val="22"/>
        </w:rPr>
      </w:pPr>
      <w:r w:rsidRPr="005060F4">
        <w:rPr>
          <w:rFonts w:cs="Tahoma"/>
          <w:b/>
          <w:bCs/>
          <w:sz w:val="22"/>
          <w:szCs w:val="22"/>
        </w:rPr>
        <w:t xml:space="preserve">Ponudnik predloži izjavo. </w:t>
      </w:r>
    </w:p>
    <w:p w:rsidR="006648E7" w:rsidRPr="005060F4" w:rsidRDefault="006648E7" w:rsidP="006648E7">
      <w:pPr>
        <w:pStyle w:val="Default"/>
        <w:rPr>
          <w:rFonts w:cs="Tahoma"/>
          <w:sz w:val="22"/>
          <w:szCs w:val="22"/>
        </w:rPr>
      </w:pPr>
    </w:p>
    <w:p w:rsidR="006648E7" w:rsidRPr="005060F4" w:rsidRDefault="006648E7" w:rsidP="006648E7">
      <w:pPr>
        <w:pStyle w:val="Default"/>
        <w:rPr>
          <w:rFonts w:cs="Tahoma"/>
          <w:sz w:val="22"/>
          <w:szCs w:val="22"/>
        </w:rPr>
      </w:pPr>
      <w:r w:rsidRPr="005060F4">
        <w:rPr>
          <w:rFonts w:cs="Tahoma"/>
          <w:b/>
          <w:bCs/>
          <w:sz w:val="22"/>
          <w:szCs w:val="22"/>
        </w:rPr>
        <w:t xml:space="preserve">P 5 Ekonomska in finančna sposobnost ponudnika: Izjava </w:t>
      </w:r>
    </w:p>
    <w:p w:rsidR="006648E7" w:rsidRPr="005060F4" w:rsidRDefault="006648E7" w:rsidP="006648E7">
      <w:pPr>
        <w:pStyle w:val="Default"/>
        <w:rPr>
          <w:rFonts w:cs="Tahoma"/>
          <w:b/>
          <w:bCs/>
          <w:sz w:val="22"/>
          <w:szCs w:val="22"/>
        </w:rPr>
      </w:pPr>
    </w:p>
    <w:p w:rsidR="006648E7" w:rsidRPr="005060F4" w:rsidRDefault="006648E7" w:rsidP="006648E7">
      <w:pPr>
        <w:pStyle w:val="Default"/>
        <w:jc w:val="both"/>
        <w:rPr>
          <w:rFonts w:cs="Tahoma"/>
          <w:sz w:val="22"/>
          <w:szCs w:val="22"/>
        </w:rPr>
      </w:pPr>
      <w:r w:rsidRPr="005060F4">
        <w:rPr>
          <w:rFonts w:cs="Tahoma"/>
          <w:b/>
          <w:bCs/>
          <w:sz w:val="22"/>
          <w:szCs w:val="22"/>
        </w:rPr>
        <w:t xml:space="preserve">P 5.1 </w:t>
      </w:r>
      <w:r w:rsidRPr="005060F4">
        <w:rPr>
          <w:rFonts w:cs="Tahoma"/>
          <w:sz w:val="22"/>
          <w:szCs w:val="22"/>
        </w:rPr>
        <w:t>Ponudnik ne sme imeti na dan, ko je bila oddana ponudba, v skladu s predpisi države, v kateri ima sedež, ali predpisi države naročnika</w:t>
      </w:r>
      <w:r w:rsidR="00247D4A">
        <w:rPr>
          <w:rFonts w:cs="Tahoma"/>
          <w:sz w:val="22"/>
          <w:szCs w:val="22"/>
        </w:rPr>
        <w:t>,</w:t>
      </w:r>
      <w:r w:rsidRPr="005060F4">
        <w:rPr>
          <w:rFonts w:cs="Tahoma"/>
          <w:sz w:val="22"/>
          <w:szCs w:val="22"/>
        </w:rPr>
        <w:t xml:space="preserve"> zapadle, neplačane obveznosti v zvezi s plačili prispevkov za socialno varnost ali v zvezi s plačili davkov v vrednosti 50 eurov ali več. </w:t>
      </w:r>
      <w:r w:rsidRPr="005060F4">
        <w:rPr>
          <w:rFonts w:cs="Tahoma"/>
          <w:b/>
          <w:bCs/>
          <w:sz w:val="22"/>
          <w:szCs w:val="22"/>
        </w:rPr>
        <w:t xml:space="preserve">Ponudnik predloži izjavo. </w:t>
      </w:r>
      <w:r w:rsidRPr="005060F4">
        <w:rPr>
          <w:rFonts w:cs="Tahoma"/>
          <w:sz w:val="22"/>
          <w:szCs w:val="22"/>
        </w:rPr>
        <w:t xml:space="preserve">Ta izjava velja tudi za njegove morebitne podizvajalce, ki sodelujejo pri izvedbi javnega naročila. </w:t>
      </w:r>
    </w:p>
    <w:p w:rsidR="006648E7" w:rsidRPr="005060F4" w:rsidRDefault="006648E7" w:rsidP="006648E7">
      <w:pPr>
        <w:pStyle w:val="Default"/>
        <w:rPr>
          <w:rFonts w:cs="Tahoma"/>
          <w:sz w:val="22"/>
          <w:szCs w:val="22"/>
        </w:rPr>
      </w:pPr>
    </w:p>
    <w:p w:rsidR="006648E7" w:rsidRPr="005060F4" w:rsidRDefault="006648E7" w:rsidP="006648E7">
      <w:pPr>
        <w:pStyle w:val="Default"/>
        <w:jc w:val="both"/>
        <w:rPr>
          <w:rFonts w:cs="Tahoma"/>
          <w:sz w:val="22"/>
          <w:szCs w:val="22"/>
        </w:rPr>
      </w:pPr>
      <w:r w:rsidRPr="005060F4">
        <w:rPr>
          <w:rFonts w:cs="Tahoma"/>
          <w:b/>
          <w:bCs/>
          <w:sz w:val="22"/>
          <w:szCs w:val="22"/>
        </w:rPr>
        <w:t xml:space="preserve">P 5.2 </w:t>
      </w:r>
      <w:r w:rsidRPr="005060F4">
        <w:rPr>
          <w:rFonts w:cs="Tahoma"/>
          <w:sz w:val="22"/>
          <w:szCs w:val="22"/>
        </w:rPr>
        <w:t xml:space="preserve">Ponudnik ne sme biti v stečajnem postopku ali postopku prisilne poravnave ali v postopku prisilnega prenehanja in da z njegovimi posli iz drugih razlogov ne upravlja sodišče in da ni opustil poslovne dejavnosti ali ni v katerem koli podobnem položaju. Proti ponudniku ne sme biti podan predlog za začetek postopka prisilne poravnave ali za začetek stečajnega postopka ali za začetek postopka prisilnega prenehanja. </w:t>
      </w:r>
    </w:p>
    <w:p w:rsidR="004252E9" w:rsidRPr="005060F4" w:rsidRDefault="004252E9" w:rsidP="004252E9">
      <w:pPr>
        <w:pStyle w:val="Default"/>
        <w:spacing w:before="120"/>
        <w:rPr>
          <w:rFonts w:cs="Tahoma"/>
          <w:b/>
          <w:bCs/>
          <w:sz w:val="22"/>
          <w:szCs w:val="22"/>
        </w:rPr>
      </w:pPr>
      <w:r w:rsidRPr="005060F4">
        <w:rPr>
          <w:rFonts w:cs="Tahoma"/>
          <w:b/>
          <w:bCs/>
          <w:sz w:val="22"/>
          <w:szCs w:val="22"/>
        </w:rPr>
        <w:t xml:space="preserve">Ponudnik predloži izjavo. </w:t>
      </w:r>
    </w:p>
    <w:p w:rsidR="006648E7" w:rsidRPr="005060F4" w:rsidRDefault="006648E7" w:rsidP="006648E7">
      <w:pPr>
        <w:pStyle w:val="Default"/>
        <w:rPr>
          <w:rFonts w:cs="Tahoma"/>
          <w:b/>
          <w:bCs/>
          <w:sz w:val="22"/>
          <w:szCs w:val="22"/>
        </w:rPr>
      </w:pPr>
    </w:p>
    <w:p w:rsidR="006648E7" w:rsidRPr="005060F4" w:rsidRDefault="006648E7" w:rsidP="006648E7">
      <w:pPr>
        <w:pStyle w:val="Default"/>
        <w:rPr>
          <w:rFonts w:cs="Tahoma"/>
          <w:sz w:val="22"/>
          <w:szCs w:val="22"/>
        </w:rPr>
      </w:pPr>
      <w:r w:rsidRPr="005060F4">
        <w:rPr>
          <w:rFonts w:cs="Tahoma"/>
          <w:b/>
          <w:bCs/>
          <w:sz w:val="22"/>
          <w:szCs w:val="22"/>
        </w:rPr>
        <w:t xml:space="preserve">P 5.3 </w:t>
      </w:r>
      <w:r w:rsidRPr="005060F4">
        <w:rPr>
          <w:rFonts w:cs="Tahoma"/>
          <w:sz w:val="22"/>
          <w:szCs w:val="22"/>
        </w:rPr>
        <w:t xml:space="preserve">Ponudnik v zadnjih šestih mesecih poslovanja </w:t>
      </w:r>
      <w:r w:rsidRPr="005060F4">
        <w:rPr>
          <w:rFonts w:cs="Tahoma"/>
          <w:b/>
          <w:bCs/>
          <w:sz w:val="22"/>
          <w:szCs w:val="22"/>
        </w:rPr>
        <w:t xml:space="preserve">ni smel imeti blokiranih </w:t>
      </w:r>
      <w:r w:rsidRPr="005060F4">
        <w:rPr>
          <w:rFonts w:cs="Tahoma"/>
          <w:sz w:val="22"/>
          <w:szCs w:val="22"/>
        </w:rPr>
        <w:t xml:space="preserve">svojih računov (pogoj se nanaša na vse račune ponudnika). </w:t>
      </w:r>
    </w:p>
    <w:p w:rsidR="004252E9" w:rsidRPr="005060F4" w:rsidRDefault="004252E9" w:rsidP="004252E9">
      <w:pPr>
        <w:pStyle w:val="Default"/>
        <w:spacing w:before="120"/>
        <w:rPr>
          <w:rFonts w:cs="Tahoma"/>
          <w:b/>
          <w:bCs/>
          <w:sz w:val="22"/>
          <w:szCs w:val="22"/>
        </w:rPr>
      </w:pPr>
      <w:r w:rsidRPr="005060F4">
        <w:rPr>
          <w:rFonts w:cs="Tahoma"/>
          <w:b/>
          <w:bCs/>
          <w:sz w:val="22"/>
          <w:szCs w:val="22"/>
        </w:rPr>
        <w:t xml:space="preserve">Ponudnik predloži izjavo. </w:t>
      </w:r>
    </w:p>
    <w:p w:rsidR="006648E7" w:rsidRPr="005060F4" w:rsidRDefault="006648E7" w:rsidP="006648E7">
      <w:pPr>
        <w:pStyle w:val="Default"/>
        <w:rPr>
          <w:rFonts w:cs="Tahoma"/>
          <w:sz w:val="22"/>
          <w:szCs w:val="22"/>
        </w:rPr>
      </w:pPr>
    </w:p>
    <w:p w:rsidR="006648E7" w:rsidRPr="005060F4" w:rsidRDefault="006648E7" w:rsidP="006648E7">
      <w:pPr>
        <w:pStyle w:val="Default"/>
        <w:jc w:val="both"/>
        <w:rPr>
          <w:rFonts w:cs="Tahoma"/>
          <w:sz w:val="22"/>
          <w:szCs w:val="22"/>
        </w:rPr>
      </w:pPr>
      <w:r w:rsidRPr="005060F4">
        <w:rPr>
          <w:rFonts w:cs="Tahoma"/>
          <w:b/>
          <w:bCs/>
          <w:sz w:val="22"/>
          <w:szCs w:val="22"/>
        </w:rPr>
        <w:t xml:space="preserve">P 6 Ponudnik mora podati izjavo, </w:t>
      </w:r>
      <w:r w:rsidRPr="005060F4">
        <w:rPr>
          <w:rFonts w:cs="Tahoma"/>
          <w:sz w:val="22"/>
          <w:szCs w:val="22"/>
        </w:rPr>
        <w:t xml:space="preserve">da pri dajanju informacij v tem ali predhodnih postopkih ni namerno podal zavajajoče razlage ali teh informacij ni zagotovil. </w:t>
      </w:r>
    </w:p>
    <w:p w:rsidR="006648E7" w:rsidRPr="005060F4" w:rsidRDefault="006648E7" w:rsidP="006648E7">
      <w:pPr>
        <w:pStyle w:val="Default"/>
        <w:rPr>
          <w:rFonts w:cs="Tahoma"/>
          <w:sz w:val="22"/>
          <w:szCs w:val="22"/>
        </w:rPr>
      </w:pPr>
    </w:p>
    <w:p w:rsidR="006648E7" w:rsidRPr="005060F4" w:rsidRDefault="006648E7" w:rsidP="006648E7">
      <w:pPr>
        <w:pStyle w:val="Default"/>
        <w:rPr>
          <w:rFonts w:cs="Tahoma"/>
          <w:sz w:val="22"/>
          <w:szCs w:val="22"/>
        </w:rPr>
      </w:pPr>
      <w:r w:rsidRPr="005060F4">
        <w:rPr>
          <w:rFonts w:cs="Tahoma"/>
          <w:b/>
          <w:bCs/>
          <w:sz w:val="22"/>
          <w:szCs w:val="22"/>
        </w:rPr>
        <w:t xml:space="preserve">P 7 Tehnična in kadrovska sposobnost: </w:t>
      </w:r>
    </w:p>
    <w:p w:rsidR="006648E7" w:rsidRPr="00935D42" w:rsidRDefault="006648E7" w:rsidP="006648E7">
      <w:pPr>
        <w:pStyle w:val="Default"/>
        <w:spacing w:after="13"/>
        <w:ind w:left="284" w:hanging="142"/>
        <w:rPr>
          <w:rFonts w:cs="Tahoma"/>
          <w:color w:val="auto"/>
          <w:sz w:val="22"/>
          <w:szCs w:val="22"/>
        </w:rPr>
      </w:pPr>
      <w:r w:rsidRPr="00935D42">
        <w:rPr>
          <w:rFonts w:cs="Tahoma"/>
          <w:color w:val="auto"/>
          <w:sz w:val="22"/>
          <w:szCs w:val="22"/>
        </w:rPr>
        <w:t>- ustreznost tehničnega osebja ali strokovnih organov, ki bodo sodelovali pri izvedbi naročila</w:t>
      </w:r>
      <w:r w:rsidR="008E0B0F" w:rsidRPr="00935D42">
        <w:rPr>
          <w:rFonts w:cs="Tahoma"/>
          <w:color w:val="auto"/>
          <w:sz w:val="22"/>
          <w:szCs w:val="22"/>
        </w:rPr>
        <w:t>, skladno z zahtevami iz razpisne dokumentacije</w:t>
      </w:r>
      <w:r w:rsidRPr="00935D42">
        <w:rPr>
          <w:rFonts w:cs="Tahoma"/>
          <w:color w:val="auto"/>
          <w:sz w:val="22"/>
          <w:szCs w:val="22"/>
        </w:rPr>
        <w:t xml:space="preserve">; </w:t>
      </w:r>
    </w:p>
    <w:p w:rsidR="006648E7" w:rsidRPr="00935D42" w:rsidRDefault="006648E7" w:rsidP="006648E7">
      <w:pPr>
        <w:pStyle w:val="Default"/>
        <w:ind w:left="284" w:hanging="142"/>
        <w:jc w:val="both"/>
        <w:rPr>
          <w:color w:val="auto"/>
        </w:rPr>
      </w:pPr>
      <w:r w:rsidRPr="00935D42">
        <w:rPr>
          <w:rFonts w:cs="Tahoma"/>
          <w:color w:val="auto"/>
          <w:sz w:val="22"/>
          <w:szCs w:val="22"/>
        </w:rPr>
        <w:t>-</w:t>
      </w:r>
      <w:r w:rsidR="007244E6" w:rsidRPr="00935D42">
        <w:rPr>
          <w:rFonts w:cs="Tahoma"/>
          <w:color w:val="auto"/>
          <w:sz w:val="22"/>
          <w:szCs w:val="22"/>
        </w:rPr>
        <w:tab/>
      </w:r>
      <w:r w:rsidRPr="00935D42">
        <w:rPr>
          <w:rFonts w:cs="Tahoma"/>
          <w:color w:val="auto"/>
          <w:sz w:val="22"/>
          <w:szCs w:val="22"/>
        </w:rPr>
        <w:t>ustreznost tehnične opreme in ukrepov, ki jih uporabljajo za zagotovitev kakovosti ter študijskih in raziskovalnih zmogljivosti</w:t>
      </w:r>
      <w:r w:rsidR="00FC0F41" w:rsidRPr="00935D42">
        <w:rPr>
          <w:rFonts w:cs="Tahoma"/>
          <w:color w:val="auto"/>
          <w:sz w:val="22"/>
          <w:szCs w:val="22"/>
        </w:rPr>
        <w:t>, skladno s predmetnimi predpisi</w:t>
      </w:r>
      <w:r w:rsidRPr="00935D42">
        <w:rPr>
          <w:rFonts w:cs="Tahoma"/>
          <w:color w:val="auto"/>
          <w:sz w:val="22"/>
          <w:szCs w:val="22"/>
        </w:rPr>
        <w:t xml:space="preserve">; </w:t>
      </w:r>
    </w:p>
    <w:p w:rsidR="006648E7" w:rsidRPr="00935D42" w:rsidRDefault="006648E7" w:rsidP="006648E7">
      <w:pPr>
        <w:pStyle w:val="Default"/>
        <w:spacing w:after="13"/>
        <w:ind w:left="284" w:hanging="142"/>
        <w:rPr>
          <w:rFonts w:cs="Tahoma"/>
          <w:color w:val="auto"/>
          <w:sz w:val="22"/>
          <w:szCs w:val="22"/>
        </w:rPr>
      </w:pPr>
      <w:r w:rsidRPr="00935D42">
        <w:rPr>
          <w:rFonts w:cs="Tahoma"/>
          <w:color w:val="auto"/>
          <w:sz w:val="22"/>
          <w:szCs w:val="22"/>
        </w:rPr>
        <w:t>- ustrezen vozni park</w:t>
      </w:r>
      <w:r w:rsidR="008E0B0F" w:rsidRPr="00935D42">
        <w:rPr>
          <w:rFonts w:cs="Tahoma"/>
          <w:color w:val="auto"/>
          <w:sz w:val="22"/>
          <w:szCs w:val="22"/>
        </w:rPr>
        <w:t>,</w:t>
      </w:r>
      <w:r w:rsidR="006A4F05">
        <w:rPr>
          <w:rFonts w:cs="Tahoma"/>
          <w:color w:val="auto"/>
          <w:sz w:val="22"/>
          <w:szCs w:val="22"/>
        </w:rPr>
        <w:t xml:space="preserve"> vozila</w:t>
      </w:r>
      <w:r w:rsidR="008B4739" w:rsidRPr="00935D42">
        <w:rPr>
          <w:rFonts w:cs="Tahoma"/>
          <w:color w:val="auto"/>
          <w:sz w:val="22"/>
          <w:szCs w:val="22"/>
        </w:rPr>
        <w:t xml:space="preserve"> prirejena za prevoz prehrane,</w:t>
      </w:r>
      <w:r w:rsidR="008E0B0F" w:rsidRPr="00935D42">
        <w:rPr>
          <w:rFonts w:cs="Tahoma"/>
          <w:color w:val="auto"/>
          <w:sz w:val="22"/>
          <w:szCs w:val="22"/>
        </w:rPr>
        <w:t xml:space="preserve"> skladno z zakonodajo in Uredbo o zelenem javnem naročanju</w:t>
      </w:r>
      <w:r w:rsidRPr="00935D42">
        <w:rPr>
          <w:rFonts w:cs="Tahoma"/>
          <w:color w:val="auto"/>
          <w:sz w:val="22"/>
          <w:szCs w:val="22"/>
        </w:rPr>
        <w:t xml:space="preserve">; </w:t>
      </w:r>
    </w:p>
    <w:p w:rsidR="006648E7" w:rsidRPr="00935D42" w:rsidRDefault="006648E7" w:rsidP="006648E7">
      <w:pPr>
        <w:pStyle w:val="Default"/>
        <w:spacing w:after="13"/>
        <w:ind w:left="284" w:hanging="142"/>
        <w:rPr>
          <w:rFonts w:cs="Tahoma"/>
          <w:color w:val="auto"/>
          <w:sz w:val="22"/>
          <w:szCs w:val="22"/>
        </w:rPr>
      </w:pPr>
      <w:r w:rsidRPr="00935D42">
        <w:rPr>
          <w:rFonts w:cs="Tahoma"/>
          <w:color w:val="auto"/>
          <w:sz w:val="22"/>
          <w:szCs w:val="22"/>
        </w:rPr>
        <w:t xml:space="preserve">- možnost ogleda ponudnikovih zmogljivosti; </w:t>
      </w:r>
    </w:p>
    <w:p w:rsidR="006648E7" w:rsidRPr="00935D42" w:rsidRDefault="006648E7" w:rsidP="006648E7">
      <w:pPr>
        <w:pStyle w:val="Default"/>
        <w:spacing w:after="13"/>
        <w:ind w:left="284" w:hanging="142"/>
        <w:rPr>
          <w:rFonts w:cs="Tahoma"/>
          <w:color w:val="auto"/>
          <w:sz w:val="22"/>
          <w:szCs w:val="22"/>
        </w:rPr>
      </w:pPr>
      <w:r w:rsidRPr="00935D42">
        <w:rPr>
          <w:rFonts w:cs="Tahoma"/>
          <w:color w:val="auto"/>
          <w:sz w:val="22"/>
          <w:szCs w:val="22"/>
        </w:rPr>
        <w:t>- ustrezna izobrazbena struktura zaposlenih in strokovna kvalifikacija oseb pri izvajalcu</w:t>
      </w:r>
      <w:r w:rsidR="008E0B0F" w:rsidRPr="00935D42">
        <w:rPr>
          <w:rFonts w:cs="Tahoma"/>
          <w:color w:val="auto"/>
          <w:sz w:val="22"/>
          <w:szCs w:val="22"/>
        </w:rPr>
        <w:t xml:space="preserve">. Od ponudnika se pričakuje, da ima zaposlenega vsaj 1 </w:t>
      </w:r>
      <w:r w:rsidR="00FC0F41" w:rsidRPr="00935D42">
        <w:rPr>
          <w:rFonts w:cs="Tahoma"/>
          <w:color w:val="auto"/>
          <w:sz w:val="22"/>
          <w:szCs w:val="22"/>
        </w:rPr>
        <w:t>diplomiranega živilskega tehnologa, odgovornega za nadzor nad storitvijo, vsaj 1 gostinskega tehnika oziroma kuharja ter kuharske pomočnike z vsaj dokončano osnovnošolsko izobrazbo</w:t>
      </w:r>
      <w:r w:rsidRPr="00935D42">
        <w:rPr>
          <w:rFonts w:cs="Tahoma"/>
          <w:color w:val="auto"/>
          <w:sz w:val="22"/>
          <w:szCs w:val="22"/>
        </w:rPr>
        <w:t xml:space="preserve">; </w:t>
      </w:r>
    </w:p>
    <w:p w:rsidR="006648E7" w:rsidRPr="00FD726B" w:rsidRDefault="006648E7" w:rsidP="006648E7">
      <w:pPr>
        <w:pStyle w:val="Default"/>
        <w:spacing w:after="13"/>
        <w:ind w:left="284" w:hanging="142"/>
        <w:rPr>
          <w:rFonts w:cs="Tahoma"/>
          <w:color w:val="auto"/>
          <w:sz w:val="22"/>
          <w:szCs w:val="22"/>
        </w:rPr>
      </w:pPr>
      <w:r w:rsidRPr="00FD726B">
        <w:rPr>
          <w:rFonts w:cs="Tahoma"/>
          <w:color w:val="auto"/>
          <w:sz w:val="22"/>
          <w:szCs w:val="22"/>
        </w:rPr>
        <w:t xml:space="preserve">- </w:t>
      </w:r>
      <w:r w:rsidRPr="00FD726B">
        <w:rPr>
          <w:rFonts w:cs="Tahoma"/>
          <w:bCs/>
          <w:color w:val="auto"/>
          <w:sz w:val="22"/>
          <w:szCs w:val="22"/>
        </w:rPr>
        <w:t>izvajanje ukrepov za okoljsko upravljanje</w:t>
      </w:r>
      <w:r w:rsidRPr="00FD726B">
        <w:rPr>
          <w:rFonts w:cs="Tahoma"/>
          <w:color w:val="auto"/>
          <w:sz w:val="22"/>
          <w:szCs w:val="22"/>
        </w:rPr>
        <w:t xml:space="preserve">; </w:t>
      </w:r>
    </w:p>
    <w:p w:rsidR="006648E7" w:rsidRPr="00935D42" w:rsidRDefault="006648E7" w:rsidP="006648E7">
      <w:pPr>
        <w:pStyle w:val="Default"/>
        <w:spacing w:after="13"/>
        <w:ind w:left="284" w:hanging="142"/>
        <w:rPr>
          <w:rFonts w:cs="Tahoma"/>
          <w:color w:val="auto"/>
          <w:sz w:val="22"/>
          <w:szCs w:val="22"/>
        </w:rPr>
      </w:pPr>
      <w:r w:rsidRPr="00935D42">
        <w:rPr>
          <w:rFonts w:cs="Tahoma"/>
          <w:color w:val="auto"/>
          <w:sz w:val="22"/>
          <w:szCs w:val="22"/>
        </w:rPr>
        <w:t xml:space="preserve">- zadostni ukrepi za doseganje higienskih standardov (HACCP) </w:t>
      </w:r>
    </w:p>
    <w:p w:rsidR="006648E7" w:rsidRPr="00935D42" w:rsidRDefault="006648E7" w:rsidP="006648E7">
      <w:pPr>
        <w:pStyle w:val="Default"/>
        <w:ind w:left="284" w:hanging="142"/>
        <w:rPr>
          <w:rFonts w:cs="Tahoma"/>
          <w:color w:val="auto"/>
          <w:sz w:val="22"/>
          <w:szCs w:val="22"/>
        </w:rPr>
      </w:pPr>
      <w:r w:rsidRPr="00935D42">
        <w:rPr>
          <w:rFonts w:cs="Tahoma"/>
          <w:color w:val="auto"/>
          <w:sz w:val="22"/>
          <w:szCs w:val="22"/>
        </w:rPr>
        <w:t xml:space="preserve">- redni inšpekcijski nadzori… </w:t>
      </w:r>
    </w:p>
    <w:p w:rsidR="007244E6" w:rsidRDefault="007244E6" w:rsidP="006648E7">
      <w:pPr>
        <w:pStyle w:val="Default"/>
        <w:ind w:left="284" w:hanging="142"/>
        <w:rPr>
          <w:rFonts w:cs="Tahoma"/>
          <w:sz w:val="22"/>
          <w:szCs w:val="22"/>
        </w:rPr>
      </w:pPr>
      <w:r w:rsidRPr="00935D42">
        <w:rPr>
          <w:rFonts w:cs="Tahoma"/>
          <w:color w:val="auto"/>
          <w:sz w:val="22"/>
          <w:szCs w:val="22"/>
        </w:rPr>
        <w:t>- ponudnik mora izplačevati plače v skladu s kolektivno pogodbo za dejavnost, za katero je</w:t>
      </w:r>
      <w:r w:rsidRPr="005060F4">
        <w:rPr>
          <w:rFonts w:cs="Tahoma"/>
          <w:sz w:val="22"/>
          <w:szCs w:val="22"/>
        </w:rPr>
        <w:t xml:space="preserve"> registriran.</w:t>
      </w:r>
    </w:p>
    <w:p w:rsidR="004252E9" w:rsidRPr="005060F4" w:rsidRDefault="004252E9" w:rsidP="004252E9">
      <w:pPr>
        <w:pStyle w:val="Default"/>
        <w:spacing w:before="120"/>
        <w:rPr>
          <w:rFonts w:cs="Tahoma"/>
          <w:b/>
          <w:bCs/>
          <w:sz w:val="22"/>
          <w:szCs w:val="22"/>
        </w:rPr>
      </w:pPr>
      <w:r w:rsidRPr="005060F4">
        <w:rPr>
          <w:rFonts w:cs="Tahoma"/>
          <w:b/>
          <w:bCs/>
          <w:sz w:val="22"/>
          <w:szCs w:val="22"/>
        </w:rPr>
        <w:t xml:space="preserve">Ponudnik predloži izjavo. </w:t>
      </w:r>
    </w:p>
    <w:p w:rsidR="007244E6" w:rsidRPr="005060F4" w:rsidRDefault="007244E6" w:rsidP="006648E7">
      <w:pPr>
        <w:pStyle w:val="Default"/>
        <w:rPr>
          <w:rFonts w:cs="Tahoma"/>
          <w:b/>
          <w:bCs/>
          <w:sz w:val="22"/>
          <w:szCs w:val="22"/>
        </w:rPr>
      </w:pPr>
    </w:p>
    <w:p w:rsidR="006648E7" w:rsidRPr="004F798B" w:rsidRDefault="006648E7" w:rsidP="006648E7">
      <w:pPr>
        <w:pStyle w:val="Default"/>
        <w:jc w:val="both"/>
        <w:rPr>
          <w:rFonts w:cs="Tahoma"/>
          <w:bCs/>
          <w:sz w:val="22"/>
          <w:szCs w:val="22"/>
        </w:rPr>
      </w:pPr>
      <w:r w:rsidRPr="004F798B">
        <w:rPr>
          <w:rFonts w:cs="Tahoma"/>
          <w:bCs/>
          <w:sz w:val="22"/>
          <w:szCs w:val="22"/>
        </w:rPr>
        <w:t xml:space="preserve">Pri upoštevanju okoljskih vidikov mora ponudnik priložiti k ponudbi potrdilo, da izvaja gostinske storitve v skladu s sistemom okoljskega ravnanja, kot na primer EMAS, SIST EN ISO 14001 ali enakovredni standard ali lastno okoljsko politiko pri izvajanju gostinskih storitev ter navodila za delo in opise postopkov za izvajanje storitev na okolju prijazen način ali reference o preteklih izkušnjah okoljskega ravnanja v gostinskih storitvah. </w:t>
      </w:r>
    </w:p>
    <w:p w:rsidR="004252E9" w:rsidRDefault="004252E9" w:rsidP="008761FF">
      <w:pPr>
        <w:pStyle w:val="Default"/>
        <w:jc w:val="both"/>
        <w:rPr>
          <w:rFonts w:cs="Tahoma"/>
          <w:b/>
          <w:bCs/>
          <w:sz w:val="22"/>
          <w:szCs w:val="22"/>
        </w:rPr>
      </w:pPr>
    </w:p>
    <w:p w:rsidR="006648E7" w:rsidRPr="005060F4" w:rsidRDefault="006648E7" w:rsidP="008761FF">
      <w:pPr>
        <w:pStyle w:val="Default"/>
        <w:jc w:val="both"/>
        <w:rPr>
          <w:rFonts w:cs="Tahoma"/>
          <w:sz w:val="22"/>
          <w:szCs w:val="22"/>
        </w:rPr>
      </w:pPr>
      <w:r w:rsidRPr="005060F4">
        <w:rPr>
          <w:rFonts w:cs="Tahoma"/>
          <w:b/>
          <w:bCs/>
          <w:sz w:val="22"/>
          <w:szCs w:val="22"/>
        </w:rPr>
        <w:t xml:space="preserve">P 8 </w:t>
      </w:r>
      <w:r w:rsidRPr="005060F4">
        <w:rPr>
          <w:rFonts w:cs="Tahoma"/>
          <w:sz w:val="22"/>
          <w:szCs w:val="22"/>
        </w:rPr>
        <w:t xml:space="preserve">Seznam najpomembnejših dobav blaga ali opravljenih storitev v zadnjih 3 letih </w:t>
      </w:r>
      <w:r w:rsidR="008761FF" w:rsidRPr="005060F4">
        <w:rPr>
          <w:rFonts w:cs="Tahoma"/>
          <w:sz w:val="22"/>
          <w:szCs w:val="22"/>
        </w:rPr>
        <w:t>(</w:t>
      </w:r>
      <w:r w:rsidRPr="005060F4">
        <w:rPr>
          <w:rFonts w:cs="Tahoma"/>
          <w:bCs/>
          <w:sz w:val="22"/>
          <w:szCs w:val="22"/>
        </w:rPr>
        <w:t>reference</w:t>
      </w:r>
      <w:r w:rsidRPr="005060F4">
        <w:rPr>
          <w:rFonts w:cs="Tahoma"/>
          <w:sz w:val="22"/>
          <w:szCs w:val="22"/>
        </w:rPr>
        <w:t>)</w:t>
      </w:r>
    </w:p>
    <w:p w:rsidR="004252E9" w:rsidRPr="005060F4" w:rsidRDefault="004252E9" w:rsidP="004252E9">
      <w:pPr>
        <w:pStyle w:val="Default"/>
        <w:spacing w:before="120"/>
        <w:rPr>
          <w:rFonts w:cs="Tahoma"/>
          <w:b/>
          <w:bCs/>
          <w:sz w:val="22"/>
          <w:szCs w:val="22"/>
        </w:rPr>
      </w:pPr>
      <w:r w:rsidRPr="005060F4">
        <w:rPr>
          <w:rFonts w:cs="Tahoma"/>
          <w:b/>
          <w:bCs/>
          <w:sz w:val="22"/>
          <w:szCs w:val="22"/>
        </w:rPr>
        <w:t xml:space="preserve">Ponudnik predloži izjavo. </w:t>
      </w:r>
    </w:p>
    <w:p w:rsidR="006648E7" w:rsidRPr="005060F4" w:rsidRDefault="006648E7" w:rsidP="006648E7">
      <w:pPr>
        <w:pStyle w:val="Default"/>
        <w:rPr>
          <w:rFonts w:cs="Tahoma"/>
          <w:sz w:val="22"/>
          <w:szCs w:val="22"/>
        </w:rPr>
      </w:pPr>
    </w:p>
    <w:p w:rsidR="008761FF" w:rsidRPr="005060F4" w:rsidRDefault="006648E7" w:rsidP="008761FF">
      <w:pPr>
        <w:pStyle w:val="Default"/>
        <w:jc w:val="both"/>
        <w:rPr>
          <w:rFonts w:cs="Tahoma"/>
          <w:sz w:val="22"/>
          <w:szCs w:val="22"/>
        </w:rPr>
      </w:pPr>
      <w:r w:rsidRPr="005060F4">
        <w:rPr>
          <w:rFonts w:cs="Tahoma"/>
          <w:b/>
          <w:bCs/>
          <w:sz w:val="22"/>
          <w:szCs w:val="22"/>
        </w:rPr>
        <w:t xml:space="preserve">P 9 Iz postopka bo izločen ponudnik, </w:t>
      </w:r>
      <w:r w:rsidRPr="005060F4">
        <w:rPr>
          <w:rFonts w:cs="Tahoma"/>
          <w:sz w:val="22"/>
          <w:szCs w:val="22"/>
        </w:rPr>
        <w:t xml:space="preserve">ki je v preteklih treh letih izvajal storitve večkrat nepravočasno ali/in nekvalitetno, večkrat kršil pogodbena določila oz. je bila z njim prekinjena pogodba z naročnikom. Kot dokazila o nekvalitetno izvedenih delih bo naročnik štel pisne reklamacije, pisna opozorila dobavitelju o kršitvah pogodbenih obveznosti, obračunane pogodbene kazni ali unovčenje bančne garancije. </w:t>
      </w:r>
    </w:p>
    <w:p w:rsidR="00FE3026" w:rsidRPr="005060F4" w:rsidRDefault="00FE3026" w:rsidP="00FE3026">
      <w:pPr>
        <w:pStyle w:val="Default"/>
        <w:spacing w:before="120"/>
        <w:rPr>
          <w:rFonts w:cs="Tahoma"/>
          <w:b/>
          <w:bCs/>
          <w:sz w:val="22"/>
          <w:szCs w:val="22"/>
        </w:rPr>
      </w:pPr>
      <w:r w:rsidRPr="005060F4">
        <w:rPr>
          <w:rFonts w:cs="Tahoma"/>
          <w:b/>
          <w:bCs/>
          <w:sz w:val="22"/>
          <w:szCs w:val="22"/>
        </w:rPr>
        <w:t xml:space="preserve">Ponudnik predloži izjavo. </w:t>
      </w:r>
    </w:p>
    <w:p w:rsidR="008761FF" w:rsidRPr="005060F4" w:rsidRDefault="008761FF" w:rsidP="006648E7">
      <w:pPr>
        <w:pStyle w:val="Default"/>
        <w:rPr>
          <w:rFonts w:cs="Tahoma"/>
          <w:b/>
          <w:bCs/>
          <w:sz w:val="22"/>
          <w:szCs w:val="22"/>
        </w:rPr>
      </w:pPr>
    </w:p>
    <w:p w:rsidR="006648E7" w:rsidRPr="005060F4" w:rsidRDefault="006648E7" w:rsidP="008761FF">
      <w:pPr>
        <w:pStyle w:val="Default"/>
        <w:jc w:val="both"/>
        <w:rPr>
          <w:rFonts w:cs="Tahoma"/>
          <w:sz w:val="22"/>
          <w:szCs w:val="22"/>
        </w:rPr>
      </w:pPr>
      <w:r w:rsidRPr="005060F4">
        <w:rPr>
          <w:rFonts w:cs="Tahoma"/>
          <w:b/>
          <w:bCs/>
          <w:sz w:val="22"/>
          <w:szCs w:val="22"/>
        </w:rPr>
        <w:t xml:space="preserve">P 10 </w:t>
      </w:r>
      <w:r w:rsidRPr="005060F4">
        <w:rPr>
          <w:rFonts w:cs="Tahoma"/>
          <w:sz w:val="22"/>
          <w:szCs w:val="22"/>
        </w:rPr>
        <w:t xml:space="preserve">V kolikor ponudnik ponuja izvedbo naročila s podizvajalcem/ci, mora izpolniti priložen obrazec, v katerem navede vse potrebne podatke: </w:t>
      </w:r>
    </w:p>
    <w:p w:rsidR="006648E7" w:rsidRPr="005060F4" w:rsidRDefault="008761FF" w:rsidP="008761FF">
      <w:pPr>
        <w:pStyle w:val="Default"/>
        <w:spacing w:after="11"/>
        <w:ind w:left="284" w:hanging="142"/>
        <w:jc w:val="both"/>
        <w:rPr>
          <w:rFonts w:cs="Tahoma"/>
          <w:sz w:val="22"/>
          <w:szCs w:val="22"/>
        </w:rPr>
      </w:pPr>
      <w:r w:rsidRPr="005060F4">
        <w:rPr>
          <w:rFonts w:cs="Tahoma"/>
          <w:sz w:val="22"/>
          <w:szCs w:val="22"/>
        </w:rPr>
        <w:t>-</w:t>
      </w:r>
      <w:r w:rsidR="006648E7" w:rsidRPr="005060F4">
        <w:rPr>
          <w:rFonts w:cs="Tahoma"/>
          <w:sz w:val="22"/>
          <w:szCs w:val="22"/>
        </w:rPr>
        <w:t xml:space="preserve"> vsako vrsto del</w:t>
      </w:r>
      <w:r w:rsidR="00FE3026">
        <w:rPr>
          <w:rFonts w:cs="Tahoma"/>
          <w:sz w:val="22"/>
          <w:szCs w:val="22"/>
        </w:rPr>
        <w:t xml:space="preserve"> </w:t>
      </w:r>
      <w:r w:rsidR="00FE3026" w:rsidRPr="005060F4">
        <w:rPr>
          <w:rFonts w:cs="Tahoma"/>
          <w:sz w:val="22"/>
          <w:szCs w:val="22"/>
        </w:rPr>
        <w:t>in vsaka vrsta blaga</w:t>
      </w:r>
      <w:r w:rsidR="006648E7" w:rsidRPr="005060F4">
        <w:rPr>
          <w:rFonts w:cs="Tahoma"/>
          <w:sz w:val="22"/>
          <w:szCs w:val="22"/>
        </w:rPr>
        <w:t>, ki jih bo izvedel</w:t>
      </w:r>
      <w:r w:rsidR="00FE3026">
        <w:rPr>
          <w:rFonts w:cs="Tahoma"/>
          <w:sz w:val="22"/>
          <w:szCs w:val="22"/>
        </w:rPr>
        <w:t xml:space="preserve"> oz. </w:t>
      </w:r>
      <w:r w:rsidR="006648E7" w:rsidRPr="005060F4">
        <w:rPr>
          <w:rFonts w:cs="Tahoma"/>
          <w:sz w:val="22"/>
          <w:szCs w:val="22"/>
        </w:rPr>
        <w:t xml:space="preserve">dobavil podizvajalec, </w:t>
      </w:r>
    </w:p>
    <w:p w:rsidR="006648E7" w:rsidRPr="005060F4" w:rsidRDefault="008761FF" w:rsidP="008761FF">
      <w:pPr>
        <w:pStyle w:val="Default"/>
        <w:spacing w:after="11"/>
        <w:ind w:left="284" w:hanging="142"/>
        <w:jc w:val="both"/>
        <w:rPr>
          <w:rFonts w:cs="Tahoma"/>
          <w:sz w:val="22"/>
          <w:szCs w:val="22"/>
        </w:rPr>
      </w:pPr>
      <w:r w:rsidRPr="005060F4">
        <w:rPr>
          <w:rFonts w:cs="Tahoma"/>
          <w:sz w:val="22"/>
          <w:szCs w:val="22"/>
        </w:rPr>
        <w:t>-</w:t>
      </w:r>
      <w:r w:rsidR="006648E7" w:rsidRPr="005060F4">
        <w:rPr>
          <w:rFonts w:cs="Tahoma"/>
          <w:sz w:val="22"/>
          <w:szCs w:val="22"/>
        </w:rPr>
        <w:t xml:space="preserve"> podatke o podizvajalcu (naziv, polni naslov, matična številka, davčna številka</w:t>
      </w:r>
      <w:r w:rsidRPr="005060F4">
        <w:rPr>
          <w:rFonts w:cs="Tahoma"/>
          <w:sz w:val="22"/>
          <w:szCs w:val="22"/>
        </w:rPr>
        <w:t xml:space="preserve">, </w:t>
      </w:r>
      <w:r w:rsidR="006648E7" w:rsidRPr="005060F4">
        <w:rPr>
          <w:rFonts w:cs="Tahoma"/>
          <w:sz w:val="22"/>
          <w:szCs w:val="22"/>
        </w:rPr>
        <w:t xml:space="preserve">transakcijski račun), </w:t>
      </w:r>
    </w:p>
    <w:p w:rsidR="006648E7" w:rsidRPr="005060F4" w:rsidRDefault="008761FF" w:rsidP="008761FF">
      <w:pPr>
        <w:pStyle w:val="Default"/>
        <w:spacing w:after="11"/>
        <w:ind w:left="284" w:hanging="142"/>
        <w:rPr>
          <w:rFonts w:cs="Tahoma"/>
          <w:sz w:val="22"/>
          <w:szCs w:val="22"/>
        </w:rPr>
      </w:pPr>
      <w:r w:rsidRPr="005060F4">
        <w:rPr>
          <w:rFonts w:cs="Tahoma"/>
          <w:sz w:val="22"/>
          <w:szCs w:val="22"/>
        </w:rPr>
        <w:t>-</w:t>
      </w:r>
      <w:r w:rsidR="006648E7" w:rsidRPr="005060F4">
        <w:rPr>
          <w:rFonts w:cs="Tahoma"/>
          <w:sz w:val="22"/>
          <w:szCs w:val="22"/>
        </w:rPr>
        <w:t xml:space="preserve"> predmet, količino, vrednost, kraj in rok izvedbe teh del, </w:t>
      </w:r>
    </w:p>
    <w:p w:rsidR="006648E7" w:rsidRPr="005060F4" w:rsidRDefault="008761FF" w:rsidP="008761FF">
      <w:pPr>
        <w:pStyle w:val="Default"/>
        <w:ind w:left="284" w:hanging="142"/>
        <w:rPr>
          <w:rFonts w:cs="Tahoma"/>
          <w:sz w:val="22"/>
          <w:szCs w:val="22"/>
        </w:rPr>
      </w:pPr>
      <w:r w:rsidRPr="005060F4">
        <w:rPr>
          <w:rFonts w:cs="Tahoma"/>
          <w:sz w:val="22"/>
          <w:szCs w:val="22"/>
        </w:rPr>
        <w:t>-</w:t>
      </w:r>
      <w:r w:rsidR="006648E7" w:rsidRPr="005060F4">
        <w:rPr>
          <w:rFonts w:cs="Tahoma"/>
          <w:sz w:val="22"/>
          <w:szCs w:val="22"/>
        </w:rPr>
        <w:t xml:space="preserve"> priloži izpolnjeno in potrjeno »Soglasje podizvajalca« in »Ponudnikovo pooblastilo«. </w:t>
      </w:r>
    </w:p>
    <w:p w:rsidR="006648E7" w:rsidRPr="005060F4" w:rsidRDefault="006648E7" w:rsidP="006648E7">
      <w:pPr>
        <w:pStyle w:val="Default"/>
        <w:rPr>
          <w:rFonts w:cs="Tahoma"/>
          <w:sz w:val="22"/>
          <w:szCs w:val="22"/>
        </w:rPr>
      </w:pPr>
    </w:p>
    <w:p w:rsidR="006648E7" w:rsidRDefault="006648E7" w:rsidP="008761FF">
      <w:pPr>
        <w:pStyle w:val="Default"/>
        <w:jc w:val="both"/>
        <w:rPr>
          <w:rFonts w:cs="Tahoma"/>
          <w:sz w:val="22"/>
          <w:szCs w:val="22"/>
        </w:rPr>
      </w:pPr>
      <w:r w:rsidRPr="005060F4">
        <w:rPr>
          <w:rFonts w:cs="Tahoma"/>
          <w:sz w:val="22"/>
          <w:szCs w:val="22"/>
        </w:rPr>
        <w:t xml:space="preserve">Navedeni podatki so obvezna sestavina pogodbe. Neposredna plačila podizvajalcem so v skladu z zakonom obvezna. </w:t>
      </w:r>
    </w:p>
    <w:p w:rsidR="008E0B0F" w:rsidRPr="005060F4" w:rsidRDefault="008E0B0F" w:rsidP="00FE3026">
      <w:pPr>
        <w:pStyle w:val="Default"/>
        <w:spacing w:before="120"/>
        <w:jc w:val="both"/>
        <w:rPr>
          <w:rFonts w:cs="Tahoma"/>
          <w:sz w:val="22"/>
          <w:szCs w:val="22"/>
        </w:rPr>
      </w:pPr>
      <w:r>
        <w:rPr>
          <w:rFonts w:cs="Tahoma"/>
          <w:sz w:val="22"/>
          <w:szCs w:val="22"/>
        </w:rPr>
        <w:t xml:space="preserve">Prav tako mora imeti ponudnik </w:t>
      </w:r>
      <w:r w:rsidRPr="008E0B0F">
        <w:rPr>
          <w:rFonts w:cs="Tahoma"/>
          <w:sz w:val="22"/>
          <w:szCs w:val="22"/>
        </w:rPr>
        <w:t>plačane vse zapadle obveznosti do podizvajalcev v predhodnih postopkih javnega naročanja</w:t>
      </w:r>
      <w:r>
        <w:rPr>
          <w:rFonts w:cs="Tahoma"/>
          <w:sz w:val="22"/>
          <w:szCs w:val="22"/>
        </w:rPr>
        <w:t>, kar dokazuje z izjavo.</w:t>
      </w:r>
    </w:p>
    <w:p w:rsidR="008761FF" w:rsidRPr="005060F4" w:rsidRDefault="008761FF" w:rsidP="008761FF">
      <w:pPr>
        <w:pStyle w:val="Default"/>
        <w:jc w:val="both"/>
        <w:rPr>
          <w:rFonts w:cs="Tahoma"/>
          <w:sz w:val="22"/>
          <w:szCs w:val="22"/>
        </w:rPr>
      </w:pPr>
    </w:p>
    <w:p w:rsidR="006648E7" w:rsidRDefault="006648E7" w:rsidP="008761FF">
      <w:pPr>
        <w:pStyle w:val="Default"/>
        <w:jc w:val="both"/>
        <w:rPr>
          <w:rFonts w:cs="Tahoma"/>
          <w:sz w:val="22"/>
          <w:szCs w:val="22"/>
        </w:rPr>
      </w:pPr>
      <w:r w:rsidRPr="005060F4">
        <w:rPr>
          <w:rFonts w:cs="Tahoma"/>
          <w:b/>
          <w:bCs/>
          <w:sz w:val="22"/>
          <w:szCs w:val="22"/>
        </w:rPr>
        <w:t xml:space="preserve">P 11 Ponudnik mora podati izjavo, </w:t>
      </w:r>
      <w:r w:rsidRPr="005060F4">
        <w:rPr>
          <w:rFonts w:cs="Tahoma"/>
          <w:sz w:val="22"/>
          <w:szCs w:val="22"/>
        </w:rPr>
        <w:t xml:space="preserve">oziroma podatke o udeležbi fizičnih in pravnih oseb v lastništvu ponudnika, vključno z udeležbo tihih družbenikov, ter o gospodarskih subjektih, za katere se glede na določbe zakona, ki ureja gospodarske družbe, šteje, da so povezane družbe s ponudnikom. </w:t>
      </w:r>
    </w:p>
    <w:p w:rsidR="00935D42" w:rsidRDefault="00935D42" w:rsidP="008761FF">
      <w:pPr>
        <w:pStyle w:val="Default"/>
        <w:jc w:val="both"/>
        <w:rPr>
          <w:rFonts w:cs="Tahoma"/>
          <w:sz w:val="22"/>
          <w:szCs w:val="22"/>
        </w:rPr>
      </w:pPr>
    </w:p>
    <w:p w:rsidR="00935D42" w:rsidRPr="005060F4" w:rsidRDefault="00935D42" w:rsidP="00935D42">
      <w:pPr>
        <w:pStyle w:val="Default"/>
        <w:jc w:val="both"/>
        <w:rPr>
          <w:rFonts w:cs="Tahoma"/>
          <w:sz w:val="22"/>
          <w:szCs w:val="22"/>
        </w:rPr>
      </w:pPr>
      <w:r w:rsidRPr="00935D42">
        <w:rPr>
          <w:rFonts w:cs="Tahoma"/>
          <w:b/>
          <w:sz w:val="22"/>
          <w:szCs w:val="22"/>
        </w:rPr>
        <w:t>P</w:t>
      </w:r>
      <w:r>
        <w:rPr>
          <w:rFonts w:cs="Tahoma"/>
          <w:b/>
          <w:sz w:val="22"/>
          <w:szCs w:val="22"/>
        </w:rPr>
        <w:t xml:space="preserve"> </w:t>
      </w:r>
      <w:r w:rsidRPr="00935D42">
        <w:rPr>
          <w:rFonts w:cs="Tahoma"/>
          <w:b/>
          <w:sz w:val="22"/>
          <w:szCs w:val="22"/>
        </w:rPr>
        <w:t>12 Ponudnik mora podati izjavo</w:t>
      </w:r>
      <w:r>
        <w:rPr>
          <w:rFonts w:cs="Tahoma"/>
          <w:sz w:val="22"/>
          <w:szCs w:val="22"/>
        </w:rPr>
        <w:t>, da bo z</w:t>
      </w:r>
      <w:r w:rsidRPr="005060F4">
        <w:rPr>
          <w:rFonts w:cs="Tahoma"/>
          <w:sz w:val="22"/>
          <w:szCs w:val="22"/>
        </w:rPr>
        <w:t>aradi zmanjševanja količin odpadkov</w:t>
      </w:r>
      <w:r>
        <w:rPr>
          <w:rFonts w:cs="Tahoma"/>
          <w:sz w:val="22"/>
          <w:szCs w:val="22"/>
        </w:rPr>
        <w:t xml:space="preserve"> </w:t>
      </w:r>
      <w:r w:rsidRPr="005060F4">
        <w:rPr>
          <w:rFonts w:cs="Tahoma"/>
          <w:sz w:val="22"/>
          <w:szCs w:val="22"/>
        </w:rPr>
        <w:t xml:space="preserve">hrano in pijačo </w:t>
      </w:r>
      <w:r>
        <w:rPr>
          <w:rFonts w:cs="Tahoma"/>
          <w:sz w:val="22"/>
          <w:szCs w:val="22"/>
        </w:rPr>
        <w:t xml:space="preserve">stregel </w:t>
      </w:r>
      <w:r w:rsidRPr="005060F4">
        <w:rPr>
          <w:rFonts w:cs="Tahoma"/>
          <w:sz w:val="22"/>
          <w:szCs w:val="22"/>
        </w:rPr>
        <w:t>z gostinsko opremo, ki jo je mogoče ponovno uporabiti ali drugo opremo, izdelano iz obnovljivih surovin</w:t>
      </w:r>
      <w:r>
        <w:rPr>
          <w:rFonts w:cs="Tahoma"/>
          <w:sz w:val="22"/>
          <w:szCs w:val="22"/>
        </w:rPr>
        <w:t xml:space="preserve"> in da bo o</w:t>
      </w:r>
      <w:r w:rsidRPr="005060F4">
        <w:rPr>
          <w:rFonts w:cs="Tahoma"/>
          <w:sz w:val="22"/>
          <w:szCs w:val="22"/>
        </w:rPr>
        <w:t>dpadk</w:t>
      </w:r>
      <w:r>
        <w:rPr>
          <w:rFonts w:cs="Tahoma"/>
          <w:sz w:val="22"/>
          <w:szCs w:val="22"/>
        </w:rPr>
        <w:t>e</w:t>
      </w:r>
      <w:r w:rsidRPr="005060F4">
        <w:rPr>
          <w:rFonts w:cs="Tahoma"/>
          <w:sz w:val="22"/>
          <w:szCs w:val="22"/>
        </w:rPr>
        <w:t xml:space="preserve">, ki nastajajo pri izvajanju gostinskih storitev, </w:t>
      </w:r>
      <w:r>
        <w:rPr>
          <w:rFonts w:cs="Tahoma"/>
          <w:sz w:val="22"/>
          <w:szCs w:val="22"/>
        </w:rPr>
        <w:t xml:space="preserve">zbiral </w:t>
      </w:r>
      <w:r w:rsidRPr="005060F4">
        <w:rPr>
          <w:rFonts w:cs="Tahoma"/>
          <w:sz w:val="22"/>
          <w:szCs w:val="22"/>
        </w:rPr>
        <w:t xml:space="preserve">ločeno, v skladu s predpisi, ki urejajo ločeno zbiranje odpadkov. </w:t>
      </w:r>
    </w:p>
    <w:p w:rsidR="008850B1" w:rsidRDefault="008850B1"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Default="00C17BF7" w:rsidP="008761FF">
      <w:pPr>
        <w:pStyle w:val="Default"/>
        <w:jc w:val="both"/>
        <w:rPr>
          <w:rFonts w:cs="Tahoma"/>
          <w:sz w:val="22"/>
          <w:szCs w:val="22"/>
        </w:rPr>
      </w:pPr>
    </w:p>
    <w:p w:rsidR="00C17BF7" w:rsidRPr="005060F4" w:rsidRDefault="00C17BF7" w:rsidP="008761FF">
      <w:pPr>
        <w:pStyle w:val="Default"/>
        <w:jc w:val="both"/>
        <w:rPr>
          <w:rFonts w:cs="Tahoma"/>
          <w:sz w:val="22"/>
          <w:szCs w:val="22"/>
        </w:rPr>
      </w:pPr>
    </w:p>
    <w:p w:rsidR="008761FF" w:rsidRDefault="008761FF" w:rsidP="006648E7">
      <w:pPr>
        <w:pStyle w:val="Default"/>
        <w:rPr>
          <w:rFonts w:cs="Tahoma"/>
          <w:sz w:val="22"/>
          <w:szCs w:val="22"/>
        </w:rPr>
      </w:pPr>
    </w:p>
    <w:p w:rsidR="008761FF" w:rsidRPr="005060F4" w:rsidRDefault="006648E7" w:rsidP="006648E7">
      <w:pPr>
        <w:pStyle w:val="Default"/>
        <w:rPr>
          <w:rFonts w:cs="Tahoma"/>
          <w:b/>
          <w:bCs/>
          <w:sz w:val="22"/>
          <w:szCs w:val="22"/>
        </w:rPr>
      </w:pPr>
      <w:r w:rsidRPr="005060F4">
        <w:rPr>
          <w:rFonts w:cs="Tahoma"/>
          <w:b/>
          <w:bCs/>
          <w:sz w:val="22"/>
          <w:szCs w:val="22"/>
        </w:rPr>
        <w:t xml:space="preserve">2.1 POSEBNI POGOJI: </w:t>
      </w:r>
    </w:p>
    <w:p w:rsidR="008761FF" w:rsidRPr="005060F4" w:rsidRDefault="006648E7" w:rsidP="00745C88">
      <w:pPr>
        <w:pStyle w:val="Default"/>
        <w:jc w:val="both"/>
        <w:rPr>
          <w:rFonts w:cs="Tahoma"/>
          <w:sz w:val="22"/>
          <w:szCs w:val="22"/>
        </w:rPr>
      </w:pPr>
      <w:r w:rsidRPr="005060F4">
        <w:rPr>
          <w:rFonts w:cs="Tahoma"/>
          <w:sz w:val="22"/>
          <w:szCs w:val="22"/>
        </w:rPr>
        <w:t>Predmet naročila je priprava</w:t>
      </w:r>
      <w:r w:rsidR="008761FF" w:rsidRPr="005060F4">
        <w:rPr>
          <w:rFonts w:cs="Tahoma"/>
          <w:sz w:val="22"/>
          <w:szCs w:val="22"/>
        </w:rPr>
        <w:t xml:space="preserve">, </w:t>
      </w:r>
      <w:r w:rsidRPr="005060F4">
        <w:rPr>
          <w:rFonts w:cs="Tahoma"/>
          <w:sz w:val="22"/>
          <w:szCs w:val="22"/>
        </w:rPr>
        <w:t xml:space="preserve">dostava </w:t>
      </w:r>
      <w:r w:rsidR="008761FF" w:rsidRPr="005060F4">
        <w:rPr>
          <w:rFonts w:cs="Tahoma"/>
          <w:sz w:val="22"/>
          <w:szCs w:val="22"/>
        </w:rPr>
        <w:t xml:space="preserve">in delitev </w:t>
      </w:r>
      <w:r w:rsidRPr="005060F4">
        <w:rPr>
          <w:rFonts w:cs="Tahoma"/>
          <w:sz w:val="22"/>
          <w:szCs w:val="22"/>
        </w:rPr>
        <w:t>topl</w:t>
      </w:r>
      <w:r w:rsidR="008761FF" w:rsidRPr="005060F4">
        <w:rPr>
          <w:rFonts w:cs="Tahoma"/>
          <w:sz w:val="22"/>
          <w:szCs w:val="22"/>
        </w:rPr>
        <w:t xml:space="preserve">ih in hladnih malic za dijake ter zaposlene in zagotavljanje dodatne ponudbe prehranskih storitev. </w:t>
      </w:r>
    </w:p>
    <w:p w:rsidR="008761FF" w:rsidRPr="005060F4" w:rsidRDefault="008761FF" w:rsidP="006648E7">
      <w:pPr>
        <w:pStyle w:val="Default"/>
        <w:rPr>
          <w:rFonts w:cs="Tahoma"/>
          <w:sz w:val="22"/>
          <w:szCs w:val="22"/>
        </w:rPr>
      </w:pPr>
    </w:p>
    <w:p w:rsidR="006648E7" w:rsidRPr="005060F4" w:rsidRDefault="006648E7" w:rsidP="006648E7">
      <w:pPr>
        <w:pStyle w:val="Default"/>
        <w:rPr>
          <w:rFonts w:cs="Tahoma"/>
          <w:sz w:val="22"/>
          <w:szCs w:val="22"/>
        </w:rPr>
      </w:pPr>
      <w:r w:rsidRPr="005060F4">
        <w:rPr>
          <w:rFonts w:cs="Tahoma"/>
          <w:sz w:val="22"/>
          <w:szCs w:val="22"/>
        </w:rPr>
        <w:t xml:space="preserve">Trajanje naročila je časovno omejeno na obdobje </w:t>
      </w:r>
      <w:r w:rsidR="00C17BF7">
        <w:rPr>
          <w:rFonts w:cs="Tahoma"/>
          <w:sz w:val="22"/>
          <w:szCs w:val="22"/>
        </w:rPr>
        <w:t xml:space="preserve">štirih </w:t>
      </w:r>
      <w:r w:rsidR="008761FF" w:rsidRPr="005060F4">
        <w:rPr>
          <w:rFonts w:cs="Tahoma"/>
          <w:sz w:val="22"/>
          <w:szCs w:val="22"/>
        </w:rPr>
        <w:t>let</w:t>
      </w:r>
      <w:r w:rsidRPr="005060F4">
        <w:rPr>
          <w:rFonts w:cs="Tahoma"/>
          <w:sz w:val="22"/>
          <w:szCs w:val="22"/>
        </w:rPr>
        <w:t xml:space="preserve"> (</w:t>
      </w:r>
      <w:r w:rsidR="00C17BF7">
        <w:rPr>
          <w:rFonts w:cs="Tahoma"/>
          <w:sz w:val="22"/>
          <w:szCs w:val="22"/>
        </w:rPr>
        <w:t>48</w:t>
      </w:r>
      <w:r w:rsidRPr="005060F4">
        <w:rPr>
          <w:rFonts w:cs="Tahoma"/>
          <w:sz w:val="22"/>
          <w:szCs w:val="22"/>
        </w:rPr>
        <w:t xml:space="preserve"> mesecev). </w:t>
      </w:r>
    </w:p>
    <w:p w:rsidR="008761FF" w:rsidRPr="005060F4" w:rsidRDefault="006648E7" w:rsidP="00C17BF7">
      <w:pPr>
        <w:pStyle w:val="Default"/>
        <w:spacing w:before="120"/>
        <w:rPr>
          <w:rFonts w:cs="Tahoma"/>
          <w:sz w:val="22"/>
          <w:szCs w:val="22"/>
        </w:rPr>
      </w:pPr>
      <w:r w:rsidRPr="005060F4">
        <w:rPr>
          <w:rFonts w:cs="Tahoma"/>
          <w:sz w:val="22"/>
          <w:szCs w:val="22"/>
        </w:rPr>
        <w:t>V</w:t>
      </w:r>
      <w:r w:rsidR="005874A0">
        <w:rPr>
          <w:rFonts w:cs="Tahoma"/>
          <w:sz w:val="22"/>
          <w:szCs w:val="22"/>
        </w:rPr>
        <w:t xml:space="preserve"> skladu z Zakonom o šolski prehrani </w:t>
      </w:r>
      <w:r w:rsidR="00A707CD">
        <w:rPr>
          <w:rFonts w:cs="Tahoma"/>
          <w:sz w:val="22"/>
          <w:szCs w:val="22"/>
        </w:rPr>
        <w:t xml:space="preserve">in </w:t>
      </w:r>
      <w:r w:rsidR="00271B18">
        <w:rPr>
          <w:rFonts w:cs="Tahoma"/>
          <w:sz w:val="22"/>
          <w:szCs w:val="22"/>
        </w:rPr>
        <w:t>Šolskim koledarjem</w:t>
      </w:r>
      <w:r w:rsidR="005874A0">
        <w:rPr>
          <w:rFonts w:cs="Tahoma"/>
          <w:sz w:val="22"/>
          <w:szCs w:val="22"/>
        </w:rPr>
        <w:t xml:space="preserve"> je razdelilnica v</w:t>
      </w:r>
      <w:r w:rsidRPr="005060F4">
        <w:rPr>
          <w:rFonts w:cs="Tahoma"/>
          <w:sz w:val="22"/>
          <w:szCs w:val="22"/>
        </w:rPr>
        <w:t xml:space="preserve"> </w:t>
      </w:r>
      <w:r w:rsidR="00593F60">
        <w:rPr>
          <w:rFonts w:cs="Tahoma"/>
          <w:sz w:val="22"/>
          <w:szCs w:val="22"/>
        </w:rPr>
        <w:t>času počitnic</w:t>
      </w:r>
      <w:r w:rsidR="005874A0">
        <w:rPr>
          <w:rFonts w:cs="Tahoma"/>
          <w:sz w:val="22"/>
          <w:szCs w:val="22"/>
        </w:rPr>
        <w:t xml:space="preserve"> </w:t>
      </w:r>
      <w:r w:rsidR="008761FF" w:rsidRPr="005060F4">
        <w:rPr>
          <w:rFonts w:cs="Tahoma"/>
          <w:sz w:val="22"/>
          <w:szCs w:val="22"/>
        </w:rPr>
        <w:t>zaprta.</w:t>
      </w:r>
    </w:p>
    <w:p w:rsidR="006648E7" w:rsidRPr="005060F4" w:rsidRDefault="006648E7" w:rsidP="006648E7">
      <w:pPr>
        <w:pStyle w:val="Default"/>
        <w:rPr>
          <w:rFonts w:cs="Tahoma"/>
          <w:sz w:val="22"/>
          <w:szCs w:val="22"/>
        </w:rPr>
      </w:pPr>
    </w:p>
    <w:p w:rsidR="008761FF" w:rsidRPr="005060F4" w:rsidRDefault="008761FF" w:rsidP="008761FF">
      <w:pPr>
        <w:pStyle w:val="Default"/>
        <w:jc w:val="both"/>
        <w:rPr>
          <w:rFonts w:cs="Tahoma"/>
          <w:sz w:val="22"/>
          <w:szCs w:val="22"/>
        </w:rPr>
      </w:pPr>
      <w:r w:rsidRPr="005060F4">
        <w:rPr>
          <w:rFonts w:cs="Tahoma"/>
          <w:sz w:val="22"/>
          <w:szCs w:val="22"/>
        </w:rPr>
        <w:t xml:space="preserve">Izbrani ponudnik bo dostavljal topli obrok dnevno, razen sobot, nedelj in praznikov, praviloma do </w:t>
      </w:r>
      <w:r w:rsidR="005874A0">
        <w:rPr>
          <w:rFonts w:cs="Tahoma"/>
          <w:sz w:val="22"/>
          <w:szCs w:val="22"/>
        </w:rPr>
        <w:t>9.00</w:t>
      </w:r>
      <w:r w:rsidRPr="005060F4">
        <w:rPr>
          <w:rFonts w:cs="Tahoma"/>
          <w:sz w:val="22"/>
          <w:szCs w:val="22"/>
        </w:rPr>
        <w:t xml:space="preserve"> ure dopoldan. Tople obroke in dodatno ponudbo bo zagotavljal vsaj od </w:t>
      </w:r>
      <w:r w:rsidR="005874A0">
        <w:rPr>
          <w:rFonts w:cs="Tahoma"/>
          <w:sz w:val="22"/>
          <w:szCs w:val="22"/>
        </w:rPr>
        <w:t xml:space="preserve">9.20 </w:t>
      </w:r>
      <w:r w:rsidRPr="005060F4">
        <w:rPr>
          <w:rFonts w:cs="Tahoma"/>
          <w:sz w:val="22"/>
          <w:szCs w:val="22"/>
        </w:rPr>
        <w:t xml:space="preserve"> do </w:t>
      </w:r>
      <w:r w:rsidR="005874A0">
        <w:rPr>
          <w:rFonts w:cs="Tahoma"/>
          <w:sz w:val="22"/>
          <w:szCs w:val="22"/>
        </w:rPr>
        <w:t xml:space="preserve">12.30 </w:t>
      </w:r>
      <w:r w:rsidRPr="005060F4">
        <w:rPr>
          <w:rFonts w:cs="Tahoma"/>
          <w:sz w:val="22"/>
          <w:szCs w:val="22"/>
        </w:rPr>
        <w:t>ure. V primeru delovnih sobot, bo ponudnik izvajal storitve tudi ob sobotah, ne glede na število potrebnih obrokov.</w:t>
      </w:r>
    </w:p>
    <w:p w:rsidR="00123BDA" w:rsidRPr="005060F4" w:rsidRDefault="00123BDA" w:rsidP="008761FF">
      <w:pPr>
        <w:pStyle w:val="Default"/>
        <w:jc w:val="both"/>
        <w:rPr>
          <w:rFonts w:cs="Tahoma"/>
          <w:sz w:val="22"/>
          <w:szCs w:val="22"/>
        </w:rPr>
      </w:pPr>
    </w:p>
    <w:p w:rsidR="00123BDA" w:rsidRPr="005060F4" w:rsidRDefault="00123BDA" w:rsidP="00123BDA">
      <w:pPr>
        <w:pStyle w:val="Telobesedila"/>
        <w:jc w:val="both"/>
        <w:rPr>
          <w:rFonts w:eastAsiaTheme="minorHAnsi" w:cs="Tahoma"/>
          <w:b w:val="0"/>
          <w:color w:val="000000"/>
          <w:szCs w:val="22"/>
          <w:lang w:val="sl-SI" w:eastAsia="en-US"/>
        </w:rPr>
      </w:pPr>
      <w:r w:rsidRPr="005060F4">
        <w:rPr>
          <w:rFonts w:eastAsiaTheme="minorHAnsi" w:cs="Tahoma"/>
          <w:b w:val="0"/>
          <w:color w:val="000000"/>
          <w:szCs w:val="22"/>
          <w:lang w:val="sl-SI" w:eastAsia="en-US"/>
        </w:rPr>
        <w:t xml:space="preserve">Najvišja vrednost </w:t>
      </w:r>
      <w:r w:rsidR="0082799A" w:rsidRPr="005060F4">
        <w:rPr>
          <w:rFonts w:eastAsiaTheme="minorHAnsi" w:cs="Tahoma"/>
          <w:b w:val="0"/>
          <w:color w:val="000000"/>
          <w:szCs w:val="22"/>
          <w:lang w:val="sl-SI" w:eastAsia="en-US"/>
        </w:rPr>
        <w:t xml:space="preserve">subvencionirane </w:t>
      </w:r>
      <w:r w:rsidRPr="005060F4">
        <w:rPr>
          <w:rFonts w:eastAsiaTheme="minorHAnsi" w:cs="Tahoma"/>
          <w:b w:val="0"/>
          <w:color w:val="000000"/>
          <w:szCs w:val="22"/>
          <w:lang w:val="sl-SI" w:eastAsia="en-US"/>
        </w:rPr>
        <w:t>šolske</w:t>
      </w:r>
      <w:r w:rsidR="0082799A" w:rsidRPr="005060F4">
        <w:rPr>
          <w:rFonts w:eastAsiaTheme="minorHAnsi" w:cs="Tahoma"/>
          <w:b w:val="0"/>
          <w:color w:val="000000"/>
          <w:szCs w:val="22"/>
          <w:lang w:val="sl-SI" w:eastAsia="en-US"/>
        </w:rPr>
        <w:t xml:space="preserve"> malice</w:t>
      </w:r>
      <w:r w:rsidRPr="005060F4">
        <w:rPr>
          <w:rFonts w:eastAsiaTheme="minorHAnsi" w:cs="Tahoma"/>
          <w:b w:val="0"/>
          <w:color w:val="000000"/>
          <w:szCs w:val="22"/>
          <w:lang w:val="sl-SI" w:eastAsia="en-US"/>
        </w:rPr>
        <w:t xml:space="preserve"> je skladno z Zakonom o šolski prehrani v šolskem letu 201</w:t>
      </w:r>
      <w:r w:rsidR="00FD726B">
        <w:rPr>
          <w:rFonts w:eastAsiaTheme="minorHAnsi" w:cs="Tahoma"/>
          <w:b w:val="0"/>
          <w:color w:val="000000"/>
          <w:szCs w:val="22"/>
          <w:lang w:val="sl-SI" w:eastAsia="en-US"/>
        </w:rPr>
        <w:t>5/16</w:t>
      </w:r>
      <w:r w:rsidRPr="005060F4">
        <w:rPr>
          <w:rFonts w:eastAsiaTheme="minorHAnsi" w:cs="Tahoma"/>
          <w:b w:val="0"/>
          <w:color w:val="000000"/>
          <w:szCs w:val="22"/>
          <w:lang w:val="sl-SI" w:eastAsia="en-US"/>
        </w:rPr>
        <w:t xml:space="preserve"> </w:t>
      </w:r>
      <w:r w:rsidR="00A70A61" w:rsidRPr="005060F4">
        <w:rPr>
          <w:rFonts w:eastAsiaTheme="minorHAnsi" w:cs="Tahoma"/>
          <w:b w:val="0"/>
          <w:color w:val="000000"/>
          <w:szCs w:val="22"/>
          <w:lang w:val="sl-SI" w:eastAsia="en-US"/>
        </w:rPr>
        <w:t xml:space="preserve">določena na </w:t>
      </w:r>
      <w:r w:rsidRPr="005060F4">
        <w:rPr>
          <w:rFonts w:eastAsiaTheme="minorHAnsi" w:cs="Tahoma"/>
          <w:b w:val="0"/>
          <w:color w:val="000000"/>
          <w:szCs w:val="22"/>
          <w:lang w:val="sl-SI" w:eastAsia="en-US"/>
        </w:rPr>
        <w:t>2,42 € z vključenim DDV. Ponudbena cena šolske</w:t>
      </w:r>
      <w:r w:rsidR="0082799A" w:rsidRPr="005060F4">
        <w:rPr>
          <w:rFonts w:eastAsiaTheme="minorHAnsi" w:cs="Tahoma"/>
          <w:b w:val="0"/>
          <w:color w:val="000000"/>
          <w:szCs w:val="22"/>
          <w:lang w:val="sl-SI" w:eastAsia="en-US"/>
        </w:rPr>
        <w:t xml:space="preserve"> malice</w:t>
      </w:r>
      <w:r w:rsidR="00A70A61" w:rsidRPr="005060F4">
        <w:rPr>
          <w:rFonts w:eastAsiaTheme="minorHAnsi" w:cs="Tahoma"/>
          <w:b w:val="0"/>
          <w:color w:val="000000"/>
          <w:szCs w:val="22"/>
          <w:lang w:val="sl-SI" w:eastAsia="en-US"/>
        </w:rPr>
        <w:t>,</w:t>
      </w:r>
      <w:r w:rsidRPr="005060F4">
        <w:rPr>
          <w:rFonts w:eastAsiaTheme="minorHAnsi" w:cs="Tahoma"/>
          <w:b w:val="0"/>
          <w:color w:val="000000"/>
          <w:szCs w:val="22"/>
          <w:lang w:val="sl-SI" w:eastAsia="en-US"/>
        </w:rPr>
        <w:t xml:space="preserve"> v katero so vključeni vsi stroški skladno z določili razpisne dokumentacije</w:t>
      </w:r>
      <w:r w:rsidR="0082799A" w:rsidRPr="005060F4">
        <w:rPr>
          <w:rFonts w:eastAsiaTheme="minorHAnsi" w:cs="Tahoma"/>
          <w:b w:val="0"/>
          <w:color w:val="000000"/>
          <w:szCs w:val="22"/>
          <w:lang w:val="sl-SI" w:eastAsia="en-US"/>
        </w:rPr>
        <w:t>,</w:t>
      </w:r>
      <w:r w:rsidRPr="005060F4">
        <w:rPr>
          <w:rFonts w:eastAsiaTheme="minorHAnsi" w:cs="Tahoma"/>
          <w:b w:val="0"/>
          <w:color w:val="000000"/>
          <w:szCs w:val="22"/>
          <w:lang w:val="sl-SI" w:eastAsia="en-US"/>
        </w:rPr>
        <w:t xml:space="preserve"> ne sme presegati zgoraj navedene cene. V primeru, da ponudbena cena obroka presega navedeno vrednost</w:t>
      </w:r>
      <w:r w:rsidR="00A70A61" w:rsidRPr="005060F4">
        <w:rPr>
          <w:rFonts w:eastAsiaTheme="minorHAnsi" w:cs="Tahoma"/>
          <w:b w:val="0"/>
          <w:color w:val="000000"/>
          <w:szCs w:val="22"/>
          <w:lang w:val="sl-SI" w:eastAsia="en-US"/>
        </w:rPr>
        <w:t>,</w:t>
      </w:r>
      <w:r w:rsidRPr="005060F4">
        <w:rPr>
          <w:rFonts w:eastAsiaTheme="minorHAnsi" w:cs="Tahoma"/>
          <w:b w:val="0"/>
          <w:color w:val="000000"/>
          <w:szCs w:val="22"/>
          <w:lang w:val="sl-SI" w:eastAsia="en-US"/>
        </w:rPr>
        <w:t xml:space="preserve"> se ponudba kot nesprejemljiva izloči iz postopka.</w:t>
      </w:r>
    </w:p>
    <w:p w:rsidR="00A70A61" w:rsidRPr="005060F4" w:rsidRDefault="00A70A61" w:rsidP="00123BDA">
      <w:pPr>
        <w:pStyle w:val="Telobesedila"/>
        <w:jc w:val="both"/>
        <w:rPr>
          <w:rFonts w:eastAsiaTheme="minorHAnsi" w:cs="Tahoma"/>
          <w:b w:val="0"/>
          <w:color w:val="000000"/>
          <w:szCs w:val="22"/>
          <w:lang w:val="sl-SI" w:eastAsia="en-US"/>
        </w:rPr>
      </w:pPr>
    </w:p>
    <w:p w:rsidR="00123BDA" w:rsidRPr="00D34027" w:rsidRDefault="00123BDA" w:rsidP="00A70A61">
      <w:pPr>
        <w:pStyle w:val="Telobesedila"/>
        <w:jc w:val="both"/>
        <w:rPr>
          <w:rFonts w:cs="Tahoma"/>
          <w:szCs w:val="22"/>
          <w:lang w:val="sl-SI"/>
        </w:rPr>
      </w:pPr>
      <w:r w:rsidRPr="005060F4">
        <w:rPr>
          <w:rFonts w:eastAsiaTheme="minorHAnsi" w:cs="Tahoma"/>
          <w:b w:val="0"/>
          <w:color w:val="000000"/>
          <w:szCs w:val="22"/>
          <w:lang w:val="sl-SI" w:eastAsia="en-US"/>
        </w:rPr>
        <w:t xml:space="preserve">Maksimalna vrednost šolskega obroka se lahko spremeni </w:t>
      </w:r>
      <w:r w:rsidR="00A70A61" w:rsidRPr="005060F4">
        <w:rPr>
          <w:rFonts w:eastAsiaTheme="minorHAnsi" w:cs="Tahoma"/>
          <w:b w:val="0"/>
          <w:color w:val="000000"/>
          <w:szCs w:val="22"/>
          <w:lang w:val="sl-SI" w:eastAsia="en-US"/>
        </w:rPr>
        <w:t xml:space="preserve">le </w:t>
      </w:r>
      <w:r w:rsidRPr="005060F4">
        <w:rPr>
          <w:rFonts w:eastAsiaTheme="minorHAnsi" w:cs="Tahoma"/>
          <w:b w:val="0"/>
          <w:color w:val="000000"/>
          <w:szCs w:val="22"/>
          <w:lang w:val="sl-SI" w:eastAsia="en-US"/>
        </w:rPr>
        <w:t xml:space="preserve">skladno z določili Zakona o šolski prehrani oziroma sklepom ministra in določili razpisne dokumentacije. </w:t>
      </w:r>
    </w:p>
    <w:p w:rsidR="008761FF" w:rsidRPr="005060F4" w:rsidRDefault="008761FF" w:rsidP="008761FF">
      <w:pPr>
        <w:pStyle w:val="Default"/>
        <w:rPr>
          <w:rFonts w:cs="Tahoma"/>
          <w:sz w:val="22"/>
          <w:szCs w:val="22"/>
        </w:rPr>
      </w:pPr>
    </w:p>
    <w:p w:rsidR="008761FF" w:rsidRPr="005060F4" w:rsidRDefault="008761FF" w:rsidP="0087550C">
      <w:pPr>
        <w:pStyle w:val="Default"/>
        <w:jc w:val="both"/>
        <w:rPr>
          <w:rFonts w:cs="Tahoma"/>
          <w:sz w:val="22"/>
          <w:szCs w:val="22"/>
        </w:rPr>
      </w:pPr>
      <w:r w:rsidRPr="005060F4">
        <w:rPr>
          <w:rFonts w:cs="Tahoma"/>
          <w:sz w:val="22"/>
          <w:szCs w:val="22"/>
        </w:rPr>
        <w:t xml:space="preserve">Izbrani ponudnik mora zagotavljati minimalno 2 topla menija in 2 hladna menija z vključenim napitkom (2dcl na osebo). Sestavine ne smejo pasti pod 2. kakovostni razred. </w:t>
      </w:r>
    </w:p>
    <w:p w:rsidR="008761FF" w:rsidRPr="005060F4" w:rsidRDefault="008761FF" w:rsidP="008761FF">
      <w:pPr>
        <w:pStyle w:val="Default"/>
        <w:rPr>
          <w:rFonts w:cs="Tahoma"/>
          <w:sz w:val="22"/>
          <w:szCs w:val="22"/>
        </w:rPr>
      </w:pPr>
    </w:p>
    <w:p w:rsidR="008761FF" w:rsidRPr="005060F4" w:rsidRDefault="008761FF" w:rsidP="008761FF">
      <w:pPr>
        <w:pStyle w:val="Default"/>
        <w:jc w:val="both"/>
        <w:rPr>
          <w:rFonts w:cs="Tahoma"/>
          <w:sz w:val="22"/>
          <w:szCs w:val="22"/>
        </w:rPr>
      </w:pPr>
      <w:r w:rsidRPr="005060F4">
        <w:rPr>
          <w:rFonts w:cs="Tahoma"/>
          <w:sz w:val="22"/>
          <w:szCs w:val="22"/>
        </w:rPr>
        <w:t>Ponudnik k ponudbi priloži dnevne jedilnike za 4 tedne. Ponudnik priloži spisek in cenik dodatne ponudbe z navedenimi cenami.</w:t>
      </w:r>
    </w:p>
    <w:p w:rsidR="008761FF" w:rsidRPr="005060F4" w:rsidRDefault="008761FF" w:rsidP="008761FF">
      <w:pPr>
        <w:pStyle w:val="Default"/>
        <w:rPr>
          <w:rFonts w:cs="Tahoma"/>
          <w:sz w:val="22"/>
          <w:szCs w:val="22"/>
        </w:rPr>
      </w:pPr>
    </w:p>
    <w:p w:rsidR="008761FF" w:rsidRPr="005060F4" w:rsidRDefault="008761FF" w:rsidP="00896FCC">
      <w:pPr>
        <w:pStyle w:val="Default"/>
        <w:jc w:val="both"/>
        <w:rPr>
          <w:rFonts w:cs="Tahoma"/>
          <w:sz w:val="22"/>
          <w:szCs w:val="22"/>
        </w:rPr>
      </w:pPr>
      <w:r w:rsidRPr="005060F4">
        <w:rPr>
          <w:rFonts w:cs="Tahoma"/>
          <w:sz w:val="22"/>
          <w:szCs w:val="22"/>
        </w:rPr>
        <w:t xml:space="preserve">Cena v ponudbi mora biti izražena v EUR in mora vključevati vse stroške ponudnika. Vsi zneski v EUR se zaokrožijo na dve decimalki. </w:t>
      </w:r>
    </w:p>
    <w:p w:rsidR="008761FF" w:rsidRDefault="008761FF" w:rsidP="008761FF">
      <w:pPr>
        <w:pStyle w:val="Default"/>
        <w:rPr>
          <w:rFonts w:cs="Tahoma"/>
          <w:b/>
          <w:bCs/>
          <w:i/>
          <w:iCs/>
          <w:sz w:val="22"/>
          <w:szCs w:val="22"/>
        </w:rPr>
      </w:pPr>
    </w:p>
    <w:p w:rsidR="00EB4AA6" w:rsidRDefault="00EB4AA6" w:rsidP="008761FF">
      <w:pPr>
        <w:pStyle w:val="Default"/>
        <w:rPr>
          <w:rFonts w:cs="Tahoma"/>
          <w:b/>
          <w:bCs/>
          <w:i/>
          <w:iCs/>
          <w:sz w:val="22"/>
          <w:szCs w:val="22"/>
        </w:rPr>
      </w:pPr>
    </w:p>
    <w:p w:rsidR="00EB4AA6" w:rsidRDefault="00EB4AA6" w:rsidP="008761FF">
      <w:pPr>
        <w:pStyle w:val="Default"/>
        <w:rPr>
          <w:rFonts w:cs="Tahoma"/>
          <w:b/>
          <w:bCs/>
          <w:i/>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4F798B" w:rsidRDefault="004F798B" w:rsidP="008761FF">
      <w:pPr>
        <w:pStyle w:val="Default"/>
        <w:rPr>
          <w:rFonts w:cs="Tahoma"/>
          <w:b/>
          <w:bCs/>
          <w:iCs/>
          <w:sz w:val="22"/>
          <w:szCs w:val="22"/>
        </w:rPr>
      </w:pPr>
    </w:p>
    <w:p w:rsidR="008761FF" w:rsidRPr="005060F4" w:rsidRDefault="008761FF" w:rsidP="008761FF">
      <w:pPr>
        <w:pStyle w:val="Default"/>
        <w:rPr>
          <w:rFonts w:cs="Tahoma"/>
          <w:sz w:val="22"/>
          <w:szCs w:val="22"/>
        </w:rPr>
      </w:pPr>
      <w:r w:rsidRPr="005060F4">
        <w:rPr>
          <w:rFonts w:cs="Tahoma"/>
          <w:b/>
          <w:bCs/>
          <w:iCs/>
          <w:sz w:val="22"/>
          <w:szCs w:val="22"/>
        </w:rPr>
        <w:t xml:space="preserve">3 NAVODILO ZA IZDELAVO PONUDBE </w:t>
      </w:r>
    </w:p>
    <w:p w:rsidR="008761FF" w:rsidRPr="005060F4" w:rsidRDefault="008761FF" w:rsidP="008761FF">
      <w:pPr>
        <w:pStyle w:val="Default"/>
        <w:rPr>
          <w:rFonts w:cs="Tahoma"/>
          <w:sz w:val="22"/>
          <w:szCs w:val="22"/>
        </w:rPr>
      </w:pPr>
    </w:p>
    <w:p w:rsidR="008761FF" w:rsidRPr="005060F4" w:rsidRDefault="008761FF" w:rsidP="00424334">
      <w:pPr>
        <w:pStyle w:val="Default"/>
        <w:jc w:val="both"/>
        <w:rPr>
          <w:rFonts w:cs="Tahoma"/>
          <w:sz w:val="22"/>
          <w:szCs w:val="22"/>
        </w:rPr>
      </w:pPr>
      <w:r w:rsidRPr="005060F4">
        <w:rPr>
          <w:rFonts w:cs="Tahoma"/>
          <w:sz w:val="22"/>
          <w:szCs w:val="22"/>
        </w:rPr>
        <w:t xml:space="preserve">Ponudba se sestavi tako, da ponudnik vpiše zahtevane podatke v obrazce, ki so sestavni del razpisne dokumentacije oz. posameznih delov le-te. Ponudba mora biti podana na obrazcih iz prilog razpisne dokumentacije ali na po vsebini in obliki enakih obrazcih, izdelanih s strani ponudnika. Za resničnost podatkov na obrazcih ponudniki kazensko in materialno odgovarjajo. </w:t>
      </w:r>
    </w:p>
    <w:p w:rsidR="00424334" w:rsidRPr="005060F4" w:rsidRDefault="00424334" w:rsidP="008761FF">
      <w:pPr>
        <w:pStyle w:val="Default"/>
        <w:rPr>
          <w:rFonts w:cs="Tahoma"/>
          <w:b/>
          <w:bCs/>
          <w:sz w:val="22"/>
          <w:szCs w:val="22"/>
        </w:rPr>
      </w:pPr>
    </w:p>
    <w:p w:rsidR="008761FF" w:rsidRPr="005060F4" w:rsidRDefault="008761FF" w:rsidP="008761FF">
      <w:pPr>
        <w:pStyle w:val="Default"/>
        <w:rPr>
          <w:rFonts w:cs="Tahoma"/>
          <w:sz w:val="22"/>
          <w:szCs w:val="22"/>
        </w:rPr>
      </w:pPr>
      <w:r w:rsidRPr="005060F4">
        <w:rPr>
          <w:rFonts w:cs="Tahoma"/>
          <w:b/>
          <w:bCs/>
          <w:sz w:val="22"/>
          <w:szCs w:val="22"/>
        </w:rPr>
        <w:t xml:space="preserve">Ponudnik mora: </w:t>
      </w:r>
    </w:p>
    <w:p w:rsidR="008761FF" w:rsidRPr="005060F4" w:rsidRDefault="008761FF" w:rsidP="00424334">
      <w:pPr>
        <w:pStyle w:val="Default"/>
        <w:spacing w:after="13"/>
        <w:ind w:left="426" w:hanging="284"/>
        <w:rPr>
          <w:rFonts w:cs="Tahoma"/>
          <w:sz w:val="22"/>
          <w:szCs w:val="22"/>
        </w:rPr>
      </w:pPr>
      <w:r w:rsidRPr="005060F4">
        <w:rPr>
          <w:rFonts w:cs="Tahoma"/>
          <w:b/>
          <w:bCs/>
          <w:sz w:val="22"/>
          <w:szCs w:val="22"/>
        </w:rPr>
        <w:t xml:space="preserve">1. ponudbo </w:t>
      </w:r>
      <w:r w:rsidRPr="005060F4">
        <w:rPr>
          <w:rFonts w:cs="Tahoma"/>
          <w:sz w:val="22"/>
          <w:szCs w:val="22"/>
        </w:rPr>
        <w:t>predložiti v roku in na način</w:t>
      </w:r>
      <w:r w:rsidR="00424334" w:rsidRPr="005060F4">
        <w:rPr>
          <w:rFonts w:cs="Tahoma"/>
          <w:sz w:val="22"/>
          <w:szCs w:val="22"/>
        </w:rPr>
        <w:t>,</w:t>
      </w:r>
      <w:r w:rsidRPr="005060F4">
        <w:rPr>
          <w:rFonts w:cs="Tahoma"/>
          <w:sz w:val="22"/>
          <w:szCs w:val="22"/>
        </w:rPr>
        <w:t xml:space="preserve"> kot je določeno v povabilu k oddaji ponudbe </w:t>
      </w:r>
    </w:p>
    <w:p w:rsidR="008761FF" w:rsidRPr="005060F4" w:rsidRDefault="008761FF" w:rsidP="00424334">
      <w:pPr>
        <w:pStyle w:val="Default"/>
        <w:spacing w:after="13"/>
        <w:ind w:left="426" w:hanging="284"/>
        <w:rPr>
          <w:rFonts w:cs="Tahoma"/>
          <w:sz w:val="22"/>
          <w:szCs w:val="22"/>
        </w:rPr>
      </w:pPr>
      <w:r w:rsidRPr="005060F4">
        <w:rPr>
          <w:rFonts w:cs="Tahoma"/>
          <w:b/>
          <w:bCs/>
          <w:sz w:val="22"/>
          <w:szCs w:val="22"/>
        </w:rPr>
        <w:t xml:space="preserve">2. izpolniti obrazec št. 1 </w:t>
      </w:r>
      <w:r w:rsidRPr="005060F4">
        <w:rPr>
          <w:rFonts w:cs="Tahoma"/>
          <w:sz w:val="22"/>
          <w:szCs w:val="22"/>
        </w:rPr>
        <w:t xml:space="preserve">- »Ponudba« z vsemi zahtevanimi podatki </w:t>
      </w:r>
    </w:p>
    <w:p w:rsidR="008761FF" w:rsidRPr="005060F4" w:rsidRDefault="008761FF" w:rsidP="00424334">
      <w:pPr>
        <w:pStyle w:val="Default"/>
        <w:spacing w:after="13"/>
        <w:ind w:left="426" w:hanging="284"/>
        <w:rPr>
          <w:rFonts w:cs="Tahoma"/>
          <w:sz w:val="22"/>
          <w:szCs w:val="22"/>
        </w:rPr>
      </w:pPr>
      <w:r w:rsidRPr="005060F4">
        <w:rPr>
          <w:rFonts w:cs="Tahoma"/>
          <w:b/>
          <w:bCs/>
          <w:sz w:val="22"/>
          <w:szCs w:val="22"/>
        </w:rPr>
        <w:t xml:space="preserve">3. izpolniti, žigosati in podpisati obrazec št. 2 </w:t>
      </w:r>
      <w:r w:rsidRPr="005060F4">
        <w:rPr>
          <w:rFonts w:cs="Tahoma"/>
          <w:sz w:val="22"/>
          <w:szCs w:val="22"/>
        </w:rPr>
        <w:t xml:space="preserve">- »Ponudbeni predračun« </w:t>
      </w:r>
    </w:p>
    <w:p w:rsidR="008761FF" w:rsidRPr="005060F4" w:rsidRDefault="008761FF" w:rsidP="00424334">
      <w:pPr>
        <w:pStyle w:val="Default"/>
        <w:spacing w:after="13"/>
        <w:ind w:left="426" w:hanging="284"/>
        <w:rPr>
          <w:rFonts w:cs="Tahoma"/>
          <w:sz w:val="22"/>
          <w:szCs w:val="22"/>
        </w:rPr>
      </w:pPr>
      <w:r w:rsidRPr="005060F4">
        <w:rPr>
          <w:rFonts w:cs="Tahoma"/>
          <w:b/>
          <w:bCs/>
          <w:sz w:val="22"/>
          <w:szCs w:val="22"/>
        </w:rPr>
        <w:t xml:space="preserve">4. izpolniti, podpisati in žigosati obrazec št. 3 - </w:t>
      </w:r>
      <w:r w:rsidRPr="005060F4">
        <w:rPr>
          <w:rFonts w:cs="Tahoma"/>
          <w:sz w:val="22"/>
          <w:szCs w:val="22"/>
        </w:rPr>
        <w:t xml:space="preserve">»Izjave« </w:t>
      </w:r>
    </w:p>
    <w:p w:rsidR="008761FF" w:rsidRPr="005060F4" w:rsidRDefault="008761FF" w:rsidP="00424334">
      <w:pPr>
        <w:pStyle w:val="Default"/>
        <w:ind w:left="426" w:hanging="284"/>
        <w:jc w:val="both"/>
        <w:rPr>
          <w:rFonts w:cs="Tahoma"/>
          <w:sz w:val="22"/>
          <w:szCs w:val="22"/>
        </w:rPr>
      </w:pPr>
      <w:r w:rsidRPr="005060F4">
        <w:rPr>
          <w:rFonts w:cs="Tahoma"/>
          <w:b/>
          <w:bCs/>
          <w:sz w:val="22"/>
          <w:szCs w:val="22"/>
        </w:rPr>
        <w:t xml:space="preserve">5. </w:t>
      </w:r>
      <w:r w:rsidRPr="005060F4">
        <w:rPr>
          <w:rFonts w:cs="Tahoma"/>
          <w:sz w:val="22"/>
          <w:szCs w:val="22"/>
        </w:rPr>
        <w:t xml:space="preserve">predložiti </w:t>
      </w:r>
      <w:r w:rsidRPr="005060F4">
        <w:rPr>
          <w:rFonts w:cs="Tahoma"/>
          <w:b/>
          <w:bCs/>
          <w:sz w:val="22"/>
          <w:szCs w:val="22"/>
        </w:rPr>
        <w:t>potrdila ali izjave</w:t>
      </w:r>
      <w:r w:rsidRPr="005060F4">
        <w:rPr>
          <w:rFonts w:cs="Tahoma"/>
          <w:sz w:val="22"/>
          <w:szCs w:val="22"/>
        </w:rPr>
        <w:t xml:space="preserve">, kot je zahtevano pri poglavju </w:t>
      </w:r>
      <w:r w:rsidRPr="005060F4">
        <w:rPr>
          <w:rFonts w:cs="Tahoma"/>
          <w:b/>
          <w:bCs/>
          <w:sz w:val="22"/>
          <w:szCs w:val="22"/>
        </w:rPr>
        <w:t>»Pogoji za udeležbo</w:t>
      </w:r>
      <w:r w:rsidRPr="005060F4">
        <w:rPr>
          <w:rFonts w:cs="Tahoma"/>
          <w:sz w:val="22"/>
          <w:szCs w:val="22"/>
        </w:rPr>
        <w:t xml:space="preserve">« (v kolikor so zahtevane izjave že vsebovane v priloženem obrazcu št. </w:t>
      </w:r>
      <w:r w:rsidR="006075D9" w:rsidRPr="005060F4">
        <w:rPr>
          <w:rFonts w:cs="Tahoma"/>
          <w:sz w:val="22"/>
          <w:szCs w:val="22"/>
        </w:rPr>
        <w:t>3</w:t>
      </w:r>
      <w:r w:rsidRPr="005060F4">
        <w:rPr>
          <w:rFonts w:cs="Tahoma"/>
          <w:sz w:val="22"/>
          <w:szCs w:val="22"/>
        </w:rPr>
        <w:t xml:space="preserve"> »Izjave«, je dovolj, da ponudnik žigosa in podpiše ta obrazec in mu ni potrebno prilagati lastnih izjav); </w:t>
      </w:r>
      <w:r w:rsidR="00424334" w:rsidRPr="005060F4">
        <w:rPr>
          <w:rFonts w:cs="Tahoma"/>
          <w:b/>
          <w:sz w:val="22"/>
          <w:szCs w:val="22"/>
        </w:rPr>
        <w:t>i</w:t>
      </w:r>
      <w:r w:rsidRPr="005060F4">
        <w:rPr>
          <w:rFonts w:cs="Tahoma"/>
          <w:b/>
          <w:bCs/>
          <w:sz w:val="22"/>
          <w:szCs w:val="22"/>
        </w:rPr>
        <w:t xml:space="preserve">zbrani ponudnik bo moral predložiti tudi Potrdilo o nekaznovanosti </w:t>
      </w:r>
      <w:r w:rsidRPr="005060F4">
        <w:rPr>
          <w:rFonts w:cs="Tahoma"/>
          <w:sz w:val="22"/>
          <w:szCs w:val="22"/>
        </w:rPr>
        <w:t xml:space="preserve">Ministrstva za pravosodje. Listina ne sme biti starejša od 30 dni od dneva oddaje ponudbe. Ponudnik lahko namesto dokazila v ponudbi navede v kateri evidenci in pri katerem državnem organu, organu lokalne skupnosti ali nosilcu javnega pooblastila lahko naročnik ta podatek iz uradnih evidenc pridobi sam. V tem primeru mora ponudnik predložiti soglasje, na podlagi katerega bo naročnik v skladu z določili 6. odstavka 41. člena ZJN-2 podatke pridobil sam. </w:t>
      </w:r>
    </w:p>
    <w:p w:rsidR="008761FF" w:rsidRPr="005060F4" w:rsidRDefault="008761FF" w:rsidP="006075D9">
      <w:pPr>
        <w:pStyle w:val="Default"/>
        <w:spacing w:before="120"/>
        <w:ind w:left="425"/>
        <w:jc w:val="both"/>
        <w:rPr>
          <w:rFonts w:cs="Tahoma"/>
          <w:sz w:val="22"/>
          <w:szCs w:val="22"/>
        </w:rPr>
      </w:pPr>
      <w:r w:rsidRPr="005060F4">
        <w:rPr>
          <w:rFonts w:cs="Tahoma"/>
          <w:iCs/>
          <w:sz w:val="22"/>
          <w:szCs w:val="22"/>
        </w:rPr>
        <w:t xml:space="preserve">Tuji ponudniki morajo predložiti: </w:t>
      </w:r>
      <w:r w:rsidRPr="005060F4">
        <w:rPr>
          <w:rFonts w:cs="Tahoma"/>
          <w:sz w:val="22"/>
          <w:szCs w:val="22"/>
        </w:rPr>
        <w:t xml:space="preserve">Ponudniki, ki nimajo sedeža v Republiki Sloveniji, morajo predložiti dokazila, da niso storili prej navedenih kaznivih dejanj. </w:t>
      </w:r>
    </w:p>
    <w:p w:rsidR="008761FF" w:rsidRPr="005060F4" w:rsidRDefault="008761FF" w:rsidP="00424334">
      <w:pPr>
        <w:pStyle w:val="Default"/>
        <w:spacing w:after="11"/>
        <w:ind w:left="426" w:hanging="284"/>
        <w:jc w:val="both"/>
        <w:rPr>
          <w:rFonts w:cs="Tahoma"/>
          <w:sz w:val="22"/>
          <w:szCs w:val="22"/>
        </w:rPr>
      </w:pPr>
      <w:r w:rsidRPr="005060F4">
        <w:rPr>
          <w:rFonts w:cs="Tahoma"/>
          <w:b/>
          <w:bCs/>
          <w:sz w:val="22"/>
          <w:szCs w:val="22"/>
        </w:rPr>
        <w:t xml:space="preserve">6. izpolniti obrazec št. 4 »Soglasje za pridobitev podatkov« - </w:t>
      </w:r>
      <w:r w:rsidRPr="005060F4">
        <w:rPr>
          <w:rFonts w:cs="Tahoma"/>
          <w:sz w:val="22"/>
          <w:szCs w:val="22"/>
        </w:rPr>
        <w:t xml:space="preserve">da lahko naročnik pridobi od pristojnih organov ustrezna dokazila, da ponudnik ni bil sam ali njegovi zakoniti zastopniki kaznovani za kazniva dejanja, ki so navedena pod pogojem P1 </w:t>
      </w:r>
      <w:r w:rsidRPr="00C17BF7">
        <w:rPr>
          <w:rFonts w:cs="Tahoma"/>
          <w:bCs/>
          <w:sz w:val="22"/>
          <w:szCs w:val="22"/>
        </w:rPr>
        <w:t>(vpisati podatke in</w:t>
      </w:r>
      <w:r w:rsidRPr="005060F4">
        <w:rPr>
          <w:rFonts w:cs="Tahoma"/>
          <w:b/>
          <w:bCs/>
          <w:sz w:val="22"/>
          <w:szCs w:val="22"/>
        </w:rPr>
        <w:t xml:space="preserve"> podpisi vseh zakonitih zastopnikov ponudnika). </w:t>
      </w:r>
      <w:r w:rsidRPr="005060F4">
        <w:rPr>
          <w:rFonts w:cs="Tahoma"/>
          <w:sz w:val="22"/>
          <w:szCs w:val="22"/>
        </w:rPr>
        <w:t>V kolikor je zastopnikov več kot na obrazcu št. 4</w:t>
      </w:r>
      <w:r w:rsidR="00C17BF7">
        <w:rPr>
          <w:rFonts w:cs="Tahoma"/>
          <w:sz w:val="22"/>
          <w:szCs w:val="22"/>
        </w:rPr>
        <w:t>,</w:t>
      </w:r>
      <w:r w:rsidRPr="005060F4">
        <w:rPr>
          <w:rFonts w:cs="Tahoma"/>
          <w:sz w:val="22"/>
          <w:szCs w:val="22"/>
        </w:rPr>
        <w:t xml:space="preserve"> je potrebno priložiti lasten obrazec po priloženem vzorcu ali več ustreznih obrazcev</w:t>
      </w:r>
      <w:r w:rsidR="006A4F05">
        <w:rPr>
          <w:rFonts w:cs="Tahoma"/>
          <w:sz w:val="22"/>
          <w:szCs w:val="22"/>
        </w:rPr>
        <w:t>.</w:t>
      </w:r>
      <w:r w:rsidRPr="005060F4">
        <w:rPr>
          <w:rFonts w:cs="Tahoma"/>
          <w:sz w:val="22"/>
          <w:szCs w:val="22"/>
        </w:rPr>
        <w:t xml:space="preserve"> </w:t>
      </w:r>
    </w:p>
    <w:p w:rsidR="005920CC" w:rsidRPr="005060F4" w:rsidRDefault="005920CC" w:rsidP="00424334">
      <w:pPr>
        <w:pStyle w:val="Default"/>
        <w:spacing w:after="11"/>
        <w:ind w:left="426" w:hanging="284"/>
        <w:jc w:val="both"/>
        <w:rPr>
          <w:rFonts w:cs="Tahoma"/>
          <w:b/>
          <w:sz w:val="22"/>
          <w:szCs w:val="22"/>
        </w:rPr>
      </w:pPr>
      <w:r w:rsidRPr="005060F4">
        <w:rPr>
          <w:rFonts w:cs="Tahoma"/>
          <w:b/>
          <w:bCs/>
          <w:sz w:val="22"/>
          <w:szCs w:val="22"/>
        </w:rPr>
        <w:t>7.</w:t>
      </w:r>
      <w:r w:rsidRPr="005060F4">
        <w:rPr>
          <w:rFonts w:cs="Tahoma"/>
          <w:sz w:val="22"/>
          <w:szCs w:val="22"/>
        </w:rPr>
        <w:t xml:space="preserve"> </w:t>
      </w:r>
      <w:r w:rsidRPr="005060F4">
        <w:rPr>
          <w:rFonts w:cs="Tahoma"/>
          <w:b/>
          <w:sz w:val="22"/>
          <w:szCs w:val="22"/>
        </w:rPr>
        <w:t>predložiti menico kot garancijo za resnost ponudbe</w:t>
      </w:r>
      <w:r w:rsidRPr="005060F4">
        <w:rPr>
          <w:rFonts w:cs="Tahoma"/>
          <w:sz w:val="22"/>
          <w:szCs w:val="22"/>
        </w:rPr>
        <w:t xml:space="preserve"> z izpolnjeno menično izjavo – </w:t>
      </w:r>
      <w:r w:rsidRPr="005060F4">
        <w:rPr>
          <w:rFonts w:cs="Tahoma"/>
          <w:b/>
          <w:sz w:val="22"/>
          <w:szCs w:val="22"/>
        </w:rPr>
        <w:t>obrazec št. 5</w:t>
      </w:r>
    </w:p>
    <w:p w:rsidR="008761FF" w:rsidRPr="005060F4" w:rsidRDefault="005920CC" w:rsidP="00424334">
      <w:pPr>
        <w:pStyle w:val="Default"/>
        <w:spacing w:after="11"/>
        <w:ind w:left="426" w:hanging="284"/>
        <w:jc w:val="both"/>
        <w:rPr>
          <w:rFonts w:cs="Tahoma"/>
          <w:sz w:val="22"/>
          <w:szCs w:val="22"/>
        </w:rPr>
      </w:pPr>
      <w:r w:rsidRPr="005060F4">
        <w:rPr>
          <w:rFonts w:cs="Tahoma"/>
          <w:b/>
          <w:bCs/>
          <w:sz w:val="22"/>
          <w:szCs w:val="22"/>
        </w:rPr>
        <w:t>8</w:t>
      </w:r>
      <w:r w:rsidR="008761FF" w:rsidRPr="005060F4">
        <w:rPr>
          <w:rFonts w:cs="Tahoma"/>
          <w:b/>
          <w:bCs/>
          <w:sz w:val="22"/>
          <w:szCs w:val="22"/>
        </w:rPr>
        <w:t>.</w:t>
      </w:r>
      <w:r w:rsidR="001F4FFC" w:rsidRPr="005060F4">
        <w:rPr>
          <w:rFonts w:cs="Tahoma"/>
          <w:b/>
          <w:bCs/>
          <w:sz w:val="22"/>
          <w:szCs w:val="22"/>
        </w:rPr>
        <w:tab/>
      </w:r>
      <w:r w:rsidR="008761FF" w:rsidRPr="005060F4">
        <w:rPr>
          <w:rFonts w:cs="Tahoma"/>
          <w:b/>
          <w:bCs/>
          <w:sz w:val="22"/>
          <w:szCs w:val="22"/>
        </w:rPr>
        <w:t xml:space="preserve">predložiti </w:t>
      </w:r>
      <w:r w:rsidR="00424334" w:rsidRPr="005060F4">
        <w:rPr>
          <w:rFonts w:cs="Tahoma"/>
          <w:b/>
          <w:bCs/>
          <w:sz w:val="22"/>
          <w:szCs w:val="22"/>
        </w:rPr>
        <w:t xml:space="preserve">izjavo o dostavi bančne garancije </w:t>
      </w:r>
      <w:r w:rsidR="008761FF" w:rsidRPr="005060F4">
        <w:rPr>
          <w:rFonts w:cs="Tahoma"/>
          <w:b/>
          <w:bCs/>
          <w:sz w:val="22"/>
          <w:szCs w:val="22"/>
        </w:rPr>
        <w:t xml:space="preserve">za dobro izvedbo pogodbenih obveznosti - obrazec št. </w:t>
      </w:r>
      <w:r w:rsidRPr="005060F4">
        <w:rPr>
          <w:rFonts w:cs="Tahoma"/>
          <w:b/>
          <w:bCs/>
          <w:sz w:val="22"/>
          <w:szCs w:val="22"/>
        </w:rPr>
        <w:t>6</w:t>
      </w:r>
      <w:r w:rsidR="008761FF" w:rsidRPr="005060F4">
        <w:rPr>
          <w:rFonts w:cs="Tahoma"/>
          <w:b/>
          <w:bCs/>
          <w:sz w:val="22"/>
          <w:szCs w:val="22"/>
        </w:rPr>
        <w:t xml:space="preserve">; </w:t>
      </w:r>
    </w:p>
    <w:p w:rsidR="008761FF" w:rsidRPr="005060F4" w:rsidRDefault="005920CC" w:rsidP="00424334">
      <w:pPr>
        <w:pStyle w:val="Default"/>
        <w:spacing w:after="11"/>
        <w:ind w:left="426" w:hanging="284"/>
        <w:jc w:val="both"/>
        <w:rPr>
          <w:rFonts w:cs="Tahoma"/>
          <w:sz w:val="22"/>
          <w:szCs w:val="22"/>
        </w:rPr>
      </w:pPr>
      <w:r w:rsidRPr="005060F4">
        <w:rPr>
          <w:rFonts w:cs="Tahoma"/>
          <w:b/>
          <w:bCs/>
          <w:sz w:val="22"/>
          <w:szCs w:val="22"/>
        </w:rPr>
        <w:t>9</w:t>
      </w:r>
      <w:r w:rsidR="008761FF" w:rsidRPr="005060F4">
        <w:rPr>
          <w:rFonts w:cs="Tahoma"/>
          <w:b/>
          <w:bCs/>
          <w:sz w:val="22"/>
          <w:szCs w:val="22"/>
        </w:rPr>
        <w:t xml:space="preserve">. izpolniti, podpisati in žigosati </w:t>
      </w:r>
      <w:r w:rsidR="004F798B">
        <w:rPr>
          <w:rFonts w:cs="Tahoma"/>
          <w:b/>
          <w:bCs/>
          <w:sz w:val="22"/>
          <w:szCs w:val="22"/>
        </w:rPr>
        <w:t xml:space="preserve">izjave v zvezi s podizvajalci - </w:t>
      </w:r>
      <w:r w:rsidR="008761FF" w:rsidRPr="005060F4">
        <w:rPr>
          <w:rFonts w:cs="Tahoma"/>
          <w:b/>
          <w:bCs/>
          <w:sz w:val="22"/>
          <w:szCs w:val="22"/>
        </w:rPr>
        <w:t xml:space="preserve">obrazec št. </w:t>
      </w:r>
      <w:r w:rsidRPr="005060F4">
        <w:rPr>
          <w:rFonts w:cs="Tahoma"/>
          <w:b/>
          <w:bCs/>
          <w:sz w:val="22"/>
          <w:szCs w:val="22"/>
        </w:rPr>
        <w:t>7</w:t>
      </w:r>
      <w:r w:rsidR="004F798B">
        <w:rPr>
          <w:rFonts w:cs="Tahoma"/>
          <w:b/>
          <w:bCs/>
          <w:sz w:val="22"/>
          <w:szCs w:val="22"/>
        </w:rPr>
        <w:t>;</w:t>
      </w:r>
      <w:r w:rsidR="008761FF" w:rsidRPr="005060F4">
        <w:rPr>
          <w:rFonts w:cs="Tahoma"/>
          <w:sz w:val="22"/>
          <w:szCs w:val="22"/>
        </w:rPr>
        <w:t xml:space="preserve"> </w:t>
      </w:r>
    </w:p>
    <w:p w:rsidR="008761FF" w:rsidRPr="005060F4" w:rsidRDefault="005920CC" w:rsidP="005920CC">
      <w:pPr>
        <w:pStyle w:val="Default"/>
        <w:spacing w:after="11"/>
        <w:rPr>
          <w:rFonts w:cs="Tahoma"/>
          <w:sz w:val="22"/>
          <w:szCs w:val="22"/>
        </w:rPr>
      </w:pPr>
      <w:r w:rsidRPr="005060F4">
        <w:rPr>
          <w:rFonts w:cs="Tahoma"/>
          <w:b/>
          <w:bCs/>
          <w:sz w:val="22"/>
          <w:szCs w:val="22"/>
        </w:rPr>
        <w:t>10</w:t>
      </w:r>
      <w:r w:rsidR="008761FF" w:rsidRPr="005060F4">
        <w:rPr>
          <w:rFonts w:cs="Tahoma"/>
          <w:b/>
          <w:bCs/>
          <w:sz w:val="22"/>
          <w:szCs w:val="22"/>
        </w:rPr>
        <w:t xml:space="preserve">. izpolniti, podpisati in žigosati obrazec št. </w:t>
      </w:r>
      <w:r w:rsidRPr="005060F4">
        <w:rPr>
          <w:rFonts w:cs="Tahoma"/>
          <w:b/>
          <w:bCs/>
          <w:sz w:val="22"/>
          <w:szCs w:val="22"/>
        </w:rPr>
        <w:t>8</w:t>
      </w:r>
      <w:r w:rsidR="00EB4AA6">
        <w:rPr>
          <w:rFonts w:cs="Tahoma"/>
          <w:b/>
          <w:bCs/>
          <w:sz w:val="22"/>
          <w:szCs w:val="22"/>
        </w:rPr>
        <w:t xml:space="preserve"> </w:t>
      </w:r>
      <w:r w:rsidR="00EB4AA6" w:rsidRPr="005060F4">
        <w:rPr>
          <w:rFonts w:cs="Tahoma"/>
          <w:b/>
          <w:bCs/>
          <w:sz w:val="22"/>
          <w:szCs w:val="22"/>
        </w:rPr>
        <w:t>–</w:t>
      </w:r>
      <w:r w:rsidR="00EB4AA6">
        <w:rPr>
          <w:rFonts w:cs="Tahoma"/>
          <w:b/>
          <w:bCs/>
          <w:sz w:val="22"/>
          <w:szCs w:val="22"/>
        </w:rPr>
        <w:t xml:space="preserve"> </w:t>
      </w:r>
      <w:r w:rsidR="008761FF" w:rsidRPr="005060F4">
        <w:rPr>
          <w:rFonts w:cs="Tahoma"/>
          <w:b/>
          <w:bCs/>
          <w:sz w:val="22"/>
          <w:szCs w:val="22"/>
        </w:rPr>
        <w:t xml:space="preserve"> </w:t>
      </w:r>
      <w:r w:rsidR="008761FF" w:rsidRPr="005060F4">
        <w:rPr>
          <w:rFonts w:cs="Tahoma"/>
          <w:sz w:val="22"/>
          <w:szCs w:val="22"/>
        </w:rPr>
        <w:t xml:space="preserve">»Izjava o lastniških razmerjih« </w:t>
      </w:r>
    </w:p>
    <w:p w:rsidR="008761FF" w:rsidRPr="005060F4" w:rsidRDefault="008761FF" w:rsidP="002B4C22">
      <w:pPr>
        <w:pStyle w:val="Default"/>
        <w:spacing w:after="11"/>
        <w:ind w:left="426" w:hanging="426"/>
        <w:rPr>
          <w:rFonts w:cs="Tahoma"/>
          <w:sz w:val="22"/>
          <w:szCs w:val="22"/>
        </w:rPr>
      </w:pPr>
      <w:r w:rsidRPr="005060F4">
        <w:rPr>
          <w:rFonts w:cs="Tahoma"/>
          <w:b/>
          <w:bCs/>
          <w:sz w:val="22"/>
          <w:szCs w:val="22"/>
        </w:rPr>
        <w:t>1</w:t>
      </w:r>
      <w:r w:rsidR="005920CC" w:rsidRPr="005060F4">
        <w:rPr>
          <w:rFonts w:cs="Tahoma"/>
          <w:b/>
          <w:bCs/>
          <w:sz w:val="22"/>
          <w:szCs w:val="22"/>
        </w:rPr>
        <w:t>1</w:t>
      </w:r>
      <w:r w:rsidRPr="005060F4">
        <w:rPr>
          <w:rFonts w:cs="Tahoma"/>
          <w:b/>
          <w:bCs/>
          <w:sz w:val="22"/>
          <w:szCs w:val="22"/>
        </w:rPr>
        <w:t>. izpolniti, pod</w:t>
      </w:r>
      <w:r w:rsidR="005920CC" w:rsidRPr="005060F4">
        <w:rPr>
          <w:rFonts w:cs="Tahoma"/>
          <w:b/>
          <w:bCs/>
          <w:sz w:val="22"/>
          <w:szCs w:val="22"/>
        </w:rPr>
        <w:t>pisati in žigosati obrazec št. 9</w:t>
      </w:r>
      <w:r w:rsidRPr="005060F4">
        <w:rPr>
          <w:rFonts w:cs="Tahoma"/>
          <w:b/>
          <w:bCs/>
          <w:sz w:val="22"/>
          <w:szCs w:val="22"/>
        </w:rPr>
        <w:t xml:space="preserve"> – </w:t>
      </w:r>
      <w:r w:rsidRPr="005060F4">
        <w:rPr>
          <w:rFonts w:cs="Tahoma"/>
          <w:sz w:val="22"/>
          <w:szCs w:val="22"/>
        </w:rPr>
        <w:t xml:space="preserve">»Izjava o razpoložljivi tehnični opremi, napravah in ustreznem voznem parku« </w:t>
      </w:r>
    </w:p>
    <w:p w:rsidR="00C03F12" w:rsidRPr="005060F4" w:rsidRDefault="00C03F12" w:rsidP="002B4C22">
      <w:pPr>
        <w:pStyle w:val="Default"/>
        <w:spacing w:after="11"/>
        <w:ind w:left="426" w:hanging="426"/>
        <w:rPr>
          <w:rFonts w:cs="Tahoma"/>
          <w:sz w:val="22"/>
          <w:szCs w:val="22"/>
        </w:rPr>
      </w:pPr>
      <w:r w:rsidRPr="005060F4">
        <w:rPr>
          <w:rFonts w:cs="Tahoma"/>
          <w:b/>
          <w:bCs/>
          <w:sz w:val="22"/>
          <w:szCs w:val="22"/>
        </w:rPr>
        <w:t>1</w:t>
      </w:r>
      <w:r w:rsidR="005920CC" w:rsidRPr="005060F4">
        <w:rPr>
          <w:rFonts w:cs="Tahoma"/>
          <w:b/>
          <w:bCs/>
          <w:sz w:val="22"/>
          <w:szCs w:val="22"/>
        </w:rPr>
        <w:t>2</w:t>
      </w:r>
      <w:r w:rsidRPr="005060F4">
        <w:rPr>
          <w:rFonts w:cs="Tahoma"/>
          <w:b/>
          <w:bCs/>
          <w:sz w:val="22"/>
          <w:szCs w:val="22"/>
        </w:rPr>
        <w:t>.</w:t>
      </w:r>
      <w:r w:rsidRPr="005060F4">
        <w:rPr>
          <w:rFonts w:cs="Tahoma"/>
          <w:sz w:val="22"/>
          <w:szCs w:val="22"/>
        </w:rPr>
        <w:t xml:space="preserve"> </w:t>
      </w:r>
      <w:r w:rsidRPr="005060F4">
        <w:rPr>
          <w:rFonts w:cs="Tahoma"/>
          <w:b/>
          <w:bCs/>
          <w:sz w:val="22"/>
          <w:szCs w:val="22"/>
        </w:rPr>
        <w:t xml:space="preserve">izpolniti, podpisati in žigosati </w:t>
      </w:r>
      <w:r w:rsidRPr="005060F4">
        <w:rPr>
          <w:rFonts w:cs="Tahoma"/>
          <w:bCs/>
          <w:sz w:val="22"/>
          <w:szCs w:val="22"/>
        </w:rPr>
        <w:t>»I</w:t>
      </w:r>
      <w:r w:rsidRPr="005060F4">
        <w:rPr>
          <w:rFonts w:cs="Tahoma"/>
          <w:sz w:val="22"/>
          <w:szCs w:val="22"/>
        </w:rPr>
        <w:t xml:space="preserve">zjavo o kadrovski ustreznosti« – </w:t>
      </w:r>
      <w:r w:rsidRPr="005060F4">
        <w:rPr>
          <w:rFonts w:cs="Tahoma"/>
          <w:b/>
          <w:sz w:val="22"/>
          <w:szCs w:val="22"/>
        </w:rPr>
        <w:t xml:space="preserve">obrazec št. </w:t>
      </w:r>
      <w:r w:rsidR="005920CC" w:rsidRPr="005060F4">
        <w:rPr>
          <w:rFonts w:cs="Tahoma"/>
          <w:b/>
          <w:sz w:val="22"/>
          <w:szCs w:val="22"/>
        </w:rPr>
        <w:t>10</w:t>
      </w:r>
    </w:p>
    <w:p w:rsidR="008761FF" w:rsidRPr="005060F4" w:rsidRDefault="002B4C22" w:rsidP="002B4C22">
      <w:pPr>
        <w:pStyle w:val="Default"/>
        <w:spacing w:after="11"/>
        <w:rPr>
          <w:rFonts w:cs="Tahoma"/>
          <w:sz w:val="22"/>
          <w:szCs w:val="22"/>
        </w:rPr>
      </w:pPr>
      <w:r w:rsidRPr="005060F4">
        <w:rPr>
          <w:rFonts w:cs="Tahoma"/>
          <w:b/>
          <w:bCs/>
          <w:sz w:val="22"/>
          <w:szCs w:val="22"/>
        </w:rPr>
        <w:t>1</w:t>
      </w:r>
      <w:r w:rsidR="005920CC" w:rsidRPr="005060F4">
        <w:rPr>
          <w:rFonts w:cs="Tahoma"/>
          <w:b/>
          <w:bCs/>
          <w:sz w:val="22"/>
          <w:szCs w:val="22"/>
        </w:rPr>
        <w:t>3</w:t>
      </w:r>
      <w:r w:rsidR="008761FF" w:rsidRPr="005060F4">
        <w:rPr>
          <w:rFonts w:cs="Tahoma"/>
          <w:b/>
          <w:bCs/>
          <w:sz w:val="22"/>
          <w:szCs w:val="22"/>
        </w:rPr>
        <w:t xml:space="preserve">. izpolniti, podpisati in žigosati obrazec št. </w:t>
      </w:r>
      <w:r w:rsidR="00C03F12" w:rsidRPr="005060F4">
        <w:rPr>
          <w:rFonts w:cs="Tahoma"/>
          <w:b/>
          <w:bCs/>
          <w:sz w:val="22"/>
          <w:szCs w:val="22"/>
        </w:rPr>
        <w:t>1</w:t>
      </w:r>
      <w:r w:rsidR="005920CC" w:rsidRPr="005060F4">
        <w:rPr>
          <w:rFonts w:cs="Tahoma"/>
          <w:b/>
          <w:bCs/>
          <w:sz w:val="22"/>
          <w:szCs w:val="22"/>
        </w:rPr>
        <w:t>1</w:t>
      </w:r>
      <w:r w:rsidR="008761FF" w:rsidRPr="005060F4">
        <w:rPr>
          <w:rFonts w:cs="Tahoma"/>
          <w:b/>
          <w:bCs/>
          <w:sz w:val="22"/>
          <w:szCs w:val="22"/>
        </w:rPr>
        <w:t xml:space="preserve"> – </w:t>
      </w:r>
      <w:r w:rsidR="008761FF" w:rsidRPr="005060F4">
        <w:rPr>
          <w:rFonts w:cs="Tahoma"/>
          <w:sz w:val="22"/>
          <w:szCs w:val="22"/>
        </w:rPr>
        <w:t xml:space="preserve">»Reference« </w:t>
      </w:r>
    </w:p>
    <w:p w:rsidR="008761FF" w:rsidRPr="005060F4" w:rsidRDefault="00C03F12" w:rsidP="002B4C22">
      <w:pPr>
        <w:pStyle w:val="Default"/>
        <w:ind w:left="426" w:hanging="426"/>
        <w:rPr>
          <w:rFonts w:cs="Tahoma"/>
          <w:sz w:val="22"/>
          <w:szCs w:val="22"/>
        </w:rPr>
      </w:pPr>
      <w:r w:rsidRPr="005060F4">
        <w:rPr>
          <w:rFonts w:cs="Tahoma"/>
          <w:b/>
          <w:bCs/>
          <w:sz w:val="22"/>
          <w:szCs w:val="22"/>
        </w:rPr>
        <w:t>1</w:t>
      </w:r>
      <w:r w:rsidR="005920CC" w:rsidRPr="005060F4">
        <w:rPr>
          <w:rFonts w:cs="Tahoma"/>
          <w:b/>
          <w:bCs/>
          <w:sz w:val="22"/>
          <w:szCs w:val="22"/>
        </w:rPr>
        <w:t>4</w:t>
      </w:r>
      <w:r w:rsidR="008761FF" w:rsidRPr="005060F4">
        <w:rPr>
          <w:rFonts w:cs="Tahoma"/>
          <w:b/>
          <w:bCs/>
          <w:sz w:val="22"/>
          <w:szCs w:val="22"/>
        </w:rPr>
        <w:t>. izpolniti, podpisati in žigosati obrazec št. 1</w:t>
      </w:r>
      <w:r w:rsidR="005920CC" w:rsidRPr="005060F4">
        <w:rPr>
          <w:rFonts w:cs="Tahoma"/>
          <w:b/>
          <w:bCs/>
          <w:sz w:val="22"/>
          <w:szCs w:val="22"/>
        </w:rPr>
        <w:t>2</w:t>
      </w:r>
      <w:r w:rsidR="008761FF" w:rsidRPr="005060F4">
        <w:rPr>
          <w:rFonts w:cs="Tahoma"/>
          <w:b/>
          <w:bCs/>
          <w:sz w:val="22"/>
          <w:szCs w:val="22"/>
        </w:rPr>
        <w:t xml:space="preserve"> – </w:t>
      </w:r>
      <w:r w:rsidR="008761FF" w:rsidRPr="005060F4">
        <w:rPr>
          <w:rFonts w:cs="Tahoma"/>
          <w:sz w:val="22"/>
          <w:szCs w:val="22"/>
        </w:rPr>
        <w:t xml:space="preserve">»Izjava o upoštevanju predpisov HAACP« </w:t>
      </w:r>
    </w:p>
    <w:p w:rsidR="002B4C22" w:rsidRPr="005060F4" w:rsidRDefault="00C03F12" w:rsidP="002B4C22">
      <w:pPr>
        <w:pStyle w:val="Default"/>
        <w:spacing w:after="13"/>
        <w:rPr>
          <w:rFonts w:cs="Tahoma"/>
          <w:b/>
          <w:bCs/>
          <w:sz w:val="22"/>
          <w:szCs w:val="22"/>
        </w:rPr>
      </w:pPr>
      <w:r w:rsidRPr="005060F4">
        <w:rPr>
          <w:rFonts w:cs="Tahoma"/>
          <w:b/>
          <w:bCs/>
          <w:sz w:val="22"/>
          <w:szCs w:val="22"/>
        </w:rPr>
        <w:t>1</w:t>
      </w:r>
      <w:r w:rsidR="005920CC" w:rsidRPr="005060F4">
        <w:rPr>
          <w:rFonts w:cs="Tahoma"/>
          <w:b/>
          <w:bCs/>
          <w:sz w:val="22"/>
          <w:szCs w:val="22"/>
        </w:rPr>
        <w:t>5</w:t>
      </w:r>
      <w:r w:rsidR="002B4C22" w:rsidRPr="005060F4">
        <w:rPr>
          <w:rFonts w:cs="Tahoma"/>
          <w:b/>
          <w:bCs/>
          <w:sz w:val="22"/>
          <w:szCs w:val="22"/>
        </w:rPr>
        <w:t>. izpolniti, podpisati in žigosati vzorec pogodbe – obrazec št. 1</w:t>
      </w:r>
      <w:r w:rsidR="005920CC" w:rsidRPr="005060F4">
        <w:rPr>
          <w:rFonts w:cs="Tahoma"/>
          <w:b/>
          <w:bCs/>
          <w:sz w:val="22"/>
          <w:szCs w:val="22"/>
        </w:rPr>
        <w:t>3</w:t>
      </w:r>
    </w:p>
    <w:p w:rsidR="002B4C22" w:rsidRPr="005060F4" w:rsidRDefault="005920CC" w:rsidP="002B4C22">
      <w:pPr>
        <w:pStyle w:val="Default"/>
        <w:spacing w:after="13"/>
        <w:jc w:val="both"/>
        <w:rPr>
          <w:rFonts w:cs="Tahoma"/>
          <w:b/>
          <w:bCs/>
          <w:sz w:val="22"/>
          <w:szCs w:val="22"/>
        </w:rPr>
      </w:pPr>
      <w:r w:rsidRPr="005060F4">
        <w:rPr>
          <w:rFonts w:cs="Tahoma"/>
          <w:b/>
          <w:bCs/>
          <w:sz w:val="22"/>
          <w:szCs w:val="22"/>
        </w:rPr>
        <w:t>16</w:t>
      </w:r>
      <w:r w:rsidR="002B4C22" w:rsidRPr="005060F4">
        <w:rPr>
          <w:rFonts w:cs="Tahoma"/>
          <w:b/>
          <w:bCs/>
          <w:sz w:val="22"/>
          <w:szCs w:val="22"/>
        </w:rPr>
        <w:t>. Izpolniti, podpisati in žigosati obrazec št. 1</w:t>
      </w:r>
      <w:r w:rsidRPr="005060F4">
        <w:rPr>
          <w:rFonts w:cs="Tahoma"/>
          <w:b/>
          <w:bCs/>
          <w:sz w:val="22"/>
          <w:szCs w:val="22"/>
        </w:rPr>
        <w:t>4</w:t>
      </w:r>
      <w:r w:rsidR="002B4C22" w:rsidRPr="005060F4">
        <w:rPr>
          <w:rFonts w:cs="Tahoma"/>
          <w:b/>
          <w:bCs/>
          <w:sz w:val="22"/>
          <w:szCs w:val="22"/>
        </w:rPr>
        <w:t xml:space="preserve"> – </w:t>
      </w:r>
      <w:r w:rsidR="002B4C22" w:rsidRPr="009D67F0">
        <w:rPr>
          <w:rFonts w:cs="Tahoma"/>
          <w:bCs/>
          <w:sz w:val="22"/>
          <w:szCs w:val="22"/>
        </w:rPr>
        <w:t>Izjava o zagotavljanju svežega sadja in zelenjave, pridelane na ekološki način in</w:t>
      </w:r>
      <w:r w:rsidR="00EB4AA6">
        <w:rPr>
          <w:rFonts w:cs="Tahoma"/>
          <w:bCs/>
          <w:sz w:val="22"/>
          <w:szCs w:val="22"/>
        </w:rPr>
        <w:t xml:space="preserve"> Certifikat o ekološki pridelavi / predelavi kmetijskih pridelkov oziroma živil.</w:t>
      </w:r>
    </w:p>
    <w:p w:rsidR="002B4C22" w:rsidRDefault="005920CC" w:rsidP="002B4C22">
      <w:pPr>
        <w:pStyle w:val="Default"/>
        <w:spacing w:after="13"/>
        <w:jc w:val="both"/>
        <w:rPr>
          <w:rFonts w:cs="Tahoma"/>
          <w:bCs/>
          <w:sz w:val="22"/>
          <w:szCs w:val="22"/>
        </w:rPr>
      </w:pPr>
      <w:r w:rsidRPr="005060F4">
        <w:rPr>
          <w:rFonts w:cs="Tahoma"/>
          <w:b/>
          <w:bCs/>
          <w:sz w:val="22"/>
          <w:szCs w:val="22"/>
        </w:rPr>
        <w:t>17</w:t>
      </w:r>
      <w:r w:rsidR="002B4C22" w:rsidRPr="005060F4">
        <w:rPr>
          <w:rFonts w:cs="Tahoma"/>
          <w:b/>
          <w:bCs/>
          <w:sz w:val="22"/>
          <w:szCs w:val="22"/>
        </w:rPr>
        <w:t>. Izpolnjen obrazec št. 1</w:t>
      </w:r>
      <w:r w:rsidRPr="005060F4">
        <w:rPr>
          <w:rFonts w:cs="Tahoma"/>
          <w:b/>
          <w:bCs/>
          <w:sz w:val="22"/>
          <w:szCs w:val="22"/>
        </w:rPr>
        <w:t>5</w:t>
      </w:r>
      <w:r w:rsidR="002B4C22" w:rsidRPr="005060F4">
        <w:rPr>
          <w:rFonts w:cs="Tahoma"/>
          <w:b/>
          <w:bCs/>
          <w:sz w:val="22"/>
          <w:szCs w:val="22"/>
        </w:rPr>
        <w:t xml:space="preserve"> </w:t>
      </w:r>
      <w:r w:rsidR="006A4F05">
        <w:rPr>
          <w:rFonts w:cs="Tahoma"/>
          <w:b/>
          <w:bCs/>
          <w:sz w:val="22"/>
          <w:szCs w:val="22"/>
        </w:rPr>
        <w:t>–</w:t>
      </w:r>
      <w:r w:rsidR="002B4C22" w:rsidRPr="005060F4">
        <w:rPr>
          <w:rFonts w:cs="Tahoma"/>
          <w:b/>
          <w:bCs/>
          <w:sz w:val="22"/>
          <w:szCs w:val="22"/>
        </w:rPr>
        <w:t xml:space="preserve"> </w:t>
      </w:r>
      <w:r w:rsidR="006A4F05">
        <w:rPr>
          <w:rFonts w:cs="Tahoma"/>
          <w:b/>
          <w:bCs/>
          <w:sz w:val="22"/>
          <w:szCs w:val="22"/>
        </w:rPr>
        <w:t>»</w:t>
      </w:r>
      <w:r w:rsidR="002B4C22" w:rsidRPr="009D67F0">
        <w:rPr>
          <w:rFonts w:cs="Tahoma"/>
          <w:bCs/>
          <w:sz w:val="22"/>
          <w:szCs w:val="22"/>
        </w:rPr>
        <w:t>Jedilniki</w:t>
      </w:r>
      <w:r w:rsidR="006A4F05">
        <w:rPr>
          <w:rFonts w:cs="Tahoma"/>
          <w:bCs/>
          <w:sz w:val="22"/>
          <w:szCs w:val="22"/>
        </w:rPr>
        <w:t>«</w:t>
      </w:r>
    </w:p>
    <w:p w:rsidR="00CE2544" w:rsidRPr="005060F4" w:rsidRDefault="00CE2544" w:rsidP="002B4C22">
      <w:pPr>
        <w:pStyle w:val="Default"/>
        <w:spacing w:after="13"/>
        <w:jc w:val="both"/>
        <w:rPr>
          <w:rFonts w:cs="Tahoma"/>
          <w:b/>
          <w:bCs/>
          <w:sz w:val="22"/>
          <w:szCs w:val="22"/>
        </w:rPr>
      </w:pPr>
    </w:p>
    <w:p w:rsidR="008761FF" w:rsidRPr="005060F4" w:rsidRDefault="008761FF" w:rsidP="00CE2544">
      <w:pPr>
        <w:pStyle w:val="Default"/>
        <w:jc w:val="both"/>
        <w:rPr>
          <w:rFonts w:cs="Tahoma"/>
          <w:sz w:val="22"/>
          <w:szCs w:val="22"/>
        </w:rPr>
      </w:pPr>
      <w:r w:rsidRPr="005060F4">
        <w:rPr>
          <w:rFonts w:cs="Tahoma"/>
          <w:sz w:val="22"/>
          <w:szCs w:val="22"/>
        </w:rPr>
        <w:t xml:space="preserve">V primeru, da ponudnik pri javnem naročilu ne sodeluje s podizvajalci, </w:t>
      </w:r>
      <w:r w:rsidRPr="005060F4">
        <w:rPr>
          <w:rFonts w:cs="Tahoma"/>
          <w:b/>
          <w:bCs/>
          <w:sz w:val="22"/>
          <w:szCs w:val="22"/>
        </w:rPr>
        <w:t>se obrazci</w:t>
      </w:r>
      <w:r w:rsidRPr="005060F4">
        <w:rPr>
          <w:rFonts w:cs="Tahoma"/>
          <w:sz w:val="22"/>
          <w:szCs w:val="22"/>
        </w:rPr>
        <w:t>, ki se nanašajo na podizvajalce (O</w:t>
      </w:r>
      <w:r w:rsidR="005E311C">
        <w:rPr>
          <w:rFonts w:cs="Tahoma"/>
          <w:sz w:val="22"/>
          <w:szCs w:val="22"/>
        </w:rPr>
        <w:t xml:space="preserve">brazec št. </w:t>
      </w:r>
      <w:r w:rsidR="009D67F0">
        <w:rPr>
          <w:rFonts w:cs="Tahoma"/>
          <w:sz w:val="22"/>
          <w:szCs w:val="22"/>
        </w:rPr>
        <w:t>7</w:t>
      </w:r>
      <w:r w:rsidRPr="005060F4">
        <w:rPr>
          <w:rFonts w:cs="Tahoma"/>
          <w:sz w:val="22"/>
          <w:szCs w:val="22"/>
        </w:rPr>
        <w:t xml:space="preserve">), </w:t>
      </w:r>
      <w:r w:rsidRPr="005060F4">
        <w:rPr>
          <w:rFonts w:cs="Tahoma"/>
          <w:b/>
          <w:bCs/>
          <w:sz w:val="22"/>
          <w:szCs w:val="22"/>
        </w:rPr>
        <w:t xml:space="preserve">ne priložijo </w:t>
      </w:r>
      <w:r w:rsidRPr="005060F4">
        <w:rPr>
          <w:rFonts w:cs="Tahoma"/>
          <w:sz w:val="22"/>
          <w:szCs w:val="22"/>
        </w:rPr>
        <w:t>ponudbi.</w:t>
      </w:r>
    </w:p>
    <w:p w:rsidR="00CE2544" w:rsidRDefault="00CE2544" w:rsidP="00424334">
      <w:pPr>
        <w:pStyle w:val="Default"/>
        <w:rPr>
          <w:rFonts w:cs="Tahoma"/>
          <w:b/>
          <w:bCs/>
          <w:sz w:val="22"/>
          <w:szCs w:val="22"/>
        </w:rPr>
      </w:pPr>
    </w:p>
    <w:p w:rsidR="00424334" w:rsidRPr="005060F4" w:rsidRDefault="00424334" w:rsidP="00424334">
      <w:pPr>
        <w:pStyle w:val="Default"/>
        <w:rPr>
          <w:rFonts w:cs="Tahoma"/>
          <w:sz w:val="22"/>
          <w:szCs w:val="22"/>
        </w:rPr>
      </w:pPr>
      <w:r w:rsidRPr="005060F4">
        <w:rPr>
          <w:rFonts w:cs="Tahoma"/>
          <w:b/>
          <w:bCs/>
          <w:sz w:val="22"/>
          <w:szCs w:val="22"/>
        </w:rPr>
        <w:t xml:space="preserve">Zaželeno je: </w:t>
      </w:r>
    </w:p>
    <w:p w:rsidR="00424334" w:rsidRPr="005060F4" w:rsidRDefault="00424334" w:rsidP="00C17BF7">
      <w:pPr>
        <w:pStyle w:val="Default"/>
        <w:spacing w:before="60" w:after="25"/>
        <w:jc w:val="both"/>
        <w:rPr>
          <w:rFonts w:cs="Tahoma"/>
          <w:sz w:val="22"/>
          <w:szCs w:val="22"/>
        </w:rPr>
      </w:pPr>
      <w:r w:rsidRPr="005060F4">
        <w:rPr>
          <w:rFonts w:cs="Tahoma"/>
          <w:sz w:val="22"/>
          <w:szCs w:val="22"/>
        </w:rPr>
        <w:t xml:space="preserve">- da so vsi dokumenti in priloge priloženi v ponudbi pripravljeni tako, da jih ni mogoče naknadno vložiti, odstraniti ali zamenjati brez vidne poškodbe listov, </w:t>
      </w:r>
    </w:p>
    <w:p w:rsidR="00424334" w:rsidRPr="005060F4" w:rsidRDefault="00424334" w:rsidP="00C17BF7">
      <w:pPr>
        <w:pStyle w:val="Default"/>
        <w:spacing w:before="60"/>
        <w:jc w:val="both"/>
        <w:rPr>
          <w:rFonts w:cs="Tahoma"/>
          <w:sz w:val="22"/>
          <w:szCs w:val="22"/>
        </w:rPr>
      </w:pPr>
      <w:r w:rsidRPr="005060F4">
        <w:rPr>
          <w:rFonts w:cs="Tahoma"/>
          <w:sz w:val="22"/>
          <w:szCs w:val="22"/>
        </w:rPr>
        <w:t>- da so zloženi v zgoraj navedenem zaporedju.</w:t>
      </w:r>
    </w:p>
    <w:p w:rsidR="00424334" w:rsidRPr="005060F4" w:rsidRDefault="00424334" w:rsidP="004F798B">
      <w:pPr>
        <w:pStyle w:val="Default"/>
        <w:jc w:val="both"/>
        <w:rPr>
          <w:rFonts w:cs="Tahoma"/>
          <w:sz w:val="22"/>
          <w:szCs w:val="22"/>
        </w:rPr>
      </w:pPr>
      <w:r w:rsidRPr="005060F4">
        <w:rPr>
          <w:rFonts w:cs="Tahoma"/>
          <w:b/>
          <w:bCs/>
          <w:iCs/>
          <w:sz w:val="22"/>
          <w:szCs w:val="22"/>
        </w:rPr>
        <w:t xml:space="preserve">4 OPIS NAROČILA – TEHNIČNE SPECIFIKACIJE </w:t>
      </w:r>
    </w:p>
    <w:p w:rsidR="00424334" w:rsidRPr="005060F4" w:rsidRDefault="00424334" w:rsidP="00424334">
      <w:pPr>
        <w:pStyle w:val="Default"/>
        <w:rPr>
          <w:rFonts w:cs="Tahoma"/>
          <w:sz w:val="22"/>
          <w:szCs w:val="22"/>
        </w:rPr>
      </w:pPr>
    </w:p>
    <w:p w:rsidR="00424334" w:rsidRPr="005060F4" w:rsidRDefault="00424334" w:rsidP="00424334">
      <w:pPr>
        <w:pStyle w:val="Default"/>
        <w:rPr>
          <w:rFonts w:cs="Tahoma"/>
          <w:sz w:val="22"/>
          <w:szCs w:val="22"/>
        </w:rPr>
      </w:pPr>
      <w:r w:rsidRPr="005060F4">
        <w:rPr>
          <w:rFonts w:cs="Tahoma"/>
          <w:b/>
          <w:bCs/>
          <w:sz w:val="22"/>
          <w:szCs w:val="22"/>
        </w:rPr>
        <w:t xml:space="preserve">4.1 Predmet naročila </w:t>
      </w:r>
    </w:p>
    <w:p w:rsidR="00424334" w:rsidRPr="005060F4" w:rsidRDefault="00424334" w:rsidP="00424334">
      <w:pPr>
        <w:pStyle w:val="Default"/>
        <w:rPr>
          <w:rFonts w:cs="Tahoma"/>
          <w:sz w:val="22"/>
          <w:szCs w:val="22"/>
        </w:rPr>
      </w:pPr>
    </w:p>
    <w:p w:rsidR="00424334" w:rsidRPr="005060F4" w:rsidRDefault="00424334" w:rsidP="00424334">
      <w:pPr>
        <w:pStyle w:val="Default"/>
        <w:jc w:val="both"/>
        <w:rPr>
          <w:rFonts w:cs="Tahoma"/>
          <w:sz w:val="22"/>
          <w:szCs w:val="22"/>
        </w:rPr>
      </w:pPr>
      <w:r w:rsidRPr="005060F4">
        <w:rPr>
          <w:rFonts w:cs="Tahoma"/>
          <w:b/>
          <w:bCs/>
          <w:sz w:val="22"/>
          <w:szCs w:val="22"/>
        </w:rPr>
        <w:t xml:space="preserve">Priprava, dostava in delitev toplih in hladnih malic za dijake in zaposlene na Gimnaziji Jesenice, ki se bo izvajala na okolju prijazen način in pri kateri bo ponudnik uporabljal del živil, pridelanih na ekološki način. </w:t>
      </w:r>
    </w:p>
    <w:p w:rsidR="00424334" w:rsidRPr="005060F4" w:rsidRDefault="00424334" w:rsidP="00424334">
      <w:pPr>
        <w:pStyle w:val="Default"/>
        <w:rPr>
          <w:rFonts w:cs="Tahoma"/>
          <w:b/>
          <w:bCs/>
          <w:sz w:val="22"/>
          <w:szCs w:val="22"/>
        </w:rPr>
      </w:pPr>
    </w:p>
    <w:p w:rsidR="00424334" w:rsidRPr="005060F4" w:rsidRDefault="00424334" w:rsidP="00424334">
      <w:pPr>
        <w:pStyle w:val="Default"/>
        <w:rPr>
          <w:rFonts w:cs="Tahoma"/>
          <w:sz w:val="22"/>
          <w:szCs w:val="22"/>
        </w:rPr>
      </w:pPr>
      <w:r w:rsidRPr="005060F4">
        <w:rPr>
          <w:rFonts w:cs="Tahoma"/>
          <w:b/>
          <w:bCs/>
          <w:sz w:val="22"/>
          <w:szCs w:val="22"/>
        </w:rPr>
        <w:t xml:space="preserve">Dodatne zahteve: </w:t>
      </w:r>
    </w:p>
    <w:p w:rsidR="00424334" w:rsidRPr="005060F4" w:rsidRDefault="00424334" w:rsidP="00424334">
      <w:pPr>
        <w:pStyle w:val="Default"/>
        <w:jc w:val="both"/>
        <w:rPr>
          <w:rFonts w:cs="Tahoma"/>
          <w:sz w:val="22"/>
          <w:szCs w:val="22"/>
        </w:rPr>
      </w:pPr>
      <w:r w:rsidRPr="005060F4">
        <w:rPr>
          <w:rFonts w:cs="Tahoma"/>
          <w:sz w:val="22"/>
          <w:szCs w:val="22"/>
        </w:rPr>
        <w:t xml:space="preserve">Najmanj 5% živil, ki jih ponudnik uporabi pri izvajanju gostinskih storitev, mora biti pridelanih na ekološki način, kot ga določajo Uredba (ES) št. 834/2007, Uredba Komisije (ES) št. 889/2008 ali prepis, ki ureja ekološko predelavo in predelavo kmetijskih pridelkov oziroma živil. Za živila, ki so pridelana v preusmeritvenem obdobju, se šteje, da so pridelana na ekološki način. </w:t>
      </w:r>
    </w:p>
    <w:p w:rsidR="00424334" w:rsidRPr="005060F4" w:rsidRDefault="00424334" w:rsidP="00424334">
      <w:pPr>
        <w:pStyle w:val="Default"/>
        <w:rPr>
          <w:rFonts w:cs="Tahoma"/>
          <w:b/>
          <w:bCs/>
          <w:sz w:val="22"/>
          <w:szCs w:val="22"/>
        </w:rPr>
      </w:pPr>
    </w:p>
    <w:p w:rsidR="00424334" w:rsidRPr="005060F4" w:rsidRDefault="00424334" w:rsidP="00424334">
      <w:pPr>
        <w:pStyle w:val="Default"/>
        <w:rPr>
          <w:rFonts w:cs="Tahoma"/>
          <w:sz w:val="22"/>
          <w:szCs w:val="22"/>
        </w:rPr>
      </w:pPr>
      <w:r w:rsidRPr="005060F4">
        <w:rPr>
          <w:rFonts w:cs="Tahoma"/>
          <w:b/>
          <w:bCs/>
          <w:sz w:val="22"/>
          <w:szCs w:val="22"/>
        </w:rPr>
        <w:t xml:space="preserve">Izpolnitev teh zahtev dokazuje </w:t>
      </w:r>
      <w:r w:rsidR="00EB4AA6">
        <w:rPr>
          <w:rFonts w:cs="Tahoma"/>
          <w:b/>
          <w:bCs/>
          <w:sz w:val="22"/>
          <w:szCs w:val="22"/>
        </w:rPr>
        <w:t xml:space="preserve">izbrani </w:t>
      </w:r>
      <w:r w:rsidRPr="005060F4">
        <w:rPr>
          <w:rFonts w:cs="Tahoma"/>
          <w:b/>
          <w:bCs/>
          <w:sz w:val="22"/>
          <w:szCs w:val="22"/>
        </w:rPr>
        <w:t xml:space="preserve">ponudnik s potrdilom oziroma certifikatom, da ima živilo znak za okolje tipa I. </w:t>
      </w:r>
    </w:p>
    <w:p w:rsidR="00424334" w:rsidRPr="005060F4" w:rsidRDefault="00424334" w:rsidP="00424334">
      <w:pPr>
        <w:pStyle w:val="Default"/>
        <w:rPr>
          <w:rFonts w:cs="Tahoma"/>
          <w:sz w:val="22"/>
          <w:szCs w:val="22"/>
        </w:rPr>
      </w:pPr>
    </w:p>
    <w:p w:rsidR="00424334" w:rsidRPr="005060F4" w:rsidRDefault="00424334" w:rsidP="00424334">
      <w:pPr>
        <w:pStyle w:val="Default"/>
        <w:jc w:val="both"/>
        <w:rPr>
          <w:rFonts w:cs="Tahoma"/>
          <w:sz w:val="22"/>
          <w:szCs w:val="22"/>
        </w:rPr>
      </w:pPr>
      <w:r w:rsidRPr="005060F4">
        <w:rPr>
          <w:rFonts w:cs="Tahoma"/>
          <w:sz w:val="22"/>
          <w:szCs w:val="22"/>
        </w:rPr>
        <w:t xml:space="preserve">Najmanj 35% sadja, zelenjave in proizvodov iz lova ali ribolova, ki jih ponudnik uporabi pri izvajanju gostinskih storitev, mora biti izbranih glede na letni čas. </w:t>
      </w:r>
    </w:p>
    <w:p w:rsidR="00424334" w:rsidRPr="005060F4" w:rsidRDefault="00424334" w:rsidP="00424334">
      <w:pPr>
        <w:pStyle w:val="Default"/>
        <w:rPr>
          <w:rFonts w:cs="Tahoma"/>
          <w:b/>
          <w:bCs/>
          <w:sz w:val="22"/>
          <w:szCs w:val="22"/>
        </w:rPr>
      </w:pPr>
      <w:r w:rsidRPr="005060F4">
        <w:rPr>
          <w:rFonts w:cs="Tahoma"/>
          <w:b/>
          <w:bCs/>
          <w:sz w:val="22"/>
          <w:szCs w:val="22"/>
        </w:rPr>
        <w:t xml:space="preserve">Ponudnik mora priložiti izjavo, da bo izpolnjeval zahteve, kar bo naročnik preverjal tudi med samim izvajanjem naročila izbranega ponudnika. </w:t>
      </w:r>
    </w:p>
    <w:p w:rsidR="00A2316C" w:rsidRPr="005060F4" w:rsidRDefault="00A2316C" w:rsidP="00424334">
      <w:pPr>
        <w:pStyle w:val="Default"/>
        <w:rPr>
          <w:rFonts w:cs="Tahoma"/>
          <w:sz w:val="22"/>
          <w:szCs w:val="22"/>
        </w:rPr>
      </w:pPr>
    </w:p>
    <w:p w:rsidR="00424334" w:rsidRPr="00C479BC" w:rsidRDefault="00424334" w:rsidP="000246ED">
      <w:pPr>
        <w:pStyle w:val="Default"/>
        <w:jc w:val="both"/>
        <w:rPr>
          <w:rFonts w:cs="Tahoma"/>
          <w:sz w:val="22"/>
          <w:szCs w:val="22"/>
        </w:rPr>
      </w:pPr>
      <w:r w:rsidRPr="00C479BC">
        <w:rPr>
          <w:rFonts w:cs="Tahoma"/>
          <w:sz w:val="22"/>
          <w:szCs w:val="22"/>
        </w:rPr>
        <w:t xml:space="preserve">Živila in proizvodi morajo biti v embalaži, ki je okolju prijazna, in sicer: </w:t>
      </w:r>
    </w:p>
    <w:p w:rsidR="00424334" w:rsidRPr="00C479BC" w:rsidRDefault="008850B1" w:rsidP="008850B1">
      <w:pPr>
        <w:pStyle w:val="Default"/>
        <w:ind w:left="284" w:hanging="142"/>
        <w:rPr>
          <w:rFonts w:cs="Tahoma"/>
          <w:sz w:val="22"/>
          <w:szCs w:val="22"/>
        </w:rPr>
      </w:pPr>
      <w:r>
        <w:rPr>
          <w:rFonts w:cs="Tahoma"/>
          <w:sz w:val="22"/>
          <w:szCs w:val="22"/>
        </w:rPr>
        <w:t xml:space="preserve">- </w:t>
      </w:r>
      <w:r w:rsidR="00424334" w:rsidRPr="00C479BC">
        <w:rPr>
          <w:rFonts w:cs="Tahoma"/>
          <w:sz w:val="22"/>
          <w:szCs w:val="22"/>
        </w:rPr>
        <w:t xml:space="preserve">sekundarni embalaži in/ali transportni embalaži, ki vsebuje več kot 45% recikliranih materialov, </w:t>
      </w:r>
      <w:r w:rsidR="00424334" w:rsidRPr="00C479BC">
        <w:rPr>
          <w:rFonts w:cs="Tahoma"/>
          <w:b/>
          <w:bCs/>
          <w:sz w:val="22"/>
          <w:szCs w:val="22"/>
        </w:rPr>
        <w:t xml:space="preserve">ali </w:t>
      </w:r>
    </w:p>
    <w:p w:rsidR="00424334" w:rsidRPr="00C479BC" w:rsidRDefault="00424334" w:rsidP="000246ED">
      <w:pPr>
        <w:pStyle w:val="Default"/>
        <w:ind w:left="284" w:hanging="142"/>
        <w:jc w:val="both"/>
        <w:rPr>
          <w:rFonts w:cs="Tahoma"/>
          <w:sz w:val="22"/>
          <w:szCs w:val="22"/>
        </w:rPr>
      </w:pPr>
      <w:r w:rsidRPr="00C479BC">
        <w:rPr>
          <w:rFonts w:cs="Tahoma"/>
          <w:sz w:val="22"/>
          <w:szCs w:val="22"/>
        </w:rPr>
        <w:t xml:space="preserve">- embalaži, ki temelji na obnovljivih surovinah, </w:t>
      </w:r>
      <w:r w:rsidRPr="00C479BC">
        <w:rPr>
          <w:rFonts w:cs="Tahoma"/>
          <w:b/>
          <w:bCs/>
          <w:sz w:val="22"/>
          <w:szCs w:val="22"/>
        </w:rPr>
        <w:t xml:space="preserve">ali </w:t>
      </w:r>
    </w:p>
    <w:p w:rsidR="00424334" w:rsidRPr="00C479BC" w:rsidRDefault="00424334" w:rsidP="000246ED">
      <w:pPr>
        <w:pStyle w:val="Default"/>
        <w:ind w:left="284" w:hanging="142"/>
        <w:jc w:val="both"/>
        <w:rPr>
          <w:rFonts w:cs="Tahoma"/>
          <w:sz w:val="22"/>
          <w:szCs w:val="22"/>
        </w:rPr>
      </w:pPr>
      <w:r w:rsidRPr="00C479BC">
        <w:rPr>
          <w:rFonts w:cs="Tahoma"/>
          <w:sz w:val="22"/>
          <w:szCs w:val="22"/>
        </w:rPr>
        <w:t xml:space="preserve">- enotni embalaži (in ne v posameznih/manjših enotah) </w:t>
      </w:r>
      <w:r w:rsidRPr="00C479BC">
        <w:rPr>
          <w:rFonts w:cs="Tahoma"/>
          <w:b/>
          <w:bCs/>
          <w:sz w:val="22"/>
          <w:szCs w:val="22"/>
        </w:rPr>
        <w:t xml:space="preserve">ali </w:t>
      </w:r>
    </w:p>
    <w:p w:rsidR="00424334" w:rsidRPr="00C479BC" w:rsidRDefault="00424334" w:rsidP="000246ED">
      <w:pPr>
        <w:pStyle w:val="Default"/>
        <w:ind w:left="284" w:hanging="142"/>
        <w:jc w:val="both"/>
        <w:rPr>
          <w:rFonts w:cs="Tahoma"/>
          <w:sz w:val="22"/>
          <w:szCs w:val="22"/>
        </w:rPr>
      </w:pPr>
      <w:r w:rsidRPr="00C479BC">
        <w:rPr>
          <w:rFonts w:cs="Tahoma"/>
          <w:sz w:val="22"/>
          <w:szCs w:val="22"/>
        </w:rPr>
        <w:t xml:space="preserve">- povratni embalaži. </w:t>
      </w:r>
    </w:p>
    <w:p w:rsidR="00A2316C" w:rsidRPr="00C479BC" w:rsidRDefault="00A2316C" w:rsidP="000246ED">
      <w:pPr>
        <w:pStyle w:val="Default"/>
        <w:ind w:left="284" w:hanging="142"/>
        <w:jc w:val="both"/>
        <w:rPr>
          <w:rFonts w:cs="Tahoma"/>
          <w:sz w:val="22"/>
          <w:szCs w:val="22"/>
        </w:rPr>
      </w:pPr>
    </w:p>
    <w:p w:rsidR="00424334" w:rsidRPr="005060F4" w:rsidRDefault="00424334" w:rsidP="000246ED">
      <w:pPr>
        <w:pStyle w:val="Default"/>
        <w:jc w:val="both"/>
        <w:rPr>
          <w:rFonts w:cs="Tahoma"/>
          <w:sz w:val="22"/>
          <w:szCs w:val="22"/>
        </w:rPr>
      </w:pPr>
      <w:r w:rsidRPr="00C479BC">
        <w:rPr>
          <w:rFonts w:cs="Tahoma"/>
          <w:b/>
          <w:bCs/>
          <w:sz w:val="22"/>
          <w:szCs w:val="22"/>
        </w:rPr>
        <w:t xml:space="preserve">Ponudnik bo dokazoval ustreznost embalaže z izjavo o tem ali izpolnjuje ta merila in katera </w:t>
      </w:r>
      <w:r w:rsidR="000246ED" w:rsidRPr="00C479BC">
        <w:rPr>
          <w:rFonts w:cs="Tahoma"/>
          <w:b/>
          <w:bCs/>
          <w:sz w:val="22"/>
          <w:szCs w:val="22"/>
        </w:rPr>
        <w:t xml:space="preserve">izmed teh meril </w:t>
      </w:r>
      <w:r w:rsidRPr="00C479BC">
        <w:rPr>
          <w:rFonts w:cs="Tahoma"/>
          <w:b/>
          <w:bCs/>
          <w:sz w:val="22"/>
          <w:szCs w:val="22"/>
        </w:rPr>
        <w:t>ter ustrezn</w:t>
      </w:r>
      <w:r w:rsidR="00C479BC">
        <w:rPr>
          <w:rFonts w:cs="Tahoma"/>
          <w:b/>
          <w:bCs/>
          <w:sz w:val="22"/>
          <w:szCs w:val="22"/>
        </w:rPr>
        <w:t>imi</w:t>
      </w:r>
      <w:r w:rsidRPr="00C479BC">
        <w:rPr>
          <w:rFonts w:cs="Tahoma"/>
          <w:b/>
          <w:bCs/>
          <w:sz w:val="22"/>
          <w:szCs w:val="22"/>
        </w:rPr>
        <w:t xml:space="preserve"> dokazil</w:t>
      </w:r>
      <w:r w:rsidR="00C479BC">
        <w:rPr>
          <w:rFonts w:cs="Tahoma"/>
          <w:b/>
          <w:bCs/>
          <w:sz w:val="22"/>
          <w:szCs w:val="22"/>
        </w:rPr>
        <w:t>i</w:t>
      </w:r>
      <w:r w:rsidRPr="00C479BC">
        <w:rPr>
          <w:rFonts w:cs="Tahoma"/>
          <w:b/>
          <w:bCs/>
          <w:sz w:val="22"/>
          <w:szCs w:val="22"/>
        </w:rPr>
        <w:t>, iz katerih izhaja, da embalaža izpolnjuje zahteve.</w:t>
      </w:r>
      <w:r w:rsidRPr="005060F4">
        <w:rPr>
          <w:rFonts w:cs="Tahoma"/>
          <w:b/>
          <w:bCs/>
          <w:sz w:val="22"/>
          <w:szCs w:val="22"/>
        </w:rPr>
        <w:t xml:space="preserve"> </w:t>
      </w:r>
    </w:p>
    <w:p w:rsidR="00A2316C" w:rsidRPr="005060F4" w:rsidRDefault="00A2316C" w:rsidP="00424334">
      <w:pPr>
        <w:pStyle w:val="Default"/>
        <w:rPr>
          <w:rFonts w:cs="Tahoma"/>
          <w:b/>
          <w:bCs/>
          <w:sz w:val="22"/>
          <w:szCs w:val="22"/>
        </w:rPr>
      </w:pPr>
    </w:p>
    <w:p w:rsidR="00A2316C" w:rsidRPr="005060F4" w:rsidRDefault="00A2316C" w:rsidP="00424334">
      <w:pPr>
        <w:pStyle w:val="Default"/>
        <w:rPr>
          <w:rFonts w:cs="Tahoma"/>
          <w:b/>
          <w:bCs/>
          <w:sz w:val="22"/>
          <w:szCs w:val="22"/>
        </w:rPr>
      </w:pPr>
    </w:p>
    <w:p w:rsidR="00424334" w:rsidRPr="005060F4" w:rsidRDefault="00424334" w:rsidP="00424334">
      <w:pPr>
        <w:pStyle w:val="Default"/>
        <w:rPr>
          <w:rFonts w:cs="Tahoma"/>
          <w:sz w:val="22"/>
          <w:szCs w:val="22"/>
        </w:rPr>
      </w:pPr>
      <w:r w:rsidRPr="005060F4">
        <w:rPr>
          <w:rFonts w:cs="Tahoma"/>
          <w:b/>
          <w:bCs/>
          <w:sz w:val="22"/>
          <w:szCs w:val="22"/>
        </w:rPr>
        <w:t xml:space="preserve">4.2 Kraj, način in roki izvajanja naročila </w:t>
      </w:r>
    </w:p>
    <w:p w:rsidR="00424334" w:rsidRPr="005060F4" w:rsidRDefault="00424334" w:rsidP="00424334">
      <w:pPr>
        <w:pStyle w:val="Default"/>
        <w:rPr>
          <w:rFonts w:cs="Tahoma"/>
          <w:sz w:val="22"/>
          <w:szCs w:val="22"/>
        </w:rPr>
      </w:pPr>
    </w:p>
    <w:p w:rsidR="00424334" w:rsidRPr="005060F4" w:rsidRDefault="00424334" w:rsidP="00A2316C">
      <w:pPr>
        <w:pStyle w:val="Default"/>
        <w:numPr>
          <w:ilvl w:val="0"/>
          <w:numId w:val="2"/>
        </w:numPr>
        <w:ind w:left="426" w:hanging="284"/>
        <w:rPr>
          <w:rFonts w:cs="Tahoma"/>
          <w:sz w:val="22"/>
          <w:szCs w:val="22"/>
        </w:rPr>
      </w:pPr>
      <w:r w:rsidRPr="005060F4">
        <w:rPr>
          <w:rFonts w:cs="Tahoma"/>
          <w:b/>
          <w:bCs/>
          <w:sz w:val="22"/>
          <w:szCs w:val="22"/>
        </w:rPr>
        <w:t xml:space="preserve">Način: </w:t>
      </w:r>
      <w:r w:rsidRPr="005060F4">
        <w:rPr>
          <w:rFonts w:cs="Tahoma"/>
          <w:sz w:val="22"/>
          <w:szCs w:val="22"/>
        </w:rPr>
        <w:t>Sukcesivno</w:t>
      </w:r>
      <w:r w:rsidRPr="005060F4">
        <w:rPr>
          <w:rFonts w:cs="Tahoma"/>
          <w:b/>
          <w:bCs/>
          <w:sz w:val="22"/>
          <w:szCs w:val="22"/>
        </w:rPr>
        <w:t xml:space="preserve">. </w:t>
      </w:r>
    </w:p>
    <w:p w:rsidR="00424334" w:rsidRPr="005060F4" w:rsidRDefault="00424334" w:rsidP="00424334">
      <w:pPr>
        <w:pStyle w:val="Default"/>
        <w:rPr>
          <w:rFonts w:cs="Tahoma"/>
          <w:sz w:val="22"/>
          <w:szCs w:val="22"/>
        </w:rPr>
      </w:pPr>
    </w:p>
    <w:p w:rsidR="00424334" w:rsidRPr="005060F4" w:rsidRDefault="00424334" w:rsidP="00A2316C">
      <w:pPr>
        <w:pStyle w:val="Default"/>
        <w:numPr>
          <w:ilvl w:val="0"/>
          <w:numId w:val="2"/>
        </w:numPr>
        <w:ind w:left="426" w:hanging="284"/>
        <w:rPr>
          <w:rFonts w:cs="Tahoma"/>
          <w:b/>
          <w:bCs/>
          <w:sz w:val="22"/>
          <w:szCs w:val="22"/>
        </w:rPr>
      </w:pPr>
      <w:r w:rsidRPr="005060F4">
        <w:rPr>
          <w:rFonts w:cs="Tahoma"/>
          <w:b/>
          <w:bCs/>
          <w:sz w:val="22"/>
          <w:szCs w:val="22"/>
        </w:rPr>
        <w:t xml:space="preserve"> Kraj in roki: </w:t>
      </w:r>
    </w:p>
    <w:p w:rsidR="00424334" w:rsidRPr="005060F4" w:rsidRDefault="00424334" w:rsidP="00A2316C">
      <w:pPr>
        <w:pStyle w:val="Default"/>
        <w:tabs>
          <w:tab w:val="left" w:pos="851"/>
        </w:tabs>
        <w:spacing w:after="11"/>
        <w:ind w:firstLine="567"/>
        <w:rPr>
          <w:rFonts w:cs="Tahoma"/>
          <w:sz w:val="22"/>
          <w:szCs w:val="22"/>
        </w:rPr>
      </w:pPr>
      <w:r w:rsidRPr="005060F4">
        <w:rPr>
          <w:rFonts w:cs="Tahoma"/>
          <w:sz w:val="22"/>
          <w:szCs w:val="22"/>
        </w:rPr>
        <w:t xml:space="preserve">o </w:t>
      </w:r>
      <w:r w:rsidR="00A2316C" w:rsidRPr="005060F4">
        <w:rPr>
          <w:rFonts w:cs="Tahoma"/>
          <w:sz w:val="22"/>
          <w:szCs w:val="22"/>
        </w:rPr>
        <w:tab/>
      </w:r>
      <w:r w:rsidRPr="005060F4">
        <w:rPr>
          <w:rFonts w:cs="Tahoma"/>
          <w:b/>
          <w:bCs/>
          <w:sz w:val="22"/>
          <w:szCs w:val="22"/>
        </w:rPr>
        <w:t xml:space="preserve">Kraj izvajanja/dobave: </w:t>
      </w:r>
      <w:r w:rsidR="00A2316C" w:rsidRPr="005060F4">
        <w:rPr>
          <w:rFonts w:cs="Tahoma"/>
          <w:sz w:val="22"/>
          <w:szCs w:val="22"/>
        </w:rPr>
        <w:t>Jesenice, Trg Toneta Čufarja 1.</w:t>
      </w:r>
      <w:r w:rsidRPr="005060F4">
        <w:rPr>
          <w:rFonts w:cs="Tahoma"/>
          <w:sz w:val="22"/>
          <w:szCs w:val="22"/>
        </w:rPr>
        <w:t xml:space="preserve"> </w:t>
      </w:r>
    </w:p>
    <w:p w:rsidR="00424334" w:rsidRPr="005060F4" w:rsidRDefault="00424334" w:rsidP="00A2316C">
      <w:pPr>
        <w:pStyle w:val="Default"/>
        <w:tabs>
          <w:tab w:val="left" w:pos="851"/>
        </w:tabs>
        <w:spacing w:after="11"/>
        <w:ind w:firstLine="567"/>
        <w:rPr>
          <w:rFonts w:cs="Tahoma"/>
          <w:sz w:val="22"/>
          <w:szCs w:val="22"/>
        </w:rPr>
      </w:pPr>
      <w:r w:rsidRPr="005060F4">
        <w:rPr>
          <w:rFonts w:cs="Tahoma"/>
          <w:sz w:val="22"/>
          <w:szCs w:val="22"/>
        </w:rPr>
        <w:t xml:space="preserve">o </w:t>
      </w:r>
      <w:r w:rsidR="00A2316C" w:rsidRPr="005060F4">
        <w:rPr>
          <w:rFonts w:cs="Tahoma"/>
          <w:sz w:val="22"/>
          <w:szCs w:val="22"/>
        </w:rPr>
        <w:tab/>
      </w:r>
      <w:r w:rsidRPr="005060F4">
        <w:rPr>
          <w:rFonts w:cs="Tahoma"/>
          <w:b/>
          <w:bCs/>
          <w:sz w:val="22"/>
          <w:szCs w:val="22"/>
        </w:rPr>
        <w:t>Rok izvedbe</w:t>
      </w:r>
      <w:r w:rsidRPr="005060F4">
        <w:rPr>
          <w:rFonts w:cs="Tahoma"/>
          <w:sz w:val="22"/>
          <w:szCs w:val="22"/>
        </w:rPr>
        <w:t xml:space="preserve">: </w:t>
      </w:r>
      <w:r w:rsidR="00A2316C" w:rsidRPr="005060F4">
        <w:rPr>
          <w:rFonts w:cs="Tahoma"/>
          <w:sz w:val="22"/>
          <w:szCs w:val="22"/>
        </w:rPr>
        <w:t xml:space="preserve">predvidoma od </w:t>
      </w:r>
      <w:r w:rsidR="00271B18">
        <w:rPr>
          <w:rFonts w:cs="Tahoma"/>
          <w:sz w:val="22"/>
          <w:szCs w:val="22"/>
        </w:rPr>
        <w:t xml:space="preserve">1. 9. </w:t>
      </w:r>
      <w:r w:rsidR="00A2316C" w:rsidRPr="005060F4">
        <w:rPr>
          <w:rFonts w:cs="Tahoma"/>
          <w:sz w:val="22"/>
          <w:szCs w:val="22"/>
        </w:rPr>
        <w:t>201</w:t>
      </w:r>
      <w:r w:rsidR="00EB4AA6">
        <w:rPr>
          <w:rFonts w:cs="Tahoma"/>
          <w:sz w:val="22"/>
          <w:szCs w:val="22"/>
        </w:rPr>
        <w:t>6</w:t>
      </w:r>
      <w:r w:rsidR="00A2316C" w:rsidRPr="005060F4">
        <w:rPr>
          <w:rFonts w:cs="Tahoma"/>
          <w:sz w:val="22"/>
          <w:szCs w:val="22"/>
        </w:rPr>
        <w:t>.</w:t>
      </w:r>
      <w:r w:rsidRPr="005060F4">
        <w:rPr>
          <w:rFonts w:cs="Tahoma"/>
          <w:sz w:val="22"/>
          <w:szCs w:val="22"/>
        </w:rPr>
        <w:t xml:space="preserve"> </w:t>
      </w:r>
    </w:p>
    <w:p w:rsidR="00424334" w:rsidRPr="005060F4" w:rsidRDefault="00424334" w:rsidP="00A2316C">
      <w:pPr>
        <w:pStyle w:val="Default"/>
        <w:tabs>
          <w:tab w:val="left" w:pos="709"/>
        </w:tabs>
        <w:spacing w:after="11"/>
        <w:ind w:left="851" w:hanging="284"/>
        <w:jc w:val="both"/>
        <w:rPr>
          <w:rFonts w:cs="Tahoma"/>
          <w:sz w:val="22"/>
          <w:szCs w:val="22"/>
        </w:rPr>
      </w:pPr>
      <w:r w:rsidRPr="005060F4">
        <w:rPr>
          <w:rFonts w:cs="Tahoma"/>
          <w:sz w:val="22"/>
          <w:szCs w:val="22"/>
        </w:rPr>
        <w:t>o</w:t>
      </w:r>
      <w:r w:rsidR="00A2316C" w:rsidRPr="005060F4">
        <w:rPr>
          <w:rFonts w:cs="Tahoma"/>
          <w:sz w:val="22"/>
          <w:szCs w:val="22"/>
        </w:rPr>
        <w:tab/>
      </w:r>
      <w:r w:rsidR="00A2316C" w:rsidRPr="005060F4">
        <w:rPr>
          <w:rFonts w:cs="Tahoma"/>
          <w:sz w:val="22"/>
          <w:szCs w:val="22"/>
        </w:rPr>
        <w:tab/>
      </w:r>
      <w:r w:rsidRPr="005060F4">
        <w:rPr>
          <w:rFonts w:cs="Tahoma"/>
          <w:b/>
          <w:bCs/>
          <w:sz w:val="22"/>
          <w:szCs w:val="22"/>
        </w:rPr>
        <w:t xml:space="preserve">Veljavnost in čas trajanja pogodbe: </w:t>
      </w:r>
      <w:r w:rsidRPr="005060F4">
        <w:rPr>
          <w:rFonts w:cs="Tahoma"/>
          <w:sz w:val="22"/>
          <w:szCs w:val="22"/>
        </w:rPr>
        <w:t xml:space="preserve">takoj po podpisu in velja do izpolnitve pogodbenih obveznosti oziroma za obdobje </w:t>
      </w:r>
      <w:r w:rsidR="00EB4AA6">
        <w:rPr>
          <w:rFonts w:cs="Tahoma"/>
          <w:sz w:val="22"/>
          <w:szCs w:val="22"/>
        </w:rPr>
        <w:t>48</w:t>
      </w:r>
      <w:r w:rsidRPr="005060F4">
        <w:rPr>
          <w:rFonts w:cs="Tahoma"/>
          <w:sz w:val="22"/>
          <w:szCs w:val="22"/>
        </w:rPr>
        <w:t xml:space="preserve"> mesecev. </w:t>
      </w:r>
    </w:p>
    <w:p w:rsidR="00A2316C" w:rsidRPr="005060F4" w:rsidRDefault="00424334" w:rsidP="00A2316C">
      <w:pPr>
        <w:pStyle w:val="Default"/>
        <w:tabs>
          <w:tab w:val="left" w:pos="851"/>
        </w:tabs>
        <w:ind w:left="851" w:hanging="284"/>
        <w:rPr>
          <w:rFonts w:cs="Tahoma"/>
          <w:sz w:val="22"/>
          <w:szCs w:val="22"/>
        </w:rPr>
      </w:pPr>
      <w:r w:rsidRPr="005060F4">
        <w:rPr>
          <w:rFonts w:cs="Tahoma"/>
          <w:sz w:val="22"/>
          <w:szCs w:val="22"/>
        </w:rPr>
        <w:t xml:space="preserve">o </w:t>
      </w:r>
      <w:r w:rsidR="00A2316C" w:rsidRPr="005060F4">
        <w:rPr>
          <w:rFonts w:cs="Tahoma"/>
          <w:sz w:val="22"/>
          <w:szCs w:val="22"/>
        </w:rPr>
        <w:tab/>
      </w:r>
      <w:r w:rsidRPr="005060F4">
        <w:rPr>
          <w:rFonts w:cs="Tahoma"/>
          <w:b/>
          <w:bCs/>
          <w:sz w:val="22"/>
          <w:szCs w:val="22"/>
        </w:rPr>
        <w:t xml:space="preserve">Kontaktna oseba naročnika za izvajanje pogodbe je: </w:t>
      </w:r>
      <w:r w:rsidR="00271B18">
        <w:rPr>
          <w:rFonts w:cs="Tahoma"/>
          <w:sz w:val="22"/>
          <w:szCs w:val="22"/>
        </w:rPr>
        <w:t>Lidija Dornig</w:t>
      </w:r>
      <w:r w:rsidRPr="005060F4">
        <w:rPr>
          <w:rFonts w:cs="Tahoma"/>
          <w:sz w:val="22"/>
          <w:szCs w:val="22"/>
        </w:rPr>
        <w:t xml:space="preserve">, tel. </w:t>
      </w:r>
      <w:r w:rsidR="00271B18">
        <w:rPr>
          <w:rFonts w:cs="Tahoma"/>
          <w:sz w:val="22"/>
          <w:szCs w:val="22"/>
        </w:rPr>
        <w:t>04 5809 456, e-naslov: lidija.dornig@guest.arnes.si</w:t>
      </w:r>
    </w:p>
    <w:p w:rsidR="00A2316C" w:rsidRPr="005060F4" w:rsidRDefault="00A2316C" w:rsidP="00A2316C">
      <w:pPr>
        <w:pStyle w:val="Default"/>
        <w:tabs>
          <w:tab w:val="left" w:pos="851"/>
        </w:tabs>
        <w:ind w:left="851" w:hanging="284"/>
        <w:rPr>
          <w:rFonts w:cs="Tahoma"/>
          <w:sz w:val="22"/>
          <w:szCs w:val="22"/>
        </w:rPr>
      </w:pPr>
    </w:p>
    <w:p w:rsidR="00A2316C" w:rsidRPr="005060F4" w:rsidRDefault="00A2316C" w:rsidP="00A2316C">
      <w:pPr>
        <w:pStyle w:val="Default"/>
        <w:rPr>
          <w:b/>
          <w:bCs/>
          <w:sz w:val="20"/>
          <w:szCs w:val="20"/>
        </w:rPr>
      </w:pPr>
    </w:p>
    <w:p w:rsidR="002A7BDF" w:rsidRDefault="002A7BDF" w:rsidP="00A2316C">
      <w:pPr>
        <w:pStyle w:val="Default"/>
        <w:jc w:val="right"/>
        <w:rPr>
          <w:rFonts w:cs="Tahoma"/>
          <w:bCs/>
          <w:sz w:val="22"/>
          <w:szCs w:val="22"/>
        </w:rPr>
      </w:pPr>
    </w:p>
    <w:p w:rsidR="00EB4AA6" w:rsidRDefault="00EB4AA6" w:rsidP="00A2316C">
      <w:pPr>
        <w:pStyle w:val="Default"/>
        <w:jc w:val="right"/>
        <w:rPr>
          <w:rFonts w:cs="Tahoma"/>
          <w:bCs/>
          <w:sz w:val="22"/>
          <w:szCs w:val="22"/>
        </w:rPr>
      </w:pPr>
    </w:p>
    <w:p w:rsidR="00EB4AA6" w:rsidRDefault="00EB4AA6" w:rsidP="00A2316C">
      <w:pPr>
        <w:pStyle w:val="Default"/>
        <w:jc w:val="right"/>
        <w:rPr>
          <w:rFonts w:cs="Tahoma"/>
          <w:bCs/>
          <w:sz w:val="22"/>
          <w:szCs w:val="22"/>
        </w:rPr>
      </w:pPr>
    </w:p>
    <w:p w:rsidR="00EB4AA6" w:rsidRDefault="00EB4AA6" w:rsidP="00A2316C">
      <w:pPr>
        <w:pStyle w:val="Default"/>
        <w:jc w:val="right"/>
        <w:rPr>
          <w:rFonts w:cs="Tahoma"/>
          <w:bCs/>
          <w:sz w:val="22"/>
          <w:szCs w:val="22"/>
        </w:rPr>
      </w:pPr>
    </w:p>
    <w:p w:rsidR="00EB4AA6" w:rsidRDefault="00EB4AA6" w:rsidP="00A2316C">
      <w:pPr>
        <w:pStyle w:val="Default"/>
        <w:jc w:val="right"/>
        <w:rPr>
          <w:rFonts w:cs="Tahoma"/>
          <w:bCs/>
          <w:sz w:val="22"/>
          <w:szCs w:val="22"/>
        </w:rPr>
      </w:pPr>
    </w:p>
    <w:p w:rsidR="00EB4AA6" w:rsidRDefault="00EB4AA6" w:rsidP="00A2316C">
      <w:pPr>
        <w:pStyle w:val="Default"/>
        <w:jc w:val="right"/>
        <w:rPr>
          <w:rFonts w:cs="Tahoma"/>
          <w:bCs/>
          <w:sz w:val="22"/>
          <w:szCs w:val="22"/>
        </w:rPr>
      </w:pPr>
    </w:p>
    <w:p w:rsidR="00EB4AA6" w:rsidRDefault="00EB4AA6" w:rsidP="00A2316C">
      <w:pPr>
        <w:pStyle w:val="Default"/>
        <w:jc w:val="right"/>
        <w:rPr>
          <w:rFonts w:cs="Tahoma"/>
          <w:bCs/>
          <w:sz w:val="22"/>
          <w:szCs w:val="22"/>
        </w:rPr>
      </w:pPr>
    </w:p>
    <w:p w:rsidR="00EB4AA6" w:rsidRDefault="00EB4AA6" w:rsidP="00A2316C">
      <w:pPr>
        <w:pStyle w:val="Default"/>
        <w:jc w:val="right"/>
        <w:rPr>
          <w:rFonts w:cs="Tahoma"/>
          <w:bCs/>
          <w:sz w:val="22"/>
          <w:szCs w:val="22"/>
        </w:rPr>
      </w:pPr>
    </w:p>
    <w:p w:rsidR="00A2316C" w:rsidRPr="005060F4" w:rsidRDefault="00A2316C" w:rsidP="00A2316C">
      <w:pPr>
        <w:pStyle w:val="Default"/>
        <w:jc w:val="right"/>
        <w:rPr>
          <w:rFonts w:cs="Tahoma"/>
          <w:sz w:val="22"/>
          <w:szCs w:val="22"/>
        </w:rPr>
      </w:pPr>
      <w:r w:rsidRPr="005060F4">
        <w:rPr>
          <w:rFonts w:cs="Tahoma"/>
          <w:bCs/>
          <w:sz w:val="22"/>
          <w:szCs w:val="22"/>
        </w:rPr>
        <w:t xml:space="preserve">Obrazec št. 1 </w:t>
      </w:r>
    </w:p>
    <w:p w:rsidR="00A2316C" w:rsidRPr="005060F4" w:rsidRDefault="00A2316C" w:rsidP="00A2316C">
      <w:pPr>
        <w:pStyle w:val="Default"/>
        <w:rPr>
          <w:rFonts w:cs="Tahoma"/>
          <w:b/>
          <w:bCs/>
          <w:sz w:val="22"/>
          <w:szCs w:val="22"/>
        </w:rPr>
      </w:pPr>
    </w:p>
    <w:p w:rsidR="00A2316C" w:rsidRPr="005060F4" w:rsidRDefault="00A2316C" w:rsidP="00A2316C">
      <w:pPr>
        <w:pStyle w:val="Default"/>
        <w:rPr>
          <w:rFonts w:cs="Tahoma"/>
          <w:b/>
          <w:bCs/>
          <w:sz w:val="22"/>
          <w:szCs w:val="22"/>
        </w:rPr>
      </w:pPr>
      <w:r w:rsidRPr="005060F4">
        <w:rPr>
          <w:rFonts w:cs="Tahoma"/>
          <w:b/>
          <w:bCs/>
          <w:sz w:val="22"/>
          <w:szCs w:val="22"/>
        </w:rPr>
        <w:t xml:space="preserve">PONUDBA št. </w:t>
      </w:r>
      <w:r w:rsidR="004F798B">
        <w:rPr>
          <w:rFonts w:cs="Tahoma"/>
          <w:b/>
          <w:bCs/>
          <w:sz w:val="22"/>
          <w:szCs w:val="22"/>
        </w:rPr>
        <w:t>________________</w:t>
      </w:r>
    </w:p>
    <w:p w:rsidR="00A2316C" w:rsidRPr="005060F4" w:rsidRDefault="00A2316C" w:rsidP="00A2316C">
      <w:pPr>
        <w:pStyle w:val="Default"/>
        <w:rPr>
          <w:rFonts w:cs="Tahoma"/>
          <w:sz w:val="22"/>
          <w:szCs w:val="22"/>
        </w:rPr>
      </w:pPr>
      <w:r w:rsidRPr="005060F4">
        <w:rPr>
          <w:rFonts w:cs="Tahoma"/>
          <w:b/>
          <w:bCs/>
          <w:sz w:val="22"/>
          <w:szCs w:val="22"/>
        </w:rPr>
        <w:t xml:space="preserve"> </w:t>
      </w:r>
    </w:p>
    <w:p w:rsidR="00A2316C" w:rsidRPr="005060F4" w:rsidRDefault="00A2316C" w:rsidP="005C36A9">
      <w:pPr>
        <w:pStyle w:val="Default"/>
        <w:jc w:val="both"/>
        <w:rPr>
          <w:rFonts w:cs="Tahoma"/>
          <w:sz w:val="22"/>
          <w:szCs w:val="22"/>
        </w:rPr>
      </w:pPr>
      <w:r w:rsidRPr="005060F4">
        <w:rPr>
          <w:rFonts w:cs="Tahoma"/>
          <w:sz w:val="22"/>
          <w:szCs w:val="22"/>
        </w:rPr>
        <w:t xml:space="preserve">Na </w:t>
      </w:r>
      <w:r w:rsidR="005C36A9">
        <w:rPr>
          <w:rFonts w:cs="Tahoma"/>
          <w:sz w:val="22"/>
          <w:szCs w:val="22"/>
        </w:rPr>
        <w:t>podlagi objave javnega naročila za</w:t>
      </w:r>
      <w:r w:rsidRPr="005060F4">
        <w:rPr>
          <w:rFonts w:cs="Tahoma"/>
          <w:sz w:val="22"/>
          <w:szCs w:val="22"/>
        </w:rPr>
        <w:t xml:space="preserve"> »MALICE </w:t>
      </w:r>
      <w:r w:rsidR="00593F60">
        <w:rPr>
          <w:rFonts w:cs="Tahoma"/>
          <w:sz w:val="22"/>
          <w:szCs w:val="22"/>
        </w:rPr>
        <w:t xml:space="preserve">ZA DIJAKE IN ZAPOSLENE </w:t>
      </w:r>
      <w:r w:rsidRPr="005060F4">
        <w:rPr>
          <w:rFonts w:cs="Tahoma"/>
          <w:sz w:val="22"/>
          <w:szCs w:val="22"/>
        </w:rPr>
        <w:t xml:space="preserve"> NA GIMNAZIJI JESENICE« po postopku zbiranja ponudb, dajemo ponudbo, kot sledi: </w:t>
      </w:r>
    </w:p>
    <w:p w:rsidR="00A2316C" w:rsidRPr="005060F4" w:rsidRDefault="00A2316C" w:rsidP="00A2316C">
      <w:pPr>
        <w:pStyle w:val="Default"/>
        <w:rPr>
          <w:rFonts w:cs="Tahoma"/>
          <w:sz w:val="22"/>
          <w:szCs w:val="22"/>
        </w:rPr>
      </w:pPr>
    </w:p>
    <w:p w:rsidR="00A2316C" w:rsidRPr="005060F4" w:rsidRDefault="00A2316C" w:rsidP="00A2316C">
      <w:pPr>
        <w:pStyle w:val="Default"/>
        <w:rPr>
          <w:rFonts w:cs="Tahoma"/>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A2316C" w:rsidRPr="005060F4" w:rsidTr="004F798B">
        <w:tc>
          <w:tcPr>
            <w:tcW w:w="2268" w:type="dxa"/>
            <w:vAlign w:val="center"/>
          </w:tcPr>
          <w:p w:rsidR="00A2316C" w:rsidRPr="005060F4" w:rsidRDefault="00A2316C" w:rsidP="004F798B">
            <w:pPr>
              <w:widowControl w:val="0"/>
              <w:spacing w:after="0" w:line="480" w:lineRule="auto"/>
              <w:rPr>
                <w:rFonts w:ascii="Arial" w:eastAsia="Calibri" w:hAnsi="Arial" w:cs="Times New Roman"/>
                <w:snapToGrid w:val="0"/>
              </w:rPr>
            </w:pPr>
            <w:r w:rsidRPr="005060F4">
              <w:rPr>
                <w:rFonts w:ascii="Arial" w:eastAsia="Calibri" w:hAnsi="Arial" w:cs="Times New Roman"/>
                <w:snapToGrid w:val="0"/>
              </w:rPr>
              <w:t>Ponudnik:</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Naslov:</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Telefon:</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Faks:</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E-mail:</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Zakoniti zastopnik:</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Matična številka:</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ID za DDV:</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Transakcijski račun:</w:t>
            </w:r>
          </w:p>
        </w:tc>
        <w:tc>
          <w:tcPr>
            <w:tcW w:w="6804" w:type="dxa"/>
            <w:shd w:val="clear" w:color="auto" w:fill="D9D9D9"/>
            <w:vAlign w:val="center"/>
          </w:tcPr>
          <w:p w:rsidR="0086333A" w:rsidRPr="005060F4" w:rsidRDefault="0086333A" w:rsidP="0086333A">
            <w:pPr>
              <w:widowControl w:val="0"/>
              <w:spacing w:after="0"/>
              <w:rPr>
                <w:rFonts w:ascii="Arial" w:eastAsia="Calibri" w:hAnsi="Arial" w:cs="Times New Roman"/>
                <w:snapToGrid w:val="0"/>
              </w:rPr>
            </w:pPr>
          </w:p>
        </w:tc>
      </w:tr>
      <w:tr w:rsidR="00A2316C" w:rsidRPr="005060F4" w:rsidTr="004F798B">
        <w:tc>
          <w:tcPr>
            <w:tcW w:w="2268" w:type="dxa"/>
            <w:vAlign w:val="center"/>
          </w:tcPr>
          <w:p w:rsidR="00A2316C" w:rsidRPr="005060F4" w:rsidRDefault="00A2316C" w:rsidP="004F798B">
            <w:pPr>
              <w:widowControl w:val="0"/>
              <w:spacing w:line="480" w:lineRule="auto"/>
              <w:rPr>
                <w:rFonts w:ascii="Arial" w:eastAsia="Calibri" w:hAnsi="Arial" w:cs="Times New Roman"/>
                <w:snapToGrid w:val="0"/>
              </w:rPr>
            </w:pPr>
            <w:r w:rsidRPr="005060F4">
              <w:rPr>
                <w:rFonts w:ascii="Arial" w:eastAsia="Calibri" w:hAnsi="Arial" w:cs="Times New Roman"/>
                <w:snapToGrid w:val="0"/>
              </w:rPr>
              <w:t>Kontaktna oseba:</w:t>
            </w:r>
          </w:p>
        </w:tc>
        <w:tc>
          <w:tcPr>
            <w:tcW w:w="6804" w:type="dxa"/>
            <w:shd w:val="clear" w:color="auto" w:fill="D9D9D9"/>
            <w:vAlign w:val="center"/>
          </w:tcPr>
          <w:p w:rsidR="00A2316C" w:rsidRPr="005060F4" w:rsidRDefault="00A2316C" w:rsidP="0086333A">
            <w:pPr>
              <w:widowControl w:val="0"/>
              <w:spacing w:after="0"/>
              <w:rPr>
                <w:rFonts w:ascii="Arial" w:eastAsia="Calibri" w:hAnsi="Arial" w:cs="Times New Roman"/>
                <w:snapToGrid w:val="0"/>
              </w:rPr>
            </w:pPr>
          </w:p>
        </w:tc>
      </w:tr>
    </w:tbl>
    <w:p w:rsidR="00A2316C" w:rsidRPr="005060F4" w:rsidRDefault="00A2316C" w:rsidP="00A2316C">
      <w:pPr>
        <w:pStyle w:val="Default"/>
        <w:rPr>
          <w:rFonts w:cs="Tahoma"/>
          <w:sz w:val="22"/>
          <w:szCs w:val="22"/>
        </w:rPr>
      </w:pPr>
    </w:p>
    <w:p w:rsidR="00A2316C" w:rsidRPr="005060F4" w:rsidRDefault="00A2316C" w:rsidP="00A2316C">
      <w:pPr>
        <w:pStyle w:val="Default"/>
        <w:rPr>
          <w:rFonts w:cs="Tahoma"/>
          <w:sz w:val="22"/>
          <w:szCs w:val="22"/>
        </w:rPr>
      </w:pPr>
    </w:p>
    <w:p w:rsidR="00A2316C" w:rsidRPr="005060F4" w:rsidRDefault="00A2316C" w:rsidP="00A2316C">
      <w:pPr>
        <w:pStyle w:val="Default"/>
        <w:rPr>
          <w:rFonts w:cs="Tahoma"/>
          <w:sz w:val="22"/>
          <w:szCs w:val="22"/>
        </w:rPr>
      </w:pPr>
    </w:p>
    <w:p w:rsidR="009F3FCD" w:rsidRPr="005060F4" w:rsidRDefault="009F3FCD" w:rsidP="00A2316C">
      <w:pPr>
        <w:pStyle w:val="Default"/>
        <w:rPr>
          <w:rFonts w:cs="Tahoma"/>
          <w:sz w:val="22"/>
          <w:szCs w:val="22"/>
        </w:rPr>
      </w:pPr>
    </w:p>
    <w:p w:rsidR="00424334" w:rsidRPr="005060F4" w:rsidRDefault="00424334" w:rsidP="00A2316C">
      <w:pPr>
        <w:pStyle w:val="Default"/>
        <w:tabs>
          <w:tab w:val="left" w:pos="851"/>
        </w:tabs>
        <w:ind w:left="851" w:hanging="284"/>
        <w:rPr>
          <w:rFonts w:cs="Tahoma"/>
          <w:sz w:val="22"/>
          <w:szCs w:val="22"/>
        </w:rPr>
      </w:pPr>
      <w:r w:rsidRPr="005060F4">
        <w:rPr>
          <w:rFonts w:cs="Tahoma"/>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A2316C" w:rsidRPr="005060F4">
        <w:trPr>
          <w:trHeight w:val="266"/>
        </w:trPr>
        <w:tc>
          <w:tcPr>
            <w:tcW w:w="4323" w:type="dxa"/>
          </w:tcPr>
          <w:p w:rsidR="00A2316C" w:rsidRPr="005060F4" w:rsidRDefault="00A2316C">
            <w:pPr>
              <w:pStyle w:val="Default"/>
              <w:rPr>
                <w:rFonts w:cs="Tahoma"/>
                <w:sz w:val="22"/>
                <w:szCs w:val="22"/>
              </w:rPr>
            </w:pPr>
            <w:r w:rsidRPr="005060F4">
              <w:rPr>
                <w:rFonts w:cs="Tahoma"/>
                <w:sz w:val="22"/>
                <w:szCs w:val="22"/>
              </w:rPr>
              <w:t xml:space="preserve">Kraj in datum: </w:t>
            </w:r>
          </w:p>
          <w:p w:rsidR="00A2316C" w:rsidRPr="005060F4" w:rsidRDefault="00A2316C" w:rsidP="0086333A">
            <w:pPr>
              <w:pStyle w:val="Default"/>
              <w:rPr>
                <w:rFonts w:cs="Tahoma"/>
                <w:sz w:val="22"/>
                <w:szCs w:val="22"/>
              </w:rPr>
            </w:pPr>
          </w:p>
        </w:tc>
        <w:tc>
          <w:tcPr>
            <w:tcW w:w="4323" w:type="dxa"/>
          </w:tcPr>
          <w:p w:rsidR="00A2316C" w:rsidRPr="005060F4" w:rsidRDefault="00A2316C">
            <w:pPr>
              <w:pStyle w:val="Default"/>
              <w:rPr>
                <w:rFonts w:cs="Tahoma"/>
                <w:sz w:val="22"/>
                <w:szCs w:val="22"/>
              </w:rPr>
            </w:pPr>
            <w:r w:rsidRPr="005060F4">
              <w:rPr>
                <w:rFonts w:cs="Tahoma"/>
                <w:sz w:val="22"/>
                <w:szCs w:val="22"/>
              </w:rPr>
              <w:t xml:space="preserve">Ponudnik: </w:t>
            </w:r>
          </w:p>
          <w:p w:rsidR="00A2316C" w:rsidRPr="005060F4" w:rsidRDefault="00A2316C" w:rsidP="0086333A">
            <w:pPr>
              <w:pStyle w:val="Default"/>
              <w:rPr>
                <w:rFonts w:cs="Tahoma"/>
                <w:sz w:val="22"/>
                <w:szCs w:val="22"/>
              </w:rPr>
            </w:pPr>
          </w:p>
        </w:tc>
      </w:tr>
      <w:tr w:rsidR="00A2316C" w:rsidRPr="005060F4">
        <w:trPr>
          <w:trHeight w:val="437"/>
        </w:trPr>
        <w:tc>
          <w:tcPr>
            <w:tcW w:w="4323" w:type="dxa"/>
          </w:tcPr>
          <w:p w:rsidR="00A2316C" w:rsidRPr="005060F4" w:rsidRDefault="00A2316C">
            <w:pPr>
              <w:pStyle w:val="Default"/>
              <w:rPr>
                <w:rFonts w:cs="Tahoma"/>
                <w:sz w:val="22"/>
                <w:szCs w:val="22"/>
              </w:rPr>
            </w:pPr>
          </w:p>
          <w:p w:rsidR="009F3FCD" w:rsidRPr="005060F4" w:rsidRDefault="009F3FCD">
            <w:pPr>
              <w:pStyle w:val="Default"/>
              <w:rPr>
                <w:rFonts w:cs="Tahoma"/>
                <w:sz w:val="22"/>
                <w:szCs w:val="22"/>
              </w:rPr>
            </w:pPr>
          </w:p>
          <w:p w:rsidR="00A2316C" w:rsidRPr="005060F4" w:rsidRDefault="00A2316C">
            <w:pPr>
              <w:pStyle w:val="Default"/>
              <w:rPr>
                <w:rFonts w:cs="Tahoma"/>
                <w:sz w:val="22"/>
                <w:szCs w:val="22"/>
              </w:rPr>
            </w:pPr>
            <w:r w:rsidRPr="005060F4">
              <w:rPr>
                <w:rFonts w:cs="Tahoma"/>
                <w:sz w:val="22"/>
                <w:szCs w:val="22"/>
              </w:rPr>
              <w:t xml:space="preserve">Žig: </w:t>
            </w:r>
          </w:p>
        </w:tc>
        <w:tc>
          <w:tcPr>
            <w:tcW w:w="4323" w:type="dxa"/>
          </w:tcPr>
          <w:p w:rsidR="003D564E" w:rsidRPr="005060F4" w:rsidRDefault="003D564E">
            <w:pPr>
              <w:pStyle w:val="Default"/>
              <w:rPr>
                <w:rFonts w:cs="Tahoma"/>
                <w:sz w:val="22"/>
                <w:szCs w:val="22"/>
              </w:rPr>
            </w:pPr>
          </w:p>
          <w:p w:rsidR="00A2316C" w:rsidRPr="005060F4" w:rsidRDefault="00A2316C">
            <w:pPr>
              <w:pStyle w:val="Default"/>
              <w:rPr>
                <w:rFonts w:cs="Tahoma"/>
                <w:sz w:val="22"/>
                <w:szCs w:val="22"/>
              </w:rPr>
            </w:pPr>
            <w:r w:rsidRPr="005060F4">
              <w:rPr>
                <w:rFonts w:cs="Tahoma"/>
                <w:sz w:val="22"/>
                <w:szCs w:val="22"/>
              </w:rPr>
              <w:t xml:space="preserve">Podpis: </w:t>
            </w:r>
          </w:p>
          <w:p w:rsidR="00A2316C" w:rsidRPr="005060F4" w:rsidRDefault="00A2316C">
            <w:pPr>
              <w:pStyle w:val="Default"/>
              <w:rPr>
                <w:rFonts w:cs="Tahoma"/>
                <w:sz w:val="22"/>
                <w:szCs w:val="22"/>
              </w:rPr>
            </w:pPr>
            <w:r w:rsidRPr="005060F4">
              <w:rPr>
                <w:rFonts w:cs="Tahoma"/>
                <w:sz w:val="22"/>
                <w:szCs w:val="22"/>
              </w:rPr>
              <w:t xml:space="preserve">_______________________________ </w:t>
            </w:r>
          </w:p>
        </w:tc>
      </w:tr>
    </w:tbl>
    <w:p w:rsidR="00424334" w:rsidRPr="005060F4" w:rsidRDefault="00424334" w:rsidP="00424334">
      <w:pPr>
        <w:jc w:val="both"/>
        <w:rPr>
          <w:rFonts w:ascii="Arial" w:hAnsi="Arial" w:cs="Tahoma"/>
        </w:rPr>
      </w:pPr>
    </w:p>
    <w:p w:rsidR="003D564E" w:rsidRPr="005060F4" w:rsidRDefault="003D564E" w:rsidP="00424334">
      <w:pPr>
        <w:jc w:val="both"/>
        <w:rPr>
          <w:rFonts w:ascii="Arial" w:hAnsi="Arial" w:cs="Tahoma"/>
        </w:rPr>
      </w:pPr>
    </w:p>
    <w:p w:rsidR="003D564E" w:rsidRDefault="003D564E" w:rsidP="00424334">
      <w:pPr>
        <w:jc w:val="both"/>
        <w:rPr>
          <w:rFonts w:ascii="Arial" w:hAnsi="Arial" w:cs="Tahoma"/>
        </w:rPr>
      </w:pPr>
    </w:p>
    <w:p w:rsidR="005C36A9" w:rsidRDefault="005C36A9" w:rsidP="00424334">
      <w:pPr>
        <w:jc w:val="both"/>
        <w:rPr>
          <w:rFonts w:ascii="Arial" w:hAnsi="Arial" w:cs="Tahoma"/>
        </w:rPr>
      </w:pPr>
    </w:p>
    <w:p w:rsidR="005C36A9" w:rsidRDefault="005C36A9" w:rsidP="00424334">
      <w:pPr>
        <w:jc w:val="both"/>
        <w:rPr>
          <w:rFonts w:ascii="Arial" w:hAnsi="Arial" w:cs="Tahoma"/>
        </w:rPr>
      </w:pPr>
    </w:p>
    <w:p w:rsidR="005C36A9" w:rsidRDefault="005C36A9" w:rsidP="00424334">
      <w:pPr>
        <w:jc w:val="both"/>
        <w:rPr>
          <w:rFonts w:ascii="Arial" w:hAnsi="Arial" w:cs="Tahoma"/>
        </w:rPr>
      </w:pPr>
    </w:p>
    <w:p w:rsidR="00EF64A0" w:rsidRDefault="00EF64A0" w:rsidP="00424334">
      <w:pPr>
        <w:jc w:val="both"/>
        <w:rPr>
          <w:rFonts w:ascii="Arial" w:hAnsi="Arial" w:cs="Tahoma"/>
        </w:rPr>
      </w:pPr>
    </w:p>
    <w:p w:rsidR="005C36A9" w:rsidRPr="005060F4" w:rsidRDefault="005C36A9" w:rsidP="00424334">
      <w:pPr>
        <w:jc w:val="both"/>
        <w:rPr>
          <w:rFonts w:ascii="Arial" w:hAnsi="Arial" w:cs="Tahoma"/>
        </w:rPr>
      </w:pPr>
    </w:p>
    <w:p w:rsidR="003D564E" w:rsidRPr="005060F4" w:rsidRDefault="003D564E" w:rsidP="003D564E">
      <w:pPr>
        <w:pStyle w:val="Default"/>
        <w:jc w:val="right"/>
        <w:rPr>
          <w:rFonts w:cs="Tahoma"/>
          <w:bCs/>
          <w:sz w:val="22"/>
          <w:szCs w:val="22"/>
        </w:rPr>
      </w:pPr>
      <w:r w:rsidRPr="005060F4">
        <w:rPr>
          <w:rFonts w:cs="Tahoma"/>
          <w:bCs/>
          <w:sz w:val="22"/>
          <w:szCs w:val="22"/>
        </w:rPr>
        <w:t xml:space="preserve">Obrazec št. 2 </w:t>
      </w:r>
    </w:p>
    <w:p w:rsidR="003D564E" w:rsidRPr="005060F4" w:rsidRDefault="003D564E" w:rsidP="003D564E">
      <w:pPr>
        <w:pStyle w:val="Default"/>
        <w:rPr>
          <w:rFonts w:cs="Tahoma"/>
          <w:b/>
          <w:bCs/>
          <w:sz w:val="22"/>
          <w:szCs w:val="22"/>
        </w:rPr>
      </w:pPr>
    </w:p>
    <w:p w:rsidR="003D564E" w:rsidRPr="005060F4" w:rsidRDefault="003D564E" w:rsidP="003D564E">
      <w:pPr>
        <w:pStyle w:val="Default"/>
        <w:rPr>
          <w:rFonts w:cs="Tahoma"/>
          <w:b/>
          <w:bCs/>
          <w:sz w:val="22"/>
          <w:szCs w:val="22"/>
        </w:rPr>
      </w:pPr>
      <w:r w:rsidRPr="005060F4">
        <w:rPr>
          <w:rFonts w:cs="Tahoma"/>
          <w:b/>
          <w:bCs/>
          <w:sz w:val="22"/>
          <w:szCs w:val="22"/>
        </w:rPr>
        <w:t>2. PONUDBENI PREDRAČUN</w:t>
      </w:r>
      <w:r w:rsidR="001F4FFC" w:rsidRPr="005060F4">
        <w:rPr>
          <w:rFonts w:cs="Tahoma"/>
          <w:b/>
          <w:bCs/>
          <w:sz w:val="22"/>
          <w:szCs w:val="22"/>
        </w:rPr>
        <w:t xml:space="preserve"> št. </w:t>
      </w:r>
      <w:r w:rsidR="004F798B">
        <w:rPr>
          <w:rFonts w:cs="Tahoma"/>
          <w:b/>
          <w:bCs/>
          <w:sz w:val="22"/>
          <w:szCs w:val="22"/>
        </w:rPr>
        <w:t>_________________</w:t>
      </w:r>
    </w:p>
    <w:p w:rsidR="003D564E" w:rsidRPr="005060F4" w:rsidRDefault="003D564E" w:rsidP="003D564E">
      <w:pPr>
        <w:pStyle w:val="Default"/>
        <w:rPr>
          <w:rFonts w:cs="Tahoma"/>
          <w:b/>
          <w:bCs/>
          <w:sz w:val="22"/>
          <w:szCs w:val="22"/>
        </w:rPr>
      </w:pPr>
    </w:p>
    <w:p w:rsidR="003D564E" w:rsidRPr="004F798B" w:rsidRDefault="001F4FFC" w:rsidP="0086333A">
      <w:pPr>
        <w:widowControl w:val="0"/>
        <w:autoSpaceDE w:val="0"/>
        <w:autoSpaceDN w:val="0"/>
        <w:adjustRightInd w:val="0"/>
        <w:rPr>
          <w:rFonts w:ascii="Arial" w:eastAsia="Calibri" w:hAnsi="Arial" w:cs="Times New Roman"/>
          <w:snapToGrid w:val="0"/>
        </w:rPr>
      </w:pPr>
      <w:r w:rsidRPr="005060F4">
        <w:rPr>
          <w:rFonts w:ascii="Arial" w:hAnsi="Arial" w:cs="Tahoma"/>
          <w:bCs/>
          <w:color w:val="000000"/>
          <w:spacing w:val="-1"/>
        </w:rPr>
        <w:t xml:space="preserve">Ponudnik: </w:t>
      </w:r>
      <w:r w:rsidR="004F798B" w:rsidRPr="004F798B">
        <w:rPr>
          <w:rFonts w:ascii="Arial" w:eastAsia="Calibri" w:hAnsi="Arial" w:cs="Times New Roman"/>
          <w:snapToGrid w:val="0"/>
          <w:u w:val="single"/>
        </w:rPr>
        <w:t>_________________________________________________________________</w:t>
      </w:r>
    </w:p>
    <w:p w:rsidR="0086333A" w:rsidRPr="005060F4" w:rsidRDefault="0086333A" w:rsidP="0086333A">
      <w:pPr>
        <w:widowControl w:val="0"/>
        <w:autoSpaceDE w:val="0"/>
        <w:autoSpaceDN w:val="0"/>
        <w:adjustRightInd w:val="0"/>
        <w:rPr>
          <w:rFonts w:cs="Tahoma"/>
        </w:rPr>
      </w:pPr>
    </w:p>
    <w:tbl>
      <w:tblPr>
        <w:tblW w:w="0" w:type="auto"/>
        <w:tblLayout w:type="fixed"/>
        <w:tblLook w:val="04A0" w:firstRow="1" w:lastRow="0" w:firstColumn="1" w:lastColumn="0" w:noHBand="0" w:noVBand="1"/>
      </w:tblPr>
      <w:tblGrid>
        <w:gridCol w:w="4219"/>
        <w:gridCol w:w="2835"/>
        <w:gridCol w:w="2835"/>
      </w:tblGrid>
      <w:tr w:rsidR="00E52474" w:rsidRPr="005060F4" w:rsidTr="00E52474">
        <w:tc>
          <w:tcPr>
            <w:tcW w:w="4219" w:type="dxa"/>
          </w:tcPr>
          <w:p w:rsidR="00E52474" w:rsidRPr="005060F4" w:rsidRDefault="00E52474" w:rsidP="001F4FFC">
            <w:pPr>
              <w:widowControl w:val="0"/>
              <w:autoSpaceDE w:val="0"/>
              <w:autoSpaceDN w:val="0"/>
              <w:adjustRightInd w:val="0"/>
              <w:rPr>
                <w:rFonts w:ascii="Arial" w:hAnsi="Arial" w:cs="Tahoma"/>
                <w:b/>
                <w:bCs/>
                <w:i/>
                <w:iCs/>
                <w:color w:val="000000"/>
                <w:spacing w:val="-1"/>
              </w:rPr>
            </w:pPr>
            <w:r w:rsidRPr="005060F4">
              <w:rPr>
                <w:rFonts w:ascii="Arial" w:hAnsi="Arial" w:cs="Tahoma"/>
                <w:b/>
                <w:bCs/>
                <w:color w:val="000000"/>
                <w:spacing w:val="-1"/>
              </w:rPr>
              <w:t xml:space="preserve">OPIS BLAGA  </w:t>
            </w:r>
          </w:p>
          <w:p w:rsidR="00E52474" w:rsidRPr="005060F4" w:rsidRDefault="00E52474" w:rsidP="001F4FFC">
            <w:pPr>
              <w:widowControl w:val="0"/>
              <w:autoSpaceDE w:val="0"/>
              <w:autoSpaceDN w:val="0"/>
              <w:adjustRightInd w:val="0"/>
              <w:spacing w:after="0"/>
              <w:rPr>
                <w:rFonts w:ascii="Arial" w:hAnsi="Arial" w:cs="Tahoma"/>
                <w:b/>
                <w:bCs/>
                <w:i/>
                <w:iCs/>
                <w:color w:val="000000"/>
                <w:spacing w:val="-1"/>
              </w:rPr>
            </w:pPr>
          </w:p>
          <w:p w:rsidR="00E52474" w:rsidRPr="005060F4" w:rsidRDefault="00E52474" w:rsidP="001F4FFC">
            <w:pPr>
              <w:widowControl w:val="0"/>
              <w:autoSpaceDE w:val="0"/>
              <w:autoSpaceDN w:val="0"/>
              <w:adjustRightInd w:val="0"/>
              <w:spacing w:after="0"/>
              <w:rPr>
                <w:rFonts w:ascii="Arial" w:hAnsi="Arial" w:cs="Tahoma"/>
                <w:b/>
                <w:bCs/>
                <w:i/>
                <w:iCs/>
                <w:color w:val="000000"/>
                <w:spacing w:val="-1"/>
              </w:rPr>
            </w:pPr>
            <w:r w:rsidRPr="005060F4">
              <w:rPr>
                <w:rFonts w:ascii="Arial" w:hAnsi="Arial" w:cs="Tahoma"/>
                <w:b/>
                <w:bCs/>
                <w:i/>
                <w:iCs/>
                <w:color w:val="000000"/>
                <w:spacing w:val="-1"/>
              </w:rPr>
              <w:t>DIJAŠKA MALICA</w:t>
            </w:r>
          </w:p>
          <w:p w:rsidR="00E52474" w:rsidRPr="005060F4" w:rsidRDefault="00E52474" w:rsidP="001F4FFC">
            <w:pPr>
              <w:widowControl w:val="0"/>
              <w:autoSpaceDE w:val="0"/>
              <w:autoSpaceDN w:val="0"/>
              <w:adjustRightInd w:val="0"/>
              <w:spacing w:after="0"/>
              <w:rPr>
                <w:rFonts w:ascii="Arial" w:hAnsi="Arial" w:cs="Tahoma"/>
                <w:b/>
                <w:bCs/>
                <w:i/>
                <w:iCs/>
                <w:color w:val="000000"/>
                <w:spacing w:val="-1"/>
              </w:rPr>
            </w:pP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b/>
                <w:bCs/>
                <w:i/>
                <w:iCs/>
                <w:color w:val="000000"/>
                <w:spacing w:val="-1"/>
              </w:rPr>
              <w:t>NADSTANDARDNA MENI KOSILA</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b/>
                <w:bCs/>
                <w:color w:val="000000"/>
                <w:spacing w:val="-1"/>
              </w:rPr>
              <w:t>A.</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juha do 0,18 l</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meso do 0,18 kg</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priloga do 0,12 kg</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solata do 0,15 kg</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sladica do 0,12 k g</w:t>
            </w:r>
          </w:p>
          <w:p w:rsidR="00E52474" w:rsidRPr="005060F4" w:rsidRDefault="00E52474" w:rsidP="001F4FFC">
            <w:pPr>
              <w:widowControl w:val="0"/>
              <w:autoSpaceDE w:val="0"/>
              <w:autoSpaceDN w:val="0"/>
              <w:adjustRightInd w:val="0"/>
              <w:rPr>
                <w:rFonts w:ascii="Arial" w:hAnsi="Arial" w:cs="Tahoma"/>
                <w:color w:val="000000"/>
                <w:spacing w:val="-1"/>
              </w:rPr>
            </w:pPr>
            <w:r w:rsidRPr="005060F4">
              <w:rPr>
                <w:rFonts w:ascii="Arial" w:hAnsi="Arial" w:cs="Tahoma"/>
                <w:color w:val="000000"/>
                <w:spacing w:val="-1"/>
              </w:rPr>
              <w:t>kruh 2 kom</w:t>
            </w:r>
          </w:p>
          <w:p w:rsidR="00E52474" w:rsidRPr="005060F4" w:rsidRDefault="00E52474" w:rsidP="001F4FFC">
            <w:pPr>
              <w:widowControl w:val="0"/>
              <w:autoSpaceDE w:val="0"/>
              <w:autoSpaceDN w:val="0"/>
              <w:adjustRightInd w:val="0"/>
              <w:rPr>
                <w:rFonts w:ascii="Arial" w:hAnsi="Arial" w:cs="Tahoma"/>
              </w:rPr>
            </w:pP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b/>
                <w:bCs/>
                <w:i/>
                <w:iCs/>
                <w:color w:val="000000"/>
                <w:spacing w:val="-1"/>
              </w:rPr>
              <w:t>SOLATNI KROŽNIKI</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b/>
                <w:bCs/>
                <w:color w:val="000000"/>
                <w:spacing w:val="-1"/>
              </w:rPr>
              <w:t>B.</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zelena sestavljena solata 0,20 kg</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beli sir 0,10 kg</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b/>
                <w:bCs/>
                <w:color w:val="000000"/>
                <w:spacing w:val="-1"/>
              </w:rPr>
              <w:t>C.</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zelena sestavljena solata 0,20 kg</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tuna 0,10 kg</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b/>
                <w:bCs/>
                <w:color w:val="000000"/>
                <w:spacing w:val="-1"/>
              </w:rPr>
              <w:t>D.</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šopska solata 0,30 kg</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b/>
                <w:bCs/>
                <w:color w:val="000000"/>
                <w:spacing w:val="-1"/>
              </w:rPr>
              <w:t>E.</w:t>
            </w:r>
          </w:p>
          <w:p w:rsidR="00E52474" w:rsidRPr="005060F4" w:rsidRDefault="00E52474" w:rsidP="001F4FFC">
            <w:pPr>
              <w:widowControl w:val="0"/>
              <w:autoSpaceDE w:val="0"/>
              <w:autoSpaceDN w:val="0"/>
              <w:adjustRightInd w:val="0"/>
              <w:rPr>
                <w:rFonts w:ascii="Arial" w:hAnsi="Arial" w:cs="Tahoma"/>
              </w:rPr>
            </w:pPr>
            <w:r w:rsidRPr="005060F4">
              <w:rPr>
                <w:rFonts w:ascii="Arial" w:hAnsi="Arial" w:cs="Tahoma"/>
                <w:color w:val="000000"/>
                <w:spacing w:val="-1"/>
              </w:rPr>
              <w:t>zelena solata, koruza, tofu, kuhana zelenjava</w:t>
            </w:r>
          </w:p>
          <w:p w:rsidR="00E52474" w:rsidRPr="005060F4" w:rsidRDefault="00E52474" w:rsidP="001F4FFC">
            <w:pPr>
              <w:widowControl w:val="0"/>
              <w:autoSpaceDE w:val="0"/>
              <w:autoSpaceDN w:val="0"/>
              <w:adjustRightInd w:val="0"/>
              <w:rPr>
                <w:rFonts w:ascii="Arial" w:hAnsi="Arial" w:cs="Tahoma"/>
                <w:color w:val="000000"/>
                <w:spacing w:val="-1"/>
              </w:rPr>
            </w:pPr>
            <w:r w:rsidRPr="005060F4">
              <w:rPr>
                <w:rFonts w:ascii="Arial" w:hAnsi="Arial" w:cs="Tahoma"/>
                <w:color w:val="000000"/>
                <w:spacing w:val="-1"/>
              </w:rPr>
              <w:t>0,30 kg</w:t>
            </w:r>
          </w:p>
          <w:p w:rsidR="00E52474" w:rsidRPr="005060F4" w:rsidRDefault="00E52474" w:rsidP="001F4FFC">
            <w:pPr>
              <w:widowControl w:val="0"/>
              <w:autoSpaceDE w:val="0"/>
              <w:autoSpaceDN w:val="0"/>
              <w:adjustRightInd w:val="0"/>
              <w:rPr>
                <w:rFonts w:ascii="Arial" w:hAnsi="Arial" w:cs="Tahoma"/>
                <w:color w:val="000000"/>
                <w:spacing w:val="-1"/>
              </w:rPr>
            </w:pPr>
          </w:p>
          <w:p w:rsidR="004F798B" w:rsidRDefault="004F798B" w:rsidP="00E52474">
            <w:pPr>
              <w:widowControl w:val="0"/>
              <w:autoSpaceDE w:val="0"/>
              <w:autoSpaceDN w:val="0"/>
              <w:adjustRightInd w:val="0"/>
              <w:spacing w:after="0"/>
              <w:jc w:val="center"/>
              <w:rPr>
                <w:rFonts w:ascii="Arial" w:hAnsi="Arial" w:cs="Tahoma"/>
                <w:b/>
                <w:bCs/>
                <w:color w:val="000000"/>
                <w:spacing w:val="-1"/>
              </w:rPr>
            </w:pPr>
          </w:p>
          <w:p w:rsidR="00E52474" w:rsidRPr="005060F4" w:rsidRDefault="00E52474" w:rsidP="00E52474">
            <w:pPr>
              <w:widowControl w:val="0"/>
              <w:autoSpaceDE w:val="0"/>
              <w:autoSpaceDN w:val="0"/>
              <w:adjustRightInd w:val="0"/>
              <w:spacing w:after="0"/>
              <w:jc w:val="center"/>
              <w:rPr>
                <w:rFonts w:ascii="Arial" w:hAnsi="Arial" w:cs="Tahoma"/>
              </w:rPr>
            </w:pPr>
            <w:r w:rsidRPr="005060F4">
              <w:rPr>
                <w:rFonts w:ascii="Arial" w:hAnsi="Arial" w:cs="Tahoma"/>
                <w:b/>
                <w:bCs/>
                <w:color w:val="000000"/>
                <w:spacing w:val="-1"/>
              </w:rPr>
              <w:t>SKUPAJ PONUDBENA VREDNOST</w:t>
            </w:r>
          </w:p>
        </w:tc>
        <w:tc>
          <w:tcPr>
            <w:tcW w:w="2835" w:type="dxa"/>
          </w:tcPr>
          <w:p w:rsidR="00E52474" w:rsidRPr="005060F4" w:rsidRDefault="00E52474" w:rsidP="001F4FFC">
            <w:pPr>
              <w:widowControl w:val="0"/>
              <w:autoSpaceDE w:val="0"/>
              <w:autoSpaceDN w:val="0"/>
              <w:adjustRightInd w:val="0"/>
              <w:ind w:left="-108"/>
              <w:jc w:val="center"/>
              <w:rPr>
                <w:rFonts w:ascii="Arial" w:hAnsi="Arial" w:cs="Tahoma"/>
              </w:rPr>
            </w:pPr>
            <w:r w:rsidRPr="005060F4">
              <w:rPr>
                <w:rFonts w:ascii="Arial" w:hAnsi="Arial" w:cs="Tahoma"/>
                <w:b/>
                <w:bCs/>
                <w:color w:val="000000"/>
                <w:spacing w:val="-1"/>
              </w:rPr>
              <w:t>Vrednost  v € brez  DDV</w:t>
            </w:r>
          </w:p>
          <w:p w:rsidR="00E52474" w:rsidRPr="005060F4" w:rsidRDefault="00E52474" w:rsidP="0087550C">
            <w:pPr>
              <w:widowControl w:val="0"/>
              <w:autoSpaceDE w:val="0"/>
              <w:autoSpaceDN w:val="0"/>
              <w:adjustRightInd w:val="0"/>
              <w:spacing w:after="0"/>
              <w:ind w:left="-108" w:right="-108"/>
              <w:jc w:val="center"/>
              <w:rPr>
                <w:rFonts w:ascii="Arial" w:hAnsi="Arial" w:cs="Tahoma"/>
                <w:color w:val="000000"/>
                <w:spacing w:val="-1"/>
              </w:rPr>
            </w:pPr>
          </w:p>
          <w:p w:rsidR="00E52474" w:rsidRPr="005060F4" w:rsidRDefault="00F76581" w:rsidP="001F4FFC">
            <w:pPr>
              <w:widowControl w:val="0"/>
              <w:autoSpaceDE w:val="0"/>
              <w:autoSpaceDN w:val="0"/>
              <w:adjustRightInd w:val="0"/>
              <w:ind w:left="-108" w:right="-108"/>
              <w:jc w:val="center"/>
              <w:rPr>
                <w:rFonts w:ascii="Arial" w:hAnsi="Arial" w:cs="Tahoma"/>
                <w:b/>
                <w:color w:val="000000"/>
                <w:spacing w:val="-1"/>
              </w:rPr>
            </w:pPr>
            <w:r>
              <w:rPr>
                <w:rFonts w:ascii="Arial" w:hAnsi="Arial" w:cs="Tahoma"/>
                <w:b/>
                <w:color w:val="000000"/>
                <w:spacing w:val="-1"/>
              </w:rPr>
              <w:t>2,21</w:t>
            </w:r>
            <w:r w:rsidR="00E52474" w:rsidRPr="005060F4">
              <w:rPr>
                <w:rFonts w:ascii="Arial" w:hAnsi="Arial" w:cs="Tahoma"/>
                <w:b/>
                <w:color w:val="000000"/>
                <w:spacing w:val="-1"/>
              </w:rPr>
              <w:t xml:space="preserve"> </w:t>
            </w: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p>
          <w:p w:rsidR="00E52474" w:rsidRPr="005060F4" w:rsidRDefault="00E52474" w:rsidP="001F4FFC">
            <w:pPr>
              <w:widowControl w:val="0"/>
              <w:autoSpaceDE w:val="0"/>
              <w:autoSpaceDN w:val="0"/>
              <w:adjustRightInd w:val="0"/>
              <w:ind w:right="-108"/>
              <w:rPr>
                <w:rFonts w:ascii="Arial" w:hAnsi="Arial" w:cs="Tahoma"/>
                <w:color w:val="000000"/>
                <w:spacing w:val="-1"/>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r w:rsidRPr="005060F4">
              <w:rPr>
                <w:rFonts w:ascii="Arial" w:hAnsi="Arial" w:cs="Tahoma"/>
                <w:color w:val="000000"/>
                <w:spacing w:val="-1"/>
              </w:rPr>
              <w:t xml:space="preserve">  </w:t>
            </w: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u w:val="single"/>
              </w:rPr>
            </w:pPr>
            <w:r w:rsidRPr="005060F4">
              <w:rPr>
                <w:rFonts w:ascii="Arial" w:hAnsi="Arial" w:cs="Tahoma"/>
                <w:color w:val="000000"/>
                <w:spacing w:val="-1"/>
              </w:rPr>
              <w:t xml:space="preserve">   </w:t>
            </w:r>
            <w:r w:rsidRPr="005060F4">
              <w:rPr>
                <w:rFonts w:ascii="Arial" w:hAnsi="Arial" w:cs="Tahoma"/>
                <w:color w:val="000000"/>
                <w:spacing w:val="-1"/>
                <w:u w:val="single"/>
              </w:rPr>
              <w:t xml:space="preserve">                              __________________</w:t>
            </w:r>
          </w:p>
          <w:p w:rsidR="00E52474" w:rsidRPr="005060F4" w:rsidRDefault="00E52474" w:rsidP="001F4FFC">
            <w:pPr>
              <w:widowControl w:val="0"/>
              <w:autoSpaceDE w:val="0"/>
              <w:autoSpaceDN w:val="0"/>
              <w:adjustRightInd w:val="0"/>
              <w:ind w:left="-108" w:right="-108"/>
              <w:jc w:val="center"/>
              <w:rPr>
                <w:rFonts w:ascii="Arial" w:hAnsi="Arial" w:cs="Tahoma"/>
              </w:rPr>
            </w:pPr>
          </w:p>
          <w:p w:rsidR="00E52474" w:rsidRPr="005060F4" w:rsidRDefault="00E52474" w:rsidP="001F4FFC">
            <w:pPr>
              <w:widowControl w:val="0"/>
              <w:autoSpaceDE w:val="0"/>
              <w:autoSpaceDN w:val="0"/>
              <w:adjustRightInd w:val="0"/>
              <w:ind w:left="-108" w:right="-108"/>
              <w:jc w:val="center"/>
              <w:rPr>
                <w:rFonts w:ascii="Arial" w:hAnsi="Arial" w:cs="Tahoma"/>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rPr>
            </w:pPr>
            <w:r w:rsidRPr="005060F4">
              <w:rPr>
                <w:rFonts w:ascii="Arial" w:hAnsi="Arial" w:cs="Tahoma"/>
                <w:color w:val="000000"/>
                <w:spacing w:val="-1"/>
              </w:rPr>
              <w:t>___________________</w:t>
            </w:r>
          </w:p>
          <w:p w:rsidR="00E52474" w:rsidRPr="005060F4" w:rsidRDefault="00E52474" w:rsidP="001F4FFC">
            <w:pPr>
              <w:widowControl w:val="0"/>
              <w:autoSpaceDE w:val="0"/>
              <w:autoSpaceDN w:val="0"/>
              <w:adjustRightInd w:val="0"/>
              <w:ind w:left="-108" w:right="-108"/>
              <w:jc w:val="center"/>
              <w:rPr>
                <w:rFonts w:ascii="Arial" w:hAnsi="Arial" w:cs="Tahoma"/>
              </w:rPr>
            </w:pPr>
          </w:p>
          <w:p w:rsidR="00E52474" w:rsidRPr="005060F4" w:rsidRDefault="00E52474" w:rsidP="001F4FFC">
            <w:pPr>
              <w:widowControl w:val="0"/>
              <w:autoSpaceDE w:val="0"/>
              <w:autoSpaceDN w:val="0"/>
              <w:adjustRightInd w:val="0"/>
              <w:ind w:left="-108" w:right="-108"/>
              <w:jc w:val="center"/>
              <w:rPr>
                <w:rFonts w:ascii="Arial" w:hAnsi="Arial" w:cs="Tahoma"/>
              </w:rPr>
            </w:pPr>
          </w:p>
          <w:p w:rsidR="00E52474" w:rsidRPr="005060F4" w:rsidRDefault="00E52474" w:rsidP="001F4FFC">
            <w:pPr>
              <w:widowControl w:val="0"/>
              <w:autoSpaceDE w:val="0"/>
              <w:autoSpaceDN w:val="0"/>
              <w:adjustRightInd w:val="0"/>
              <w:jc w:val="center"/>
              <w:rPr>
                <w:rFonts w:ascii="Arial" w:hAnsi="Arial" w:cs="Tahoma"/>
              </w:rPr>
            </w:pPr>
            <w:r w:rsidRPr="005060F4">
              <w:rPr>
                <w:rFonts w:ascii="Arial" w:hAnsi="Arial" w:cs="Tahoma"/>
                <w:color w:val="000000"/>
                <w:spacing w:val="-1"/>
              </w:rPr>
              <w:t>___________________</w:t>
            </w:r>
          </w:p>
          <w:p w:rsidR="00E52474" w:rsidRPr="005060F4" w:rsidRDefault="00E52474" w:rsidP="001F4FFC">
            <w:pPr>
              <w:widowControl w:val="0"/>
              <w:autoSpaceDE w:val="0"/>
              <w:autoSpaceDN w:val="0"/>
              <w:adjustRightInd w:val="0"/>
              <w:ind w:left="-108" w:right="-108"/>
              <w:jc w:val="center"/>
              <w:rPr>
                <w:rFonts w:ascii="Arial" w:hAnsi="Arial" w:cs="Tahoma"/>
              </w:rPr>
            </w:pPr>
          </w:p>
          <w:p w:rsidR="00E52474" w:rsidRPr="005060F4" w:rsidRDefault="00E52474" w:rsidP="001F4FFC">
            <w:pPr>
              <w:widowControl w:val="0"/>
              <w:autoSpaceDE w:val="0"/>
              <w:autoSpaceDN w:val="0"/>
              <w:adjustRightInd w:val="0"/>
              <w:ind w:left="-108" w:right="-108"/>
              <w:jc w:val="center"/>
              <w:rPr>
                <w:rFonts w:ascii="Arial" w:hAnsi="Arial" w:cs="Tahoma"/>
                <w:color w:val="000000"/>
                <w:spacing w:val="-1"/>
                <w:u w:val="single"/>
              </w:rPr>
            </w:pPr>
            <w:r w:rsidRPr="005060F4">
              <w:rPr>
                <w:rFonts w:ascii="Arial" w:hAnsi="Arial" w:cs="Tahoma"/>
                <w:color w:val="000000"/>
                <w:spacing w:val="-1"/>
                <w:u w:val="single"/>
              </w:rPr>
              <w:t>___________________</w:t>
            </w:r>
          </w:p>
          <w:p w:rsidR="00E52474" w:rsidRPr="005060F4" w:rsidRDefault="00E52474" w:rsidP="00B218E2">
            <w:pPr>
              <w:widowControl w:val="0"/>
              <w:autoSpaceDE w:val="0"/>
              <w:autoSpaceDN w:val="0"/>
              <w:adjustRightInd w:val="0"/>
              <w:spacing w:after="0"/>
              <w:ind w:left="-108" w:right="-108"/>
              <w:jc w:val="center"/>
              <w:rPr>
                <w:rFonts w:ascii="Arial" w:hAnsi="Arial" w:cs="Tahoma"/>
              </w:rPr>
            </w:pPr>
          </w:p>
          <w:p w:rsidR="00E52474" w:rsidRPr="005060F4" w:rsidRDefault="00E52474" w:rsidP="001F4FFC">
            <w:pPr>
              <w:widowControl w:val="0"/>
              <w:autoSpaceDE w:val="0"/>
              <w:autoSpaceDN w:val="0"/>
              <w:adjustRightInd w:val="0"/>
              <w:ind w:left="-108" w:right="-108"/>
              <w:jc w:val="center"/>
              <w:rPr>
                <w:rFonts w:ascii="Arial" w:hAnsi="Arial" w:cs="Tahoma"/>
              </w:rPr>
            </w:pPr>
          </w:p>
          <w:p w:rsidR="00E52474" w:rsidRPr="005060F4" w:rsidRDefault="00E52474" w:rsidP="00E52474">
            <w:pPr>
              <w:widowControl w:val="0"/>
              <w:autoSpaceDE w:val="0"/>
              <w:autoSpaceDN w:val="0"/>
              <w:adjustRightInd w:val="0"/>
              <w:spacing w:after="0"/>
              <w:ind w:left="-108" w:right="-108"/>
              <w:jc w:val="center"/>
              <w:rPr>
                <w:rFonts w:ascii="Arial" w:hAnsi="Arial" w:cs="Tahoma"/>
              </w:rPr>
            </w:pPr>
          </w:p>
          <w:p w:rsidR="00E52474" w:rsidRPr="005060F4" w:rsidRDefault="00B218E2" w:rsidP="001F4FFC">
            <w:pPr>
              <w:widowControl w:val="0"/>
              <w:autoSpaceDE w:val="0"/>
              <w:autoSpaceDN w:val="0"/>
              <w:adjustRightInd w:val="0"/>
              <w:jc w:val="center"/>
              <w:rPr>
                <w:rFonts w:ascii="Arial" w:hAnsi="Arial" w:cs="Tahoma"/>
                <w:color w:val="000000"/>
                <w:spacing w:val="-1"/>
              </w:rPr>
            </w:pPr>
            <w:r w:rsidRPr="005060F4">
              <w:rPr>
                <w:rFonts w:ascii="Arial" w:hAnsi="Arial" w:cs="Tahoma"/>
                <w:color w:val="000000"/>
                <w:spacing w:val="-1"/>
              </w:rPr>
              <w:t>___________________</w:t>
            </w:r>
          </w:p>
          <w:p w:rsidR="00E52474" w:rsidRPr="005060F4" w:rsidRDefault="00E52474" w:rsidP="0087550C">
            <w:pPr>
              <w:widowControl w:val="0"/>
              <w:autoSpaceDE w:val="0"/>
              <w:autoSpaceDN w:val="0"/>
              <w:adjustRightInd w:val="0"/>
              <w:spacing w:after="0"/>
              <w:jc w:val="center"/>
              <w:rPr>
                <w:rFonts w:ascii="Arial" w:hAnsi="Arial" w:cs="Tahoma"/>
                <w:color w:val="000000"/>
                <w:spacing w:val="-1"/>
              </w:rPr>
            </w:pPr>
          </w:p>
          <w:p w:rsidR="004F798B" w:rsidRDefault="004F798B" w:rsidP="00E52474">
            <w:pPr>
              <w:widowControl w:val="0"/>
              <w:autoSpaceDE w:val="0"/>
              <w:autoSpaceDN w:val="0"/>
              <w:adjustRightInd w:val="0"/>
              <w:jc w:val="center"/>
              <w:rPr>
                <w:rFonts w:ascii="Arial" w:hAnsi="Arial" w:cs="Tahoma"/>
                <w:color w:val="000000"/>
                <w:spacing w:val="-1"/>
                <w:u w:val="single"/>
              </w:rPr>
            </w:pPr>
          </w:p>
          <w:p w:rsidR="00E52474" w:rsidRPr="005060F4" w:rsidRDefault="00E52474" w:rsidP="00E52474">
            <w:pPr>
              <w:widowControl w:val="0"/>
              <w:autoSpaceDE w:val="0"/>
              <w:autoSpaceDN w:val="0"/>
              <w:adjustRightInd w:val="0"/>
              <w:jc w:val="center"/>
              <w:rPr>
                <w:rFonts w:ascii="Arial" w:hAnsi="Arial" w:cs="Tahoma"/>
                <w:u w:val="single"/>
              </w:rPr>
            </w:pPr>
            <w:r w:rsidRPr="005060F4">
              <w:rPr>
                <w:rFonts w:ascii="Arial" w:hAnsi="Arial" w:cs="Tahoma"/>
                <w:color w:val="000000"/>
                <w:spacing w:val="-1"/>
                <w:u w:val="single"/>
              </w:rPr>
              <w:t>____   _____________</w:t>
            </w:r>
          </w:p>
        </w:tc>
        <w:tc>
          <w:tcPr>
            <w:tcW w:w="2835" w:type="dxa"/>
          </w:tcPr>
          <w:p w:rsidR="00E52474" w:rsidRPr="005060F4" w:rsidRDefault="00E52474" w:rsidP="008525A3">
            <w:pPr>
              <w:widowControl w:val="0"/>
              <w:autoSpaceDE w:val="0"/>
              <w:autoSpaceDN w:val="0"/>
              <w:adjustRightInd w:val="0"/>
              <w:ind w:left="-108"/>
              <w:rPr>
                <w:rFonts w:ascii="Arial" w:hAnsi="Arial" w:cs="Tahoma"/>
              </w:rPr>
            </w:pPr>
            <w:r w:rsidRPr="005060F4">
              <w:rPr>
                <w:rFonts w:ascii="Arial" w:hAnsi="Arial" w:cs="Tahoma"/>
                <w:b/>
                <w:bCs/>
                <w:color w:val="000000"/>
                <w:spacing w:val="-1"/>
              </w:rPr>
              <w:t>Vrednost  v € z DDV</w:t>
            </w:r>
          </w:p>
          <w:p w:rsidR="00E52474" w:rsidRPr="005060F4" w:rsidRDefault="00E52474" w:rsidP="00E52474">
            <w:pPr>
              <w:widowControl w:val="0"/>
              <w:autoSpaceDE w:val="0"/>
              <w:autoSpaceDN w:val="0"/>
              <w:adjustRightInd w:val="0"/>
              <w:spacing w:after="0"/>
              <w:ind w:left="-108"/>
              <w:jc w:val="center"/>
              <w:rPr>
                <w:rFonts w:ascii="Arial" w:hAnsi="Arial" w:cs="Tahoma"/>
                <w:b/>
                <w:bCs/>
                <w:color w:val="000000"/>
                <w:spacing w:val="-1"/>
              </w:rPr>
            </w:pPr>
          </w:p>
          <w:p w:rsidR="00E52474" w:rsidRPr="005060F4" w:rsidRDefault="008525A3" w:rsidP="008525A3">
            <w:pPr>
              <w:widowControl w:val="0"/>
              <w:autoSpaceDE w:val="0"/>
              <w:autoSpaceDN w:val="0"/>
              <w:adjustRightInd w:val="0"/>
              <w:ind w:left="-108" w:right="-108"/>
              <w:rPr>
                <w:rFonts w:ascii="Arial" w:hAnsi="Arial" w:cs="Tahoma"/>
                <w:b/>
                <w:color w:val="000000"/>
                <w:spacing w:val="-1"/>
              </w:rPr>
            </w:pPr>
            <w:r>
              <w:rPr>
                <w:rFonts w:ascii="Arial" w:hAnsi="Arial" w:cs="Tahoma"/>
                <w:b/>
                <w:color w:val="000000"/>
                <w:spacing w:val="-1"/>
              </w:rPr>
              <w:t xml:space="preserve">            </w:t>
            </w:r>
            <w:r w:rsidR="00E52474" w:rsidRPr="005060F4">
              <w:rPr>
                <w:rFonts w:ascii="Arial" w:hAnsi="Arial" w:cs="Tahoma"/>
                <w:b/>
                <w:color w:val="000000"/>
                <w:spacing w:val="-1"/>
              </w:rPr>
              <w:t xml:space="preserve">2,42 </w:t>
            </w:r>
          </w:p>
          <w:p w:rsidR="00E52474" w:rsidRPr="005060F4" w:rsidRDefault="00E52474" w:rsidP="001F4FFC">
            <w:pPr>
              <w:widowControl w:val="0"/>
              <w:autoSpaceDE w:val="0"/>
              <w:autoSpaceDN w:val="0"/>
              <w:adjustRightInd w:val="0"/>
              <w:ind w:left="-108"/>
              <w:jc w:val="center"/>
              <w:rPr>
                <w:rFonts w:ascii="Arial" w:hAnsi="Arial" w:cs="Tahoma"/>
                <w:b/>
                <w:bCs/>
                <w:color w:val="000000"/>
                <w:spacing w:val="-1"/>
              </w:rPr>
            </w:pPr>
          </w:p>
          <w:p w:rsidR="00E52474" w:rsidRPr="005060F4" w:rsidRDefault="00E52474" w:rsidP="001F4FFC">
            <w:pPr>
              <w:widowControl w:val="0"/>
              <w:autoSpaceDE w:val="0"/>
              <w:autoSpaceDN w:val="0"/>
              <w:adjustRightInd w:val="0"/>
              <w:ind w:left="-108"/>
              <w:jc w:val="center"/>
              <w:rPr>
                <w:rFonts w:ascii="Arial" w:hAnsi="Arial" w:cs="Tahoma"/>
                <w:b/>
                <w:bCs/>
                <w:color w:val="000000"/>
                <w:spacing w:val="-1"/>
              </w:rPr>
            </w:pPr>
          </w:p>
          <w:p w:rsidR="00E52474" w:rsidRPr="005060F4" w:rsidRDefault="00E52474" w:rsidP="001F4FFC">
            <w:pPr>
              <w:widowControl w:val="0"/>
              <w:autoSpaceDE w:val="0"/>
              <w:autoSpaceDN w:val="0"/>
              <w:adjustRightInd w:val="0"/>
              <w:ind w:left="-108"/>
              <w:jc w:val="center"/>
              <w:rPr>
                <w:rFonts w:ascii="Arial" w:hAnsi="Arial" w:cs="Tahoma"/>
                <w:b/>
                <w:bCs/>
                <w:color w:val="000000"/>
                <w:spacing w:val="-1"/>
              </w:rPr>
            </w:pPr>
          </w:p>
          <w:p w:rsidR="00E52474" w:rsidRPr="005060F4" w:rsidRDefault="00E52474" w:rsidP="001F4FFC">
            <w:pPr>
              <w:widowControl w:val="0"/>
              <w:autoSpaceDE w:val="0"/>
              <w:autoSpaceDN w:val="0"/>
              <w:adjustRightInd w:val="0"/>
              <w:ind w:left="-108"/>
              <w:jc w:val="center"/>
              <w:rPr>
                <w:rFonts w:ascii="Arial" w:hAnsi="Arial" w:cs="Tahoma"/>
                <w:b/>
                <w:bCs/>
                <w:color w:val="000000"/>
                <w:spacing w:val="-1"/>
              </w:rPr>
            </w:pPr>
          </w:p>
          <w:p w:rsidR="00E52474" w:rsidRPr="005060F4" w:rsidRDefault="00E52474" w:rsidP="001F4FFC">
            <w:pPr>
              <w:widowControl w:val="0"/>
              <w:autoSpaceDE w:val="0"/>
              <w:autoSpaceDN w:val="0"/>
              <w:adjustRightInd w:val="0"/>
              <w:ind w:left="-108"/>
              <w:jc w:val="center"/>
              <w:rPr>
                <w:rFonts w:ascii="Arial" w:hAnsi="Arial" w:cs="Tahoma"/>
                <w:b/>
                <w:bCs/>
                <w:color w:val="000000"/>
                <w:spacing w:val="-1"/>
              </w:rPr>
            </w:pPr>
          </w:p>
          <w:p w:rsidR="00E52474" w:rsidRPr="005060F4" w:rsidRDefault="00E52474" w:rsidP="001F4FFC">
            <w:pPr>
              <w:widowControl w:val="0"/>
              <w:autoSpaceDE w:val="0"/>
              <w:autoSpaceDN w:val="0"/>
              <w:adjustRightInd w:val="0"/>
              <w:ind w:left="-108"/>
              <w:jc w:val="center"/>
              <w:rPr>
                <w:rFonts w:ascii="Arial" w:hAnsi="Arial" w:cs="Tahoma"/>
                <w:b/>
                <w:bCs/>
                <w:color w:val="000000"/>
                <w:spacing w:val="-1"/>
              </w:rPr>
            </w:pPr>
          </w:p>
          <w:p w:rsidR="00E52474" w:rsidRPr="005060F4" w:rsidRDefault="00E52474" w:rsidP="001F4FFC">
            <w:pPr>
              <w:widowControl w:val="0"/>
              <w:autoSpaceDE w:val="0"/>
              <w:autoSpaceDN w:val="0"/>
              <w:adjustRightInd w:val="0"/>
              <w:ind w:left="-108"/>
              <w:jc w:val="center"/>
              <w:rPr>
                <w:rFonts w:ascii="Arial" w:hAnsi="Arial" w:cs="Tahoma"/>
                <w:b/>
                <w:bCs/>
                <w:color w:val="000000"/>
                <w:spacing w:val="-1"/>
              </w:rPr>
            </w:pPr>
          </w:p>
          <w:p w:rsidR="00E52474" w:rsidRPr="005060F4" w:rsidRDefault="00E52474" w:rsidP="00E52474">
            <w:pPr>
              <w:widowControl w:val="0"/>
              <w:autoSpaceDE w:val="0"/>
              <w:autoSpaceDN w:val="0"/>
              <w:adjustRightInd w:val="0"/>
              <w:spacing w:after="0"/>
              <w:ind w:left="-108"/>
              <w:jc w:val="center"/>
              <w:rPr>
                <w:rFonts w:ascii="Arial" w:hAnsi="Arial" w:cs="Tahoma"/>
                <w:b/>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r w:rsidRPr="004F798B">
              <w:rPr>
                <w:rFonts w:ascii="Arial" w:hAnsi="Arial" w:cs="Tahoma"/>
                <w:bCs/>
                <w:color w:val="000000"/>
                <w:spacing w:val="-1"/>
              </w:rPr>
              <w:t>_______________</w:t>
            </w: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r w:rsidRPr="004F798B">
              <w:rPr>
                <w:rFonts w:ascii="Arial" w:hAnsi="Arial" w:cs="Tahoma"/>
                <w:bCs/>
                <w:color w:val="000000"/>
                <w:spacing w:val="-1"/>
              </w:rPr>
              <w:t>_______________</w:t>
            </w: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r w:rsidRPr="004F798B">
              <w:rPr>
                <w:rFonts w:ascii="Arial" w:hAnsi="Arial" w:cs="Tahoma"/>
                <w:bCs/>
                <w:color w:val="000000"/>
                <w:spacing w:val="-1"/>
              </w:rPr>
              <w:t>_______________</w:t>
            </w: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r w:rsidRPr="004F798B">
              <w:rPr>
                <w:rFonts w:ascii="Arial" w:hAnsi="Arial" w:cs="Tahoma"/>
                <w:bCs/>
                <w:color w:val="000000"/>
                <w:spacing w:val="-1"/>
              </w:rPr>
              <w:t>_______________</w:t>
            </w:r>
          </w:p>
          <w:p w:rsidR="00E52474" w:rsidRPr="004F798B" w:rsidRDefault="00E52474" w:rsidP="00B218E2">
            <w:pPr>
              <w:widowControl w:val="0"/>
              <w:autoSpaceDE w:val="0"/>
              <w:autoSpaceDN w:val="0"/>
              <w:adjustRightInd w:val="0"/>
              <w:spacing w:after="0"/>
              <w:ind w:left="-108"/>
              <w:jc w:val="center"/>
              <w:rPr>
                <w:rFonts w:ascii="Arial" w:hAnsi="Arial" w:cs="Tahoma"/>
                <w:bCs/>
                <w:color w:val="000000"/>
                <w:spacing w:val="-1"/>
              </w:rPr>
            </w:pPr>
          </w:p>
          <w:p w:rsidR="00E52474" w:rsidRPr="004F798B" w:rsidRDefault="00E52474" w:rsidP="001F4FFC">
            <w:pPr>
              <w:widowControl w:val="0"/>
              <w:autoSpaceDE w:val="0"/>
              <w:autoSpaceDN w:val="0"/>
              <w:adjustRightInd w:val="0"/>
              <w:ind w:left="-108"/>
              <w:jc w:val="center"/>
              <w:rPr>
                <w:rFonts w:ascii="Arial" w:hAnsi="Arial" w:cs="Tahoma"/>
                <w:bCs/>
                <w:color w:val="000000"/>
                <w:spacing w:val="-1"/>
              </w:rPr>
            </w:pPr>
          </w:p>
          <w:p w:rsidR="00E52474" w:rsidRPr="004F798B" w:rsidRDefault="00E52474" w:rsidP="00E52474">
            <w:pPr>
              <w:widowControl w:val="0"/>
              <w:autoSpaceDE w:val="0"/>
              <w:autoSpaceDN w:val="0"/>
              <w:adjustRightInd w:val="0"/>
              <w:spacing w:after="0"/>
              <w:ind w:left="-108"/>
              <w:jc w:val="center"/>
              <w:rPr>
                <w:rFonts w:ascii="Arial" w:hAnsi="Arial" w:cs="Tahoma"/>
                <w:bCs/>
                <w:color w:val="000000"/>
                <w:spacing w:val="-1"/>
              </w:rPr>
            </w:pPr>
          </w:p>
          <w:p w:rsidR="00E52474" w:rsidRPr="004F798B" w:rsidRDefault="00B218E2" w:rsidP="00E52474">
            <w:pPr>
              <w:widowControl w:val="0"/>
              <w:autoSpaceDE w:val="0"/>
              <w:autoSpaceDN w:val="0"/>
              <w:adjustRightInd w:val="0"/>
              <w:ind w:left="-108"/>
              <w:jc w:val="center"/>
              <w:rPr>
                <w:rFonts w:ascii="Arial" w:hAnsi="Arial" w:cs="Tahoma"/>
                <w:bCs/>
                <w:color w:val="000000"/>
                <w:spacing w:val="-1"/>
              </w:rPr>
            </w:pPr>
            <w:r w:rsidRPr="004F798B">
              <w:rPr>
                <w:rFonts w:ascii="Arial" w:hAnsi="Arial" w:cs="Tahoma"/>
                <w:bCs/>
                <w:color w:val="000000"/>
                <w:spacing w:val="-1"/>
              </w:rPr>
              <w:t>_______________</w:t>
            </w:r>
          </w:p>
          <w:p w:rsidR="00E52474" w:rsidRPr="004F798B" w:rsidRDefault="00E52474" w:rsidP="00E52474">
            <w:pPr>
              <w:widowControl w:val="0"/>
              <w:autoSpaceDE w:val="0"/>
              <w:autoSpaceDN w:val="0"/>
              <w:adjustRightInd w:val="0"/>
              <w:spacing w:after="0"/>
              <w:ind w:left="-108"/>
              <w:jc w:val="center"/>
              <w:rPr>
                <w:rFonts w:ascii="Arial" w:hAnsi="Arial" w:cs="Tahoma"/>
                <w:bCs/>
                <w:color w:val="000000"/>
                <w:spacing w:val="-1"/>
              </w:rPr>
            </w:pPr>
          </w:p>
          <w:p w:rsidR="004F798B" w:rsidRDefault="004F798B" w:rsidP="001F4FFC">
            <w:pPr>
              <w:widowControl w:val="0"/>
              <w:autoSpaceDE w:val="0"/>
              <w:autoSpaceDN w:val="0"/>
              <w:adjustRightInd w:val="0"/>
              <w:ind w:left="-108"/>
              <w:jc w:val="center"/>
              <w:rPr>
                <w:rFonts w:ascii="Arial" w:hAnsi="Arial" w:cs="Tahoma"/>
                <w:bCs/>
                <w:color w:val="000000"/>
                <w:spacing w:val="-1"/>
              </w:rPr>
            </w:pPr>
          </w:p>
          <w:p w:rsidR="00E52474" w:rsidRPr="005060F4" w:rsidRDefault="00E52474" w:rsidP="001F4FFC">
            <w:pPr>
              <w:widowControl w:val="0"/>
              <w:autoSpaceDE w:val="0"/>
              <w:autoSpaceDN w:val="0"/>
              <w:adjustRightInd w:val="0"/>
              <w:ind w:left="-108"/>
              <w:jc w:val="center"/>
              <w:rPr>
                <w:rFonts w:ascii="Arial" w:hAnsi="Arial" w:cs="Tahoma"/>
                <w:b/>
                <w:bCs/>
                <w:color w:val="000000"/>
                <w:spacing w:val="-1"/>
              </w:rPr>
            </w:pPr>
            <w:r w:rsidRPr="004F798B">
              <w:rPr>
                <w:rFonts w:ascii="Arial" w:hAnsi="Arial" w:cs="Tahoma"/>
                <w:bCs/>
                <w:color w:val="000000"/>
                <w:spacing w:val="-1"/>
              </w:rPr>
              <w:t>_______________</w:t>
            </w:r>
          </w:p>
        </w:tc>
      </w:tr>
      <w:tr w:rsidR="008525A3" w:rsidRPr="005060F4" w:rsidTr="00E52474">
        <w:tc>
          <w:tcPr>
            <w:tcW w:w="4219" w:type="dxa"/>
          </w:tcPr>
          <w:p w:rsidR="008525A3" w:rsidRPr="005060F4" w:rsidRDefault="008525A3" w:rsidP="001F4FFC">
            <w:pPr>
              <w:widowControl w:val="0"/>
              <w:autoSpaceDE w:val="0"/>
              <w:autoSpaceDN w:val="0"/>
              <w:adjustRightInd w:val="0"/>
              <w:rPr>
                <w:rFonts w:ascii="Arial" w:hAnsi="Arial" w:cs="Tahoma"/>
                <w:b/>
                <w:bCs/>
                <w:color w:val="000000"/>
                <w:spacing w:val="-1"/>
              </w:rPr>
            </w:pPr>
          </w:p>
        </w:tc>
        <w:tc>
          <w:tcPr>
            <w:tcW w:w="2835" w:type="dxa"/>
          </w:tcPr>
          <w:p w:rsidR="008525A3" w:rsidRPr="005060F4" w:rsidRDefault="008525A3" w:rsidP="001F4FFC">
            <w:pPr>
              <w:widowControl w:val="0"/>
              <w:autoSpaceDE w:val="0"/>
              <w:autoSpaceDN w:val="0"/>
              <w:adjustRightInd w:val="0"/>
              <w:ind w:left="-108"/>
              <w:jc w:val="center"/>
              <w:rPr>
                <w:rFonts w:ascii="Arial" w:hAnsi="Arial" w:cs="Tahoma"/>
                <w:b/>
                <w:bCs/>
                <w:color w:val="000000"/>
                <w:spacing w:val="-1"/>
              </w:rPr>
            </w:pPr>
          </w:p>
        </w:tc>
        <w:tc>
          <w:tcPr>
            <w:tcW w:w="2835" w:type="dxa"/>
          </w:tcPr>
          <w:p w:rsidR="008525A3" w:rsidRPr="005060F4" w:rsidRDefault="008525A3" w:rsidP="008525A3">
            <w:pPr>
              <w:widowControl w:val="0"/>
              <w:autoSpaceDE w:val="0"/>
              <w:autoSpaceDN w:val="0"/>
              <w:adjustRightInd w:val="0"/>
              <w:ind w:left="-108"/>
              <w:rPr>
                <w:rFonts w:ascii="Arial" w:hAnsi="Arial" w:cs="Tahoma"/>
                <w:b/>
                <w:bCs/>
                <w:color w:val="000000"/>
                <w:spacing w:val="-1"/>
              </w:rPr>
            </w:pPr>
          </w:p>
        </w:tc>
      </w:tr>
    </w:tbl>
    <w:p w:rsidR="0087550C" w:rsidRPr="005060F4" w:rsidRDefault="0087550C" w:rsidP="003D564E">
      <w:pPr>
        <w:pStyle w:val="Default"/>
        <w:rPr>
          <w:rFonts w:cs="Tahoma"/>
          <w:b/>
          <w:bCs/>
          <w:sz w:val="22"/>
          <w:szCs w:val="22"/>
        </w:rPr>
      </w:pPr>
    </w:p>
    <w:p w:rsidR="003D564E" w:rsidRPr="005060F4" w:rsidRDefault="003D564E" w:rsidP="003D564E">
      <w:pPr>
        <w:pStyle w:val="Default"/>
        <w:rPr>
          <w:rFonts w:cs="Tahoma"/>
          <w:sz w:val="22"/>
          <w:szCs w:val="22"/>
        </w:rPr>
      </w:pPr>
      <w:r w:rsidRPr="005060F4">
        <w:rPr>
          <w:rFonts w:cs="Tahoma"/>
          <w:b/>
          <w:bCs/>
          <w:sz w:val="22"/>
          <w:szCs w:val="22"/>
        </w:rPr>
        <w:t xml:space="preserve">2.1 Veljavnost ponudbe </w:t>
      </w:r>
      <w:r w:rsidRPr="005060F4">
        <w:rPr>
          <w:rFonts w:cs="Tahoma"/>
          <w:sz w:val="22"/>
          <w:szCs w:val="22"/>
        </w:rPr>
        <w:t xml:space="preserve">je najmanj </w:t>
      </w:r>
      <w:r w:rsidR="00A707CD">
        <w:rPr>
          <w:rFonts w:cs="Tahoma"/>
          <w:sz w:val="22"/>
          <w:szCs w:val="22"/>
        </w:rPr>
        <w:t>120 dni po skrajnem roku za predložitev ponudb</w:t>
      </w:r>
      <w:r w:rsidRPr="005060F4">
        <w:rPr>
          <w:rFonts w:cs="Tahoma"/>
          <w:sz w:val="22"/>
          <w:szCs w:val="22"/>
        </w:rPr>
        <w:t xml:space="preserve">. </w:t>
      </w:r>
    </w:p>
    <w:p w:rsidR="003D564E" w:rsidRPr="005060F4" w:rsidRDefault="003D564E" w:rsidP="003D564E">
      <w:pPr>
        <w:pStyle w:val="Default"/>
        <w:rPr>
          <w:rFonts w:cs="Tahoma"/>
          <w:b/>
          <w:bCs/>
          <w:sz w:val="22"/>
          <w:szCs w:val="22"/>
        </w:rPr>
      </w:pPr>
    </w:p>
    <w:p w:rsidR="0087550C" w:rsidRPr="005060F4" w:rsidRDefault="0087550C" w:rsidP="003D564E">
      <w:pPr>
        <w:pStyle w:val="Default"/>
        <w:rPr>
          <w:rFonts w:cs="Tahoma"/>
          <w:b/>
          <w:bCs/>
          <w:sz w:val="22"/>
          <w:szCs w:val="22"/>
        </w:rPr>
      </w:pPr>
    </w:p>
    <w:p w:rsidR="006075D9" w:rsidRPr="005060F4" w:rsidRDefault="006075D9" w:rsidP="003D564E">
      <w:pPr>
        <w:pStyle w:val="Default"/>
        <w:rPr>
          <w:rFonts w:cs="Tahoma"/>
          <w:b/>
          <w:bCs/>
          <w:sz w:val="22"/>
          <w:szCs w:val="22"/>
        </w:rPr>
      </w:pPr>
    </w:p>
    <w:p w:rsidR="006075D9" w:rsidRPr="005060F4" w:rsidRDefault="006075D9" w:rsidP="003D564E">
      <w:pPr>
        <w:pStyle w:val="Default"/>
        <w:rPr>
          <w:rFonts w:cs="Tahoma"/>
          <w:b/>
          <w:bCs/>
          <w:sz w:val="22"/>
          <w:szCs w:val="22"/>
        </w:rPr>
      </w:pPr>
    </w:p>
    <w:p w:rsidR="006075D9" w:rsidRPr="005060F4" w:rsidRDefault="006075D9" w:rsidP="003D564E">
      <w:pPr>
        <w:pStyle w:val="Default"/>
        <w:rPr>
          <w:rFonts w:cs="Tahoma"/>
          <w:b/>
          <w:bCs/>
          <w:sz w:val="22"/>
          <w:szCs w:val="22"/>
        </w:rPr>
      </w:pPr>
    </w:p>
    <w:p w:rsidR="001F4FFC" w:rsidRPr="00D34027" w:rsidRDefault="003D564E" w:rsidP="00B218E2">
      <w:pPr>
        <w:pStyle w:val="Telobesedila"/>
        <w:jc w:val="both"/>
        <w:rPr>
          <w:rFonts w:cs="Tahoma"/>
          <w:b w:val="0"/>
          <w:bCs/>
          <w:szCs w:val="22"/>
          <w:lang w:val="sl-SI"/>
        </w:rPr>
      </w:pPr>
      <w:r w:rsidRPr="005060F4">
        <w:rPr>
          <w:rFonts w:eastAsiaTheme="minorHAnsi" w:cs="Tahoma"/>
          <w:bCs/>
          <w:color w:val="000000"/>
          <w:szCs w:val="22"/>
          <w:lang w:val="sl-SI" w:eastAsia="en-US"/>
        </w:rPr>
        <w:t>2.2 Cene</w:t>
      </w:r>
      <w:r w:rsidRPr="00D34027">
        <w:rPr>
          <w:rFonts w:cs="Tahoma"/>
          <w:b w:val="0"/>
          <w:bCs/>
          <w:szCs w:val="22"/>
          <w:lang w:val="sl-SI"/>
        </w:rPr>
        <w:t xml:space="preserve"> so fiksne</w:t>
      </w:r>
      <w:r w:rsidR="001F4FFC" w:rsidRPr="00D34027">
        <w:rPr>
          <w:rFonts w:cs="Tahoma"/>
          <w:b w:val="0"/>
          <w:bCs/>
          <w:szCs w:val="22"/>
          <w:lang w:val="sl-SI"/>
        </w:rPr>
        <w:t xml:space="preserve"> za obdobje enega leta, </w:t>
      </w:r>
      <w:r w:rsidRPr="00D34027">
        <w:rPr>
          <w:rFonts w:cs="Tahoma"/>
          <w:b w:val="0"/>
          <w:bCs/>
          <w:szCs w:val="22"/>
          <w:lang w:val="sl-SI"/>
        </w:rPr>
        <w:t xml:space="preserve">izražene v evrih (€) </w:t>
      </w:r>
      <w:r w:rsidR="001F4FFC" w:rsidRPr="00D34027">
        <w:rPr>
          <w:rFonts w:cs="Tahoma"/>
          <w:b w:val="0"/>
          <w:bCs/>
          <w:szCs w:val="22"/>
          <w:lang w:val="sl-SI"/>
        </w:rPr>
        <w:t xml:space="preserve">z davkom na </w:t>
      </w:r>
      <w:r w:rsidRPr="00D34027">
        <w:rPr>
          <w:rFonts w:cs="Tahoma"/>
          <w:b w:val="0"/>
          <w:bCs/>
          <w:szCs w:val="22"/>
          <w:lang w:val="sl-SI"/>
        </w:rPr>
        <w:t xml:space="preserve">dodano vrednost </w:t>
      </w:r>
      <w:r w:rsidR="001F4FFC" w:rsidRPr="00D34027">
        <w:rPr>
          <w:rFonts w:cs="Tahoma"/>
          <w:b w:val="0"/>
          <w:bCs/>
          <w:szCs w:val="22"/>
          <w:lang w:val="sl-SI"/>
        </w:rPr>
        <w:t>(</w:t>
      </w:r>
      <w:r w:rsidRPr="00D34027">
        <w:rPr>
          <w:rFonts w:cs="Tahoma"/>
          <w:b w:val="0"/>
          <w:bCs/>
          <w:szCs w:val="22"/>
          <w:lang w:val="sl-SI"/>
        </w:rPr>
        <w:t>DDV</w:t>
      </w:r>
      <w:r w:rsidR="001F4FFC" w:rsidRPr="00D34027">
        <w:rPr>
          <w:rFonts w:cs="Tahoma"/>
          <w:b w:val="0"/>
          <w:bCs/>
          <w:szCs w:val="22"/>
          <w:lang w:val="sl-SI"/>
        </w:rPr>
        <w:t>)</w:t>
      </w:r>
      <w:r w:rsidRPr="00D34027">
        <w:rPr>
          <w:rFonts w:cs="Tahoma"/>
          <w:b w:val="0"/>
          <w:bCs/>
          <w:szCs w:val="22"/>
          <w:lang w:val="sl-SI"/>
        </w:rPr>
        <w:t xml:space="preserve">, vsi stroški so vračunani v ceni. </w:t>
      </w:r>
      <w:r w:rsidR="001F4FFC" w:rsidRPr="005060F4">
        <w:rPr>
          <w:rFonts w:cs="Tahoma"/>
          <w:b w:val="0"/>
          <w:bCs/>
          <w:szCs w:val="22"/>
          <w:lang w:val="sl-SI"/>
        </w:rPr>
        <w:t>Po enoletnem obdobju se lahko cene za nadstandardno ponudbo spremenijo v skladu z indek</w:t>
      </w:r>
      <w:r w:rsidR="0087550C" w:rsidRPr="005060F4">
        <w:rPr>
          <w:rFonts w:cs="Tahoma"/>
          <w:b w:val="0"/>
          <w:bCs/>
          <w:szCs w:val="22"/>
          <w:lang w:val="sl-SI"/>
        </w:rPr>
        <w:t>som rasti življenjskih stroškov, cene dijaške malice pa v skladu z Zakonom o šolski prehrani oziroma sklepom ministra.</w:t>
      </w:r>
    </w:p>
    <w:p w:rsidR="003D564E" w:rsidRPr="005060F4" w:rsidRDefault="003D564E" w:rsidP="003D564E">
      <w:pPr>
        <w:pStyle w:val="Default"/>
        <w:rPr>
          <w:rFonts w:cs="Tahoma"/>
          <w:sz w:val="22"/>
          <w:szCs w:val="22"/>
        </w:rPr>
      </w:pPr>
    </w:p>
    <w:p w:rsidR="003D564E" w:rsidRPr="005060F4" w:rsidRDefault="003D564E" w:rsidP="00B218E2">
      <w:pPr>
        <w:pStyle w:val="Default"/>
        <w:jc w:val="both"/>
        <w:rPr>
          <w:rFonts w:cs="Tahoma"/>
          <w:sz w:val="22"/>
          <w:szCs w:val="22"/>
        </w:rPr>
      </w:pPr>
      <w:r w:rsidRPr="005060F4">
        <w:rPr>
          <w:rFonts w:cs="Tahoma"/>
          <w:sz w:val="22"/>
          <w:szCs w:val="22"/>
        </w:rPr>
        <w:t xml:space="preserve">Ponujamo krajši/daljši čas dobave/plačila, in sicer ………………. dni </w:t>
      </w:r>
      <w:r w:rsidRPr="005060F4">
        <w:rPr>
          <w:rFonts w:cs="Tahoma"/>
          <w:i/>
          <w:iCs/>
          <w:sz w:val="22"/>
          <w:szCs w:val="22"/>
        </w:rPr>
        <w:t>(najmanj 30 dni)</w:t>
      </w:r>
      <w:r w:rsidR="00B218E2" w:rsidRPr="005060F4">
        <w:rPr>
          <w:rFonts w:cs="Tahoma"/>
          <w:i/>
          <w:iCs/>
          <w:sz w:val="22"/>
          <w:szCs w:val="22"/>
        </w:rPr>
        <w:t xml:space="preserve"> </w:t>
      </w:r>
      <w:r w:rsidRPr="005060F4">
        <w:rPr>
          <w:rFonts w:cs="Tahoma"/>
          <w:i/>
          <w:iCs/>
          <w:sz w:val="22"/>
          <w:szCs w:val="22"/>
        </w:rPr>
        <w:t>-</w:t>
      </w:r>
      <w:r w:rsidR="00B218E2" w:rsidRPr="005060F4">
        <w:rPr>
          <w:rFonts w:cs="Tahoma"/>
          <w:i/>
          <w:iCs/>
          <w:sz w:val="22"/>
          <w:szCs w:val="22"/>
        </w:rPr>
        <w:t xml:space="preserve"> </w:t>
      </w:r>
      <w:r w:rsidRPr="005060F4">
        <w:rPr>
          <w:rFonts w:cs="Tahoma"/>
          <w:sz w:val="22"/>
          <w:szCs w:val="22"/>
        </w:rPr>
        <w:t xml:space="preserve">vpiše ponudnik. </w:t>
      </w:r>
    </w:p>
    <w:p w:rsidR="003D564E" w:rsidRPr="005060F4" w:rsidRDefault="003D564E" w:rsidP="003D564E">
      <w:pPr>
        <w:pStyle w:val="Default"/>
        <w:rPr>
          <w:rFonts w:cs="Tahoma"/>
          <w:sz w:val="22"/>
          <w:szCs w:val="22"/>
        </w:rPr>
      </w:pPr>
    </w:p>
    <w:p w:rsidR="0087550C" w:rsidRPr="005060F4" w:rsidRDefault="0087550C" w:rsidP="003D564E">
      <w:pPr>
        <w:pStyle w:val="Default"/>
        <w:rPr>
          <w:rFonts w:cs="Tahoma"/>
          <w:sz w:val="22"/>
          <w:szCs w:val="22"/>
        </w:rPr>
      </w:pPr>
    </w:p>
    <w:p w:rsidR="003D564E" w:rsidRPr="005060F4" w:rsidRDefault="003D564E" w:rsidP="006075D9">
      <w:pPr>
        <w:pStyle w:val="Default"/>
        <w:jc w:val="both"/>
        <w:rPr>
          <w:rFonts w:cs="Tahoma"/>
          <w:bCs/>
          <w:sz w:val="22"/>
          <w:szCs w:val="22"/>
        </w:rPr>
      </w:pPr>
      <w:r w:rsidRPr="005060F4">
        <w:rPr>
          <w:rFonts w:cs="Tahoma"/>
          <w:b/>
          <w:bCs/>
          <w:sz w:val="22"/>
          <w:szCs w:val="22"/>
        </w:rPr>
        <w:t xml:space="preserve">2.3 </w:t>
      </w:r>
      <w:r w:rsidR="001F4FFC" w:rsidRPr="005060F4">
        <w:rPr>
          <w:rFonts w:cs="Tahoma"/>
          <w:b/>
          <w:bCs/>
          <w:sz w:val="22"/>
          <w:szCs w:val="22"/>
        </w:rPr>
        <w:t xml:space="preserve">Predvidene dnevne količine: </w:t>
      </w:r>
      <w:r w:rsidR="001F4FFC" w:rsidRPr="005060F4">
        <w:rPr>
          <w:rFonts w:cs="Tahoma"/>
          <w:bCs/>
          <w:sz w:val="22"/>
          <w:szCs w:val="22"/>
        </w:rPr>
        <w:t xml:space="preserve">Naročnik predvideva dnevno </w:t>
      </w:r>
      <w:r w:rsidR="007C1E84">
        <w:rPr>
          <w:rFonts w:cs="Tahoma"/>
          <w:bCs/>
          <w:sz w:val="22"/>
          <w:szCs w:val="22"/>
        </w:rPr>
        <w:t>250</w:t>
      </w:r>
      <w:r w:rsidR="001F4FFC" w:rsidRPr="005060F4">
        <w:rPr>
          <w:rFonts w:cs="Tahoma"/>
          <w:bCs/>
          <w:sz w:val="22"/>
          <w:szCs w:val="22"/>
        </w:rPr>
        <w:t xml:space="preserve"> dijaških malic in </w:t>
      </w:r>
      <w:r w:rsidR="007C1E84">
        <w:rPr>
          <w:rFonts w:cs="Tahoma"/>
          <w:bCs/>
          <w:sz w:val="22"/>
          <w:szCs w:val="22"/>
        </w:rPr>
        <w:t>10</w:t>
      </w:r>
      <w:r w:rsidR="001F4FFC" w:rsidRPr="005060F4">
        <w:rPr>
          <w:rFonts w:cs="Tahoma"/>
          <w:bCs/>
          <w:sz w:val="22"/>
          <w:szCs w:val="22"/>
        </w:rPr>
        <w:t xml:space="preserve"> nadstandardnih kosil. S podatki o količini prodaje dodatne ponudbe naročnik ne razpolaga. Predvidene ko</w:t>
      </w:r>
      <w:r w:rsidRPr="005060F4">
        <w:rPr>
          <w:rFonts w:cs="Tahoma"/>
          <w:bCs/>
          <w:sz w:val="22"/>
          <w:szCs w:val="22"/>
        </w:rPr>
        <w:t>ličine</w:t>
      </w:r>
      <w:r w:rsidR="001F4FFC" w:rsidRPr="005060F4">
        <w:rPr>
          <w:rFonts w:cs="Tahoma"/>
          <w:bCs/>
          <w:sz w:val="22"/>
          <w:szCs w:val="22"/>
        </w:rPr>
        <w:t xml:space="preserve"> </w:t>
      </w:r>
      <w:r w:rsidRPr="005060F4">
        <w:rPr>
          <w:rFonts w:cs="Tahoma"/>
          <w:bCs/>
          <w:sz w:val="22"/>
          <w:szCs w:val="22"/>
        </w:rPr>
        <w:t>so okvirne in lahko odstopajo.</w:t>
      </w:r>
      <w:r w:rsidR="001F4FFC" w:rsidRPr="005060F4">
        <w:rPr>
          <w:rFonts w:cs="Tahoma"/>
          <w:bCs/>
          <w:sz w:val="22"/>
          <w:szCs w:val="22"/>
        </w:rPr>
        <w:t xml:space="preserve"> Naročnik ne bo priznal nobenega povišanja cen, ki bi jih ponudnik želel uveljavljati zaradi nedoseganja okvirnih dnevnih količin.</w:t>
      </w:r>
    </w:p>
    <w:p w:rsidR="003D564E" w:rsidRPr="005060F4" w:rsidRDefault="003D564E" w:rsidP="003D564E">
      <w:pPr>
        <w:pStyle w:val="Default"/>
        <w:rPr>
          <w:rFonts w:cs="Tahoma"/>
          <w:b/>
          <w:bCs/>
          <w:sz w:val="22"/>
          <w:szCs w:val="22"/>
        </w:rPr>
      </w:pPr>
    </w:p>
    <w:p w:rsidR="003D564E" w:rsidRPr="005060F4" w:rsidRDefault="003D564E" w:rsidP="003D564E">
      <w:pPr>
        <w:pStyle w:val="Default"/>
        <w:rPr>
          <w:rFonts w:cs="Tahoma"/>
          <w:sz w:val="22"/>
          <w:szCs w:val="22"/>
        </w:rPr>
      </w:pPr>
    </w:p>
    <w:p w:rsidR="0087550C" w:rsidRPr="005060F4" w:rsidRDefault="0087550C" w:rsidP="003D564E">
      <w:pPr>
        <w:pStyle w:val="Default"/>
        <w:rPr>
          <w:rFonts w:cs="Tahom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5"/>
        <w:gridCol w:w="4323"/>
      </w:tblGrid>
      <w:tr w:rsidR="0086333A" w:rsidRPr="005060F4" w:rsidTr="003D564E">
        <w:trPr>
          <w:trHeight w:val="265"/>
        </w:trPr>
        <w:tc>
          <w:tcPr>
            <w:tcW w:w="4215" w:type="dxa"/>
          </w:tcPr>
          <w:p w:rsidR="0086333A" w:rsidRPr="005060F4" w:rsidRDefault="0086333A" w:rsidP="0086333A">
            <w:pPr>
              <w:pStyle w:val="Default"/>
              <w:rPr>
                <w:rFonts w:cs="Tahoma"/>
                <w:sz w:val="22"/>
                <w:szCs w:val="22"/>
              </w:rPr>
            </w:pPr>
            <w:r w:rsidRPr="005060F4">
              <w:rPr>
                <w:rFonts w:cs="Tahoma"/>
                <w:sz w:val="22"/>
                <w:szCs w:val="22"/>
              </w:rPr>
              <w:t xml:space="preserve">Kraj in datum: </w:t>
            </w:r>
          </w:p>
          <w:p w:rsidR="0086333A" w:rsidRPr="005060F4" w:rsidRDefault="0086333A" w:rsidP="0086333A">
            <w:pPr>
              <w:pStyle w:val="Default"/>
              <w:rPr>
                <w:rFonts w:cs="Tahoma"/>
                <w:sz w:val="22"/>
                <w:szCs w:val="22"/>
              </w:rPr>
            </w:pPr>
          </w:p>
        </w:tc>
        <w:tc>
          <w:tcPr>
            <w:tcW w:w="4323" w:type="dxa"/>
          </w:tcPr>
          <w:p w:rsidR="0086333A" w:rsidRPr="005060F4" w:rsidRDefault="0086333A" w:rsidP="0086333A">
            <w:pPr>
              <w:pStyle w:val="Default"/>
              <w:rPr>
                <w:rFonts w:cs="Tahoma"/>
                <w:sz w:val="22"/>
                <w:szCs w:val="22"/>
              </w:rPr>
            </w:pPr>
            <w:r w:rsidRPr="005060F4">
              <w:rPr>
                <w:rFonts w:cs="Tahoma"/>
                <w:sz w:val="22"/>
                <w:szCs w:val="22"/>
              </w:rPr>
              <w:t xml:space="preserve">Ponudnik: </w:t>
            </w:r>
          </w:p>
          <w:p w:rsidR="0086333A" w:rsidRPr="005060F4" w:rsidRDefault="0086333A" w:rsidP="0086333A">
            <w:pPr>
              <w:pStyle w:val="Default"/>
              <w:rPr>
                <w:rFonts w:cs="Tahoma"/>
                <w:sz w:val="22"/>
                <w:szCs w:val="22"/>
              </w:rPr>
            </w:pPr>
            <w:r w:rsidRPr="005060F4">
              <w:rPr>
                <w:rFonts w:cs="Tahoma"/>
                <w:sz w:val="22"/>
                <w:szCs w:val="22"/>
              </w:rPr>
              <w:t xml:space="preserve"> </w:t>
            </w:r>
          </w:p>
        </w:tc>
      </w:tr>
      <w:tr w:rsidR="003D564E" w:rsidRPr="005060F4" w:rsidTr="003D564E">
        <w:trPr>
          <w:trHeight w:val="439"/>
        </w:trPr>
        <w:tc>
          <w:tcPr>
            <w:tcW w:w="4215" w:type="dxa"/>
          </w:tcPr>
          <w:p w:rsidR="003D564E" w:rsidRPr="005060F4" w:rsidRDefault="003D564E">
            <w:pPr>
              <w:pStyle w:val="Default"/>
              <w:rPr>
                <w:rFonts w:cs="Tahoma"/>
                <w:sz w:val="22"/>
                <w:szCs w:val="22"/>
              </w:rPr>
            </w:pPr>
          </w:p>
          <w:p w:rsidR="003D564E" w:rsidRPr="005060F4" w:rsidRDefault="003D564E">
            <w:pPr>
              <w:pStyle w:val="Default"/>
              <w:rPr>
                <w:rFonts w:cs="Tahoma"/>
                <w:sz w:val="22"/>
                <w:szCs w:val="22"/>
              </w:rPr>
            </w:pPr>
            <w:r w:rsidRPr="005060F4">
              <w:rPr>
                <w:rFonts w:cs="Tahoma"/>
                <w:sz w:val="22"/>
                <w:szCs w:val="22"/>
              </w:rPr>
              <w:t xml:space="preserve">Žig: </w:t>
            </w:r>
          </w:p>
        </w:tc>
        <w:tc>
          <w:tcPr>
            <w:tcW w:w="4323" w:type="dxa"/>
          </w:tcPr>
          <w:p w:rsidR="003D564E" w:rsidRPr="005060F4" w:rsidRDefault="003D564E">
            <w:pPr>
              <w:pStyle w:val="Default"/>
              <w:rPr>
                <w:rFonts w:cs="Tahoma"/>
                <w:sz w:val="22"/>
                <w:szCs w:val="22"/>
              </w:rPr>
            </w:pPr>
          </w:p>
          <w:p w:rsidR="003D564E" w:rsidRPr="005060F4" w:rsidRDefault="003D564E">
            <w:pPr>
              <w:pStyle w:val="Default"/>
              <w:rPr>
                <w:rFonts w:cs="Tahoma"/>
                <w:sz w:val="22"/>
                <w:szCs w:val="22"/>
              </w:rPr>
            </w:pPr>
            <w:r w:rsidRPr="005060F4">
              <w:rPr>
                <w:rFonts w:cs="Tahoma"/>
                <w:sz w:val="22"/>
                <w:szCs w:val="22"/>
              </w:rPr>
              <w:t xml:space="preserve">Podpis: </w:t>
            </w:r>
          </w:p>
          <w:p w:rsidR="003D564E" w:rsidRPr="005060F4" w:rsidRDefault="003D564E">
            <w:pPr>
              <w:pStyle w:val="Default"/>
              <w:rPr>
                <w:rFonts w:cs="Tahoma"/>
                <w:sz w:val="22"/>
                <w:szCs w:val="22"/>
              </w:rPr>
            </w:pPr>
            <w:r w:rsidRPr="005060F4">
              <w:rPr>
                <w:rFonts w:cs="Tahoma"/>
                <w:sz w:val="22"/>
                <w:szCs w:val="22"/>
              </w:rPr>
              <w:t xml:space="preserve">_______________________________ </w:t>
            </w:r>
          </w:p>
        </w:tc>
      </w:tr>
    </w:tbl>
    <w:p w:rsidR="003D564E" w:rsidRPr="005060F4" w:rsidRDefault="003D564E" w:rsidP="00424334">
      <w:pPr>
        <w:jc w:val="both"/>
        <w:rPr>
          <w:rFonts w:ascii="Arial" w:hAnsi="Arial" w:cs="Tahoma"/>
        </w:rPr>
      </w:pPr>
    </w:p>
    <w:p w:rsidR="001968DF" w:rsidRPr="005060F4" w:rsidRDefault="001968DF" w:rsidP="00424334">
      <w:pPr>
        <w:jc w:val="both"/>
        <w:rPr>
          <w:rFonts w:ascii="Arial" w:hAnsi="Arial" w:cs="Tahoma"/>
        </w:rPr>
      </w:pPr>
    </w:p>
    <w:p w:rsidR="001968DF" w:rsidRPr="005060F4" w:rsidRDefault="001968DF" w:rsidP="00424334">
      <w:pPr>
        <w:jc w:val="both"/>
        <w:rPr>
          <w:rFonts w:ascii="Arial" w:hAnsi="Arial" w:cs="Tahoma"/>
        </w:rPr>
      </w:pPr>
    </w:p>
    <w:p w:rsidR="001968DF" w:rsidRPr="005060F4" w:rsidRDefault="001968DF" w:rsidP="00424334">
      <w:pPr>
        <w:jc w:val="both"/>
        <w:rPr>
          <w:rFonts w:ascii="Arial" w:hAnsi="Arial" w:cs="Tahoma"/>
        </w:rPr>
      </w:pPr>
    </w:p>
    <w:p w:rsidR="001968DF" w:rsidRPr="005060F4" w:rsidRDefault="001968DF" w:rsidP="00424334">
      <w:pPr>
        <w:jc w:val="both"/>
        <w:rPr>
          <w:rFonts w:ascii="Arial" w:hAnsi="Arial" w:cs="Tahoma"/>
        </w:rPr>
      </w:pPr>
    </w:p>
    <w:p w:rsidR="001968DF" w:rsidRPr="005060F4" w:rsidRDefault="001968DF" w:rsidP="00424334">
      <w:pPr>
        <w:jc w:val="both"/>
        <w:rPr>
          <w:rFonts w:ascii="Arial" w:hAnsi="Arial" w:cs="Tahoma"/>
        </w:rPr>
      </w:pPr>
    </w:p>
    <w:p w:rsidR="001968DF" w:rsidRPr="005060F4" w:rsidRDefault="001968DF" w:rsidP="00424334">
      <w:pPr>
        <w:jc w:val="both"/>
        <w:rPr>
          <w:rFonts w:ascii="Arial" w:hAnsi="Arial" w:cs="Tahoma"/>
        </w:rPr>
      </w:pPr>
    </w:p>
    <w:p w:rsidR="001968DF" w:rsidRPr="005060F4" w:rsidRDefault="001968DF" w:rsidP="00424334">
      <w:pPr>
        <w:jc w:val="both"/>
        <w:rPr>
          <w:rFonts w:ascii="Arial" w:hAnsi="Arial" w:cs="Tahoma"/>
        </w:rPr>
      </w:pPr>
    </w:p>
    <w:p w:rsidR="001968DF" w:rsidRPr="005060F4" w:rsidRDefault="001968DF" w:rsidP="00424334">
      <w:pPr>
        <w:jc w:val="both"/>
        <w:rPr>
          <w:rFonts w:ascii="Arial" w:hAnsi="Arial" w:cs="Tahoma"/>
        </w:rPr>
      </w:pPr>
    </w:p>
    <w:p w:rsidR="001968DF" w:rsidRPr="005060F4" w:rsidRDefault="001968DF" w:rsidP="00424334">
      <w:pPr>
        <w:jc w:val="both"/>
        <w:rPr>
          <w:rFonts w:ascii="Arial" w:hAnsi="Arial" w:cs="Tahoma"/>
        </w:rPr>
      </w:pPr>
    </w:p>
    <w:p w:rsidR="001F4FFC" w:rsidRPr="005060F4" w:rsidRDefault="001F4FFC" w:rsidP="00424334">
      <w:pPr>
        <w:jc w:val="both"/>
        <w:rPr>
          <w:rFonts w:ascii="Arial" w:hAnsi="Arial" w:cs="Tahoma"/>
        </w:rPr>
      </w:pPr>
    </w:p>
    <w:p w:rsidR="001F4FFC" w:rsidRPr="005060F4" w:rsidRDefault="001F4FFC" w:rsidP="00424334">
      <w:pPr>
        <w:jc w:val="both"/>
        <w:rPr>
          <w:rFonts w:ascii="Arial" w:hAnsi="Arial" w:cs="Tahoma"/>
        </w:rPr>
      </w:pPr>
    </w:p>
    <w:p w:rsidR="001F4FFC" w:rsidRPr="005060F4" w:rsidRDefault="001F4FFC" w:rsidP="00424334">
      <w:pPr>
        <w:jc w:val="both"/>
        <w:rPr>
          <w:rFonts w:ascii="Arial" w:hAnsi="Arial" w:cs="Tahoma"/>
        </w:rPr>
      </w:pPr>
    </w:p>
    <w:p w:rsidR="001F4FFC" w:rsidRPr="005060F4" w:rsidRDefault="001F4FFC" w:rsidP="00424334">
      <w:pPr>
        <w:jc w:val="both"/>
        <w:rPr>
          <w:rFonts w:ascii="Arial" w:hAnsi="Arial" w:cs="Tahoma"/>
        </w:rPr>
      </w:pPr>
    </w:p>
    <w:p w:rsidR="001F4FFC" w:rsidRPr="005060F4" w:rsidRDefault="001F4FFC" w:rsidP="00424334">
      <w:pPr>
        <w:jc w:val="both"/>
        <w:rPr>
          <w:rFonts w:ascii="Arial" w:hAnsi="Arial" w:cs="Tahoma"/>
        </w:rPr>
      </w:pPr>
    </w:p>
    <w:p w:rsidR="001F4FFC" w:rsidRPr="005060F4" w:rsidRDefault="001F4FFC" w:rsidP="00424334">
      <w:pPr>
        <w:jc w:val="both"/>
        <w:rPr>
          <w:rFonts w:ascii="Arial" w:hAnsi="Arial" w:cs="Tahoma"/>
        </w:rPr>
      </w:pPr>
    </w:p>
    <w:p w:rsidR="001F4FFC" w:rsidRPr="005060F4" w:rsidRDefault="001F4FFC" w:rsidP="00424334">
      <w:pPr>
        <w:jc w:val="both"/>
        <w:rPr>
          <w:rFonts w:ascii="Arial" w:hAnsi="Arial" w:cs="Tahoma"/>
        </w:rPr>
      </w:pPr>
    </w:p>
    <w:p w:rsidR="001F4FFC" w:rsidRPr="005060F4" w:rsidRDefault="001F4FFC" w:rsidP="00424334">
      <w:pPr>
        <w:jc w:val="both"/>
        <w:rPr>
          <w:rFonts w:ascii="Arial" w:hAnsi="Arial" w:cs="Tahoma"/>
        </w:rPr>
      </w:pPr>
    </w:p>
    <w:p w:rsidR="001F4FFC" w:rsidRDefault="001F4FFC" w:rsidP="00424334">
      <w:pPr>
        <w:jc w:val="both"/>
        <w:rPr>
          <w:rFonts w:ascii="Arial" w:hAnsi="Arial" w:cs="Tahoma"/>
        </w:rPr>
      </w:pPr>
    </w:p>
    <w:p w:rsidR="008850B1" w:rsidRPr="005060F4" w:rsidRDefault="008850B1" w:rsidP="00424334">
      <w:pPr>
        <w:jc w:val="both"/>
        <w:rPr>
          <w:rFonts w:ascii="Arial" w:hAnsi="Arial" w:cs="Tahoma"/>
        </w:rPr>
      </w:pPr>
    </w:p>
    <w:p w:rsidR="001F4FFC" w:rsidRPr="005060F4" w:rsidRDefault="001F4FFC" w:rsidP="00424334">
      <w:pPr>
        <w:jc w:val="both"/>
        <w:rPr>
          <w:rFonts w:ascii="Arial" w:hAnsi="Arial" w:cs="Tahoma"/>
        </w:rPr>
      </w:pPr>
    </w:p>
    <w:p w:rsidR="001F4FFC" w:rsidRPr="005060F4" w:rsidRDefault="001F4FFC" w:rsidP="00424334">
      <w:pPr>
        <w:jc w:val="both"/>
        <w:rPr>
          <w:rFonts w:ascii="Arial" w:hAnsi="Arial" w:cs="Tahoma"/>
        </w:rPr>
      </w:pPr>
    </w:p>
    <w:p w:rsidR="001968DF" w:rsidRPr="005060F4" w:rsidRDefault="00C07C3E" w:rsidP="00C07C3E">
      <w:pPr>
        <w:pStyle w:val="Default"/>
        <w:ind w:left="6372" w:firstLine="708"/>
        <w:jc w:val="center"/>
        <w:rPr>
          <w:rFonts w:cs="Tahoma"/>
          <w:bCs/>
          <w:sz w:val="22"/>
          <w:szCs w:val="22"/>
        </w:rPr>
      </w:pPr>
      <w:r>
        <w:rPr>
          <w:rFonts w:cs="Tahoma"/>
          <w:bCs/>
          <w:sz w:val="22"/>
          <w:szCs w:val="22"/>
        </w:rPr>
        <w:t xml:space="preserve">      </w:t>
      </w:r>
      <w:r w:rsidR="0087550C" w:rsidRPr="005060F4">
        <w:rPr>
          <w:rFonts w:cs="Tahoma"/>
          <w:bCs/>
          <w:sz w:val="22"/>
          <w:szCs w:val="22"/>
        </w:rPr>
        <w:t>O</w:t>
      </w:r>
      <w:r w:rsidR="001968DF" w:rsidRPr="005060F4">
        <w:rPr>
          <w:rFonts w:cs="Tahoma"/>
          <w:bCs/>
          <w:sz w:val="22"/>
          <w:szCs w:val="22"/>
        </w:rPr>
        <w:t xml:space="preserve">brazec št. 3 </w:t>
      </w:r>
    </w:p>
    <w:p w:rsidR="001968DF" w:rsidRPr="005060F4" w:rsidRDefault="001968DF" w:rsidP="001968DF">
      <w:pPr>
        <w:pStyle w:val="Default"/>
        <w:rPr>
          <w:rFonts w:cs="Tahoma"/>
          <w:b/>
          <w:bCs/>
          <w:sz w:val="22"/>
          <w:szCs w:val="22"/>
        </w:rPr>
      </w:pPr>
    </w:p>
    <w:p w:rsidR="001968DF" w:rsidRPr="005060F4" w:rsidRDefault="001968DF" w:rsidP="001968DF">
      <w:pPr>
        <w:pStyle w:val="Default"/>
        <w:rPr>
          <w:rFonts w:cs="Tahoma"/>
          <w:bCs/>
          <w:sz w:val="22"/>
          <w:szCs w:val="22"/>
        </w:rPr>
      </w:pPr>
      <w:r w:rsidRPr="005060F4">
        <w:rPr>
          <w:rFonts w:cs="Tahoma"/>
          <w:b/>
          <w:bCs/>
          <w:sz w:val="22"/>
          <w:szCs w:val="22"/>
        </w:rPr>
        <w:t>3. IZJAVE O SPREJEMU IN IZPOLNJEVANJU POGOJEV RAZPISNE DOKUMENTACIJE</w:t>
      </w:r>
    </w:p>
    <w:p w:rsidR="001968DF" w:rsidRPr="005060F4" w:rsidRDefault="001968DF" w:rsidP="001968DF">
      <w:pPr>
        <w:pStyle w:val="Default"/>
        <w:jc w:val="right"/>
        <w:rPr>
          <w:rFonts w:cs="Tahom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552"/>
        <w:gridCol w:w="6662"/>
      </w:tblGrid>
      <w:tr w:rsidR="00211E50" w:rsidRPr="004F798B" w:rsidTr="00211E50">
        <w:trPr>
          <w:trHeight w:val="364"/>
        </w:trPr>
        <w:tc>
          <w:tcPr>
            <w:tcW w:w="2552" w:type="dxa"/>
            <w:vAlign w:val="bottom"/>
          </w:tcPr>
          <w:p w:rsidR="00211E50" w:rsidRPr="004F798B" w:rsidRDefault="00211E50" w:rsidP="00211E50">
            <w:pPr>
              <w:pStyle w:val="Default"/>
              <w:rPr>
                <w:rFonts w:cs="Tahoma"/>
                <w:sz w:val="22"/>
                <w:szCs w:val="22"/>
              </w:rPr>
            </w:pPr>
            <w:r w:rsidRPr="004F798B">
              <w:rPr>
                <w:rFonts w:cs="Tahoma"/>
                <w:sz w:val="22"/>
                <w:szCs w:val="22"/>
              </w:rPr>
              <w:t xml:space="preserve">Naziv ponudnika: </w:t>
            </w:r>
          </w:p>
        </w:tc>
        <w:tc>
          <w:tcPr>
            <w:tcW w:w="6662" w:type="dxa"/>
            <w:vAlign w:val="bottom"/>
          </w:tcPr>
          <w:p w:rsidR="00211E50" w:rsidRPr="004F798B" w:rsidRDefault="004F798B" w:rsidP="0086333A">
            <w:pPr>
              <w:pStyle w:val="Default"/>
              <w:rPr>
                <w:sz w:val="22"/>
                <w:szCs w:val="22"/>
              </w:rPr>
            </w:pPr>
            <w:r w:rsidRPr="004F798B">
              <w:rPr>
                <w:rFonts w:eastAsia="Calibri" w:cs="Times New Roman"/>
                <w:snapToGrid w:val="0"/>
                <w:sz w:val="22"/>
                <w:szCs w:val="22"/>
                <w:u w:val="single"/>
              </w:rPr>
              <w:t>___________________________________________________</w:t>
            </w:r>
          </w:p>
        </w:tc>
      </w:tr>
      <w:tr w:rsidR="00211E50" w:rsidRPr="004F798B" w:rsidTr="00211E50">
        <w:trPr>
          <w:trHeight w:val="411"/>
        </w:trPr>
        <w:tc>
          <w:tcPr>
            <w:tcW w:w="2552" w:type="dxa"/>
            <w:vAlign w:val="bottom"/>
          </w:tcPr>
          <w:p w:rsidR="00211E50" w:rsidRPr="004F798B" w:rsidRDefault="00211E50" w:rsidP="00211E50">
            <w:pPr>
              <w:pStyle w:val="Default"/>
              <w:rPr>
                <w:rFonts w:cs="Tahoma"/>
                <w:sz w:val="22"/>
                <w:szCs w:val="22"/>
              </w:rPr>
            </w:pPr>
            <w:r w:rsidRPr="004F798B">
              <w:rPr>
                <w:rFonts w:cs="Tahoma"/>
                <w:sz w:val="22"/>
                <w:szCs w:val="22"/>
              </w:rPr>
              <w:t xml:space="preserve">Ulica: </w:t>
            </w:r>
          </w:p>
        </w:tc>
        <w:tc>
          <w:tcPr>
            <w:tcW w:w="6662" w:type="dxa"/>
            <w:vAlign w:val="bottom"/>
          </w:tcPr>
          <w:p w:rsidR="00211E50" w:rsidRPr="004F798B" w:rsidRDefault="004F798B" w:rsidP="0086333A">
            <w:pPr>
              <w:pStyle w:val="Default"/>
              <w:rPr>
                <w:sz w:val="22"/>
                <w:szCs w:val="22"/>
              </w:rPr>
            </w:pPr>
            <w:r w:rsidRPr="004F798B">
              <w:rPr>
                <w:rFonts w:eastAsia="Calibri" w:cs="Times New Roman"/>
                <w:snapToGrid w:val="0"/>
                <w:sz w:val="22"/>
                <w:szCs w:val="22"/>
                <w:u w:val="single"/>
              </w:rPr>
              <w:t>___________________________________________________</w:t>
            </w:r>
          </w:p>
        </w:tc>
      </w:tr>
      <w:tr w:rsidR="00211E50" w:rsidRPr="004F798B" w:rsidTr="00211E50">
        <w:trPr>
          <w:trHeight w:val="430"/>
        </w:trPr>
        <w:tc>
          <w:tcPr>
            <w:tcW w:w="2552" w:type="dxa"/>
            <w:vAlign w:val="bottom"/>
          </w:tcPr>
          <w:p w:rsidR="00211E50" w:rsidRPr="004F798B" w:rsidRDefault="00211E50" w:rsidP="00211E50">
            <w:pPr>
              <w:pStyle w:val="Default"/>
              <w:rPr>
                <w:rFonts w:cs="Tahoma"/>
                <w:sz w:val="22"/>
                <w:szCs w:val="22"/>
              </w:rPr>
            </w:pPr>
            <w:r w:rsidRPr="004F798B">
              <w:rPr>
                <w:rFonts w:cs="Tahoma"/>
                <w:sz w:val="22"/>
                <w:szCs w:val="22"/>
              </w:rPr>
              <w:t xml:space="preserve">Poštna štev. in kraj: </w:t>
            </w:r>
          </w:p>
        </w:tc>
        <w:tc>
          <w:tcPr>
            <w:tcW w:w="6662" w:type="dxa"/>
            <w:vAlign w:val="bottom"/>
          </w:tcPr>
          <w:p w:rsidR="00211E50" w:rsidRPr="004F798B" w:rsidRDefault="004F798B" w:rsidP="00211E50">
            <w:pPr>
              <w:pStyle w:val="Default"/>
              <w:rPr>
                <w:sz w:val="20"/>
                <w:szCs w:val="20"/>
              </w:rPr>
            </w:pPr>
            <w:r w:rsidRPr="004F798B">
              <w:rPr>
                <w:rFonts w:eastAsia="Calibri" w:cs="Times New Roman"/>
                <w:snapToGrid w:val="0"/>
                <w:sz w:val="22"/>
                <w:szCs w:val="22"/>
                <w:u w:val="single"/>
              </w:rPr>
              <w:t>___________________________________________________</w:t>
            </w:r>
          </w:p>
        </w:tc>
      </w:tr>
    </w:tbl>
    <w:p w:rsidR="001968DF" w:rsidRPr="004F798B" w:rsidRDefault="001968DF" w:rsidP="00424334">
      <w:pPr>
        <w:jc w:val="both"/>
        <w:rPr>
          <w:rFonts w:ascii="Arial" w:hAnsi="Arial" w:cs="Tahoma"/>
        </w:rPr>
      </w:pPr>
    </w:p>
    <w:tbl>
      <w:tblPr>
        <w:tblW w:w="9574" w:type="dxa"/>
        <w:tblBorders>
          <w:top w:val="nil"/>
          <w:left w:val="nil"/>
          <w:bottom w:val="nil"/>
          <w:right w:val="nil"/>
        </w:tblBorders>
        <w:tblLayout w:type="fixed"/>
        <w:tblLook w:val="0000" w:firstRow="0" w:lastRow="0" w:firstColumn="0" w:lastColumn="0" w:noHBand="0" w:noVBand="0"/>
      </w:tblPr>
      <w:tblGrid>
        <w:gridCol w:w="534"/>
        <w:gridCol w:w="9040"/>
      </w:tblGrid>
      <w:tr w:rsidR="00211E50" w:rsidRPr="005060F4" w:rsidTr="00211E50">
        <w:trPr>
          <w:trHeight w:val="93"/>
        </w:trPr>
        <w:tc>
          <w:tcPr>
            <w:tcW w:w="534" w:type="dxa"/>
          </w:tcPr>
          <w:p w:rsidR="00211E50" w:rsidRPr="005060F4" w:rsidRDefault="00211E50" w:rsidP="00211E50">
            <w:pPr>
              <w:pStyle w:val="Default"/>
              <w:jc w:val="center"/>
              <w:rPr>
                <w:rFonts w:cs="Tahoma"/>
                <w:sz w:val="20"/>
                <w:szCs w:val="20"/>
              </w:rPr>
            </w:pPr>
            <w:r w:rsidRPr="005060F4">
              <w:rPr>
                <w:rFonts w:cs="Tahoma"/>
                <w:b/>
                <w:bCs/>
                <w:sz w:val="20"/>
                <w:szCs w:val="20"/>
              </w:rPr>
              <w:t>Št.</w:t>
            </w:r>
          </w:p>
        </w:tc>
        <w:tc>
          <w:tcPr>
            <w:tcW w:w="9040" w:type="dxa"/>
          </w:tcPr>
          <w:p w:rsidR="00211E50" w:rsidRPr="005060F4" w:rsidRDefault="00211E50">
            <w:pPr>
              <w:pStyle w:val="Default"/>
              <w:rPr>
                <w:rFonts w:cs="Tahoma"/>
                <w:sz w:val="22"/>
                <w:szCs w:val="22"/>
              </w:rPr>
            </w:pPr>
            <w:r w:rsidRPr="005060F4">
              <w:rPr>
                <w:rFonts w:cs="Tahoma"/>
                <w:b/>
                <w:bCs/>
                <w:sz w:val="22"/>
                <w:szCs w:val="22"/>
              </w:rPr>
              <w:t xml:space="preserve">Izjavljamo:* </w:t>
            </w:r>
          </w:p>
        </w:tc>
      </w:tr>
      <w:tr w:rsidR="00211E50" w:rsidRPr="005060F4" w:rsidTr="00211E50">
        <w:trPr>
          <w:trHeight w:val="207"/>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1.</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Imamo posebno dovoljenje ali smo člani posebne organizacije, da lahko v državi, v kateri imamo svoj sedež opravljamo storitev, ki je predmet naročila. </w:t>
            </w:r>
          </w:p>
        </w:tc>
      </w:tr>
      <w:tr w:rsidR="00211E50" w:rsidRPr="005060F4" w:rsidTr="00211E50">
        <w:trPr>
          <w:trHeight w:val="208"/>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2.</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Izpolnjujemo obvezne minimalne pogoje vezane na ekonomsko in finančno sposobnost iz 44. člena ZJN-2. </w:t>
            </w:r>
          </w:p>
        </w:tc>
      </w:tr>
      <w:tr w:rsidR="00211E50" w:rsidRPr="005060F4" w:rsidTr="00211E50">
        <w:trPr>
          <w:trHeight w:val="208"/>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3.</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Nismo namerno podali zavajajoče razlage pri dajanju informacij, zahtevanih v skladu z določbami 41. do 49. člena ZJN-2, v tem ali predhodnih postopkih in te informacije smo zagotovili. </w:t>
            </w:r>
          </w:p>
        </w:tc>
      </w:tr>
      <w:tr w:rsidR="00211E50" w:rsidRPr="005060F4" w:rsidTr="00211E50">
        <w:trPr>
          <w:trHeight w:val="322"/>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4.</w:t>
            </w:r>
          </w:p>
        </w:tc>
        <w:tc>
          <w:tcPr>
            <w:tcW w:w="9040" w:type="dxa"/>
          </w:tcPr>
          <w:p w:rsidR="00211E50" w:rsidRPr="00CE2544" w:rsidRDefault="00211E50" w:rsidP="007056F7">
            <w:pPr>
              <w:pStyle w:val="Default"/>
              <w:ind w:right="286"/>
              <w:jc w:val="both"/>
              <w:rPr>
                <w:rFonts w:cs="Tahoma"/>
                <w:sz w:val="21"/>
                <w:szCs w:val="21"/>
              </w:rPr>
            </w:pPr>
            <w:r w:rsidRPr="00CE2544">
              <w:rPr>
                <w:rFonts w:cs="Tahoma"/>
                <w:sz w:val="21"/>
                <w:szCs w:val="21"/>
              </w:rPr>
              <w:t xml:space="preserve">Nismo izločeni iz postopkov oddaje javnih naročil zaradi uvrstitve v evidenco ponudnikov z negativnimi referencami iz 77.a člena </w:t>
            </w:r>
            <w:r w:rsidR="007056F7" w:rsidRPr="00CE2544">
              <w:rPr>
                <w:rFonts w:cs="Tahoma"/>
                <w:sz w:val="21"/>
                <w:szCs w:val="21"/>
              </w:rPr>
              <w:t>ZJN-2</w:t>
            </w:r>
            <w:r w:rsidRPr="00CE2544">
              <w:rPr>
                <w:rFonts w:cs="Tahoma"/>
                <w:sz w:val="21"/>
                <w:szCs w:val="21"/>
              </w:rPr>
              <w:t xml:space="preserve">, 81.a člena ZJNVETPS oziroma 73. člena ZJNPOV na dan, ko poteče rok za oddajo ponudb. </w:t>
            </w:r>
          </w:p>
        </w:tc>
      </w:tr>
      <w:tr w:rsidR="00211E50" w:rsidRPr="005060F4" w:rsidTr="00211E50">
        <w:trPr>
          <w:trHeight w:val="208"/>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5.</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Nismo bili s pravnomočno sodbo v katerikoli državi obsojeni za prestopek v zvezi s poklicnim ravnanjem. </w:t>
            </w:r>
          </w:p>
        </w:tc>
      </w:tr>
      <w:tr w:rsidR="00211E50" w:rsidRPr="005060F4" w:rsidTr="00211E50">
        <w:trPr>
          <w:trHeight w:val="207"/>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6.</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Nismo v postopku prisilne poravnave, v stečaju ali likvidacijskem postopku, ali drugem postopku, katerega posledica ali namen je prenehanje ponudnikovega poslovanja. </w:t>
            </w:r>
          </w:p>
        </w:tc>
      </w:tr>
      <w:tr w:rsidR="00211E50" w:rsidRPr="005060F4" w:rsidTr="00211E50">
        <w:trPr>
          <w:trHeight w:val="93"/>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7.</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V zadnjih šestih mesecih nismo imeli blokiranih svojih računov. </w:t>
            </w:r>
          </w:p>
        </w:tc>
      </w:tr>
      <w:tr w:rsidR="00211E50" w:rsidRPr="005060F4" w:rsidTr="00211E50">
        <w:trPr>
          <w:trHeight w:val="208"/>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8.</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Izpolnjujemo obvezne pogoje vezane na osnovno sposobnost kandidata ali ponudnika iz prvega odstavka 42. člena ZJN-2. </w:t>
            </w:r>
          </w:p>
        </w:tc>
      </w:tr>
      <w:tr w:rsidR="00211E50" w:rsidRPr="005060F4" w:rsidTr="00211E50">
        <w:trPr>
          <w:trHeight w:val="437"/>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9.</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Vse naše zapadle, neplačane obveznosti v zvezi s plačili prispevkov za socialno varnost ali v zvezi s plačili davkov v skladu s predpisi države, v kateri imamo sedež, ali predpisi države naročnika so na dan, ko je bila oddana ponudba, nižje od 50 eurov. Ta izjava velja tudi za naše morebitne podizvajalce, ki sodelujejo pri izvedbi javnega naročila. </w:t>
            </w:r>
          </w:p>
        </w:tc>
      </w:tr>
      <w:tr w:rsidR="00211E50" w:rsidRPr="005060F4" w:rsidTr="00211E50">
        <w:trPr>
          <w:trHeight w:val="208"/>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10.</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V preteklih treh letih nismo kršili pogodbenih določil ter nismo izvajali storitev nepravočasno in/ali nekvalitetno. </w:t>
            </w:r>
          </w:p>
        </w:tc>
      </w:tr>
      <w:tr w:rsidR="00211E50" w:rsidRPr="005060F4" w:rsidTr="00211E50">
        <w:trPr>
          <w:trHeight w:val="208"/>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11.</w:t>
            </w:r>
          </w:p>
        </w:tc>
        <w:tc>
          <w:tcPr>
            <w:tcW w:w="9040" w:type="dxa"/>
          </w:tcPr>
          <w:p w:rsidR="00211E50" w:rsidRPr="00CE2544" w:rsidRDefault="00211E50" w:rsidP="007056F7">
            <w:pPr>
              <w:pStyle w:val="Default"/>
              <w:ind w:right="286"/>
              <w:jc w:val="both"/>
              <w:rPr>
                <w:rFonts w:cs="Tahoma"/>
                <w:sz w:val="21"/>
                <w:szCs w:val="21"/>
              </w:rPr>
            </w:pPr>
            <w:r w:rsidRPr="00CE2544">
              <w:rPr>
                <w:rFonts w:cs="Tahoma"/>
                <w:sz w:val="21"/>
                <w:szCs w:val="21"/>
              </w:rPr>
              <w:t>Izpolnjujemo obvezne minimalne pogoje</w:t>
            </w:r>
            <w:r w:rsidR="003B61E1">
              <w:rPr>
                <w:rFonts w:cs="Tahoma"/>
                <w:sz w:val="21"/>
                <w:szCs w:val="21"/>
              </w:rPr>
              <w:t>,</w:t>
            </w:r>
            <w:r w:rsidRPr="00CE2544">
              <w:rPr>
                <w:rFonts w:cs="Tahoma"/>
                <w:sz w:val="21"/>
                <w:szCs w:val="21"/>
              </w:rPr>
              <w:t xml:space="preserve"> vezane na tehnično in kadrovsko sposobnost iz 45. člena ZJN-2. </w:t>
            </w:r>
          </w:p>
        </w:tc>
      </w:tr>
      <w:tr w:rsidR="00211E50" w:rsidRPr="005060F4" w:rsidTr="00211E50">
        <w:trPr>
          <w:trHeight w:val="93"/>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12.</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Smo vpisani v register poklicev ali trgovski register. </w:t>
            </w:r>
          </w:p>
        </w:tc>
      </w:tr>
      <w:tr w:rsidR="00211E50" w:rsidRPr="005060F4" w:rsidTr="00211E50">
        <w:trPr>
          <w:trHeight w:val="93"/>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13.</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Sprejemamo pogoje iz razpisne dokumentacije in bomo z naročnikom sklenili pogodbo v skladu z njimi. </w:t>
            </w:r>
          </w:p>
        </w:tc>
      </w:tr>
      <w:tr w:rsidR="00211E50" w:rsidRPr="005060F4" w:rsidTr="00211E50">
        <w:trPr>
          <w:trHeight w:val="208"/>
        </w:trPr>
        <w:tc>
          <w:tcPr>
            <w:tcW w:w="534" w:type="dxa"/>
            <w:vAlign w:val="center"/>
          </w:tcPr>
          <w:p w:rsidR="00211E50" w:rsidRPr="005060F4" w:rsidRDefault="00211E50" w:rsidP="00211E50">
            <w:pPr>
              <w:pStyle w:val="Default"/>
              <w:rPr>
                <w:rFonts w:cs="Tahoma"/>
                <w:sz w:val="20"/>
                <w:szCs w:val="20"/>
              </w:rPr>
            </w:pPr>
            <w:r w:rsidRPr="005060F4">
              <w:rPr>
                <w:rFonts w:cs="Tahoma"/>
                <w:sz w:val="20"/>
                <w:szCs w:val="20"/>
              </w:rPr>
              <w:t>14.</w:t>
            </w:r>
          </w:p>
        </w:tc>
        <w:tc>
          <w:tcPr>
            <w:tcW w:w="9040" w:type="dxa"/>
          </w:tcPr>
          <w:p w:rsidR="00211E50" w:rsidRPr="00CE2544" w:rsidRDefault="00211E50" w:rsidP="00C07C3E">
            <w:pPr>
              <w:pStyle w:val="Default"/>
              <w:ind w:right="286"/>
              <w:jc w:val="both"/>
              <w:rPr>
                <w:rFonts w:cs="Tahoma"/>
                <w:sz w:val="21"/>
                <w:szCs w:val="21"/>
              </w:rPr>
            </w:pPr>
            <w:r w:rsidRPr="00CE2544">
              <w:rPr>
                <w:rFonts w:cs="Tahoma"/>
                <w:sz w:val="21"/>
                <w:szCs w:val="21"/>
              </w:rPr>
              <w:t xml:space="preserve">Nismo storili velike strokovne napake oz. nam velika strokovna napaka ali hujša kršitev poklicnih pravil ni bila dokazana. </w:t>
            </w:r>
          </w:p>
        </w:tc>
      </w:tr>
      <w:tr w:rsidR="008E0B0F" w:rsidRPr="005060F4" w:rsidTr="00211E50">
        <w:trPr>
          <w:trHeight w:val="208"/>
        </w:trPr>
        <w:tc>
          <w:tcPr>
            <w:tcW w:w="534" w:type="dxa"/>
            <w:vAlign w:val="center"/>
          </w:tcPr>
          <w:p w:rsidR="008E0B0F" w:rsidRPr="005060F4" w:rsidRDefault="008E0B0F" w:rsidP="00211E50">
            <w:pPr>
              <w:pStyle w:val="Default"/>
              <w:rPr>
                <w:rFonts w:cs="Tahoma"/>
                <w:sz w:val="20"/>
                <w:szCs w:val="20"/>
              </w:rPr>
            </w:pPr>
            <w:r>
              <w:rPr>
                <w:rFonts w:cs="Tahoma"/>
                <w:sz w:val="20"/>
                <w:szCs w:val="20"/>
              </w:rPr>
              <w:t>15.</w:t>
            </w:r>
          </w:p>
        </w:tc>
        <w:tc>
          <w:tcPr>
            <w:tcW w:w="9040" w:type="dxa"/>
          </w:tcPr>
          <w:p w:rsidR="008E0B0F" w:rsidRPr="00CE2544" w:rsidRDefault="008E0B0F" w:rsidP="008E0B0F">
            <w:pPr>
              <w:pStyle w:val="Default"/>
              <w:ind w:right="286"/>
              <w:jc w:val="both"/>
              <w:rPr>
                <w:rFonts w:cs="Tahoma"/>
                <w:sz w:val="21"/>
                <w:szCs w:val="21"/>
              </w:rPr>
            </w:pPr>
            <w:r w:rsidRPr="00CE2544">
              <w:rPr>
                <w:rFonts w:cs="Tahoma"/>
                <w:sz w:val="21"/>
                <w:szCs w:val="21"/>
              </w:rPr>
              <w:t>Imamo plačane vse zapadle obveznosti do podizvajalcev v predhodnih postopkih javnega naročanja.</w:t>
            </w:r>
          </w:p>
        </w:tc>
      </w:tr>
      <w:tr w:rsidR="00CE2544" w:rsidRPr="005060F4" w:rsidTr="00211E50">
        <w:trPr>
          <w:trHeight w:val="208"/>
        </w:trPr>
        <w:tc>
          <w:tcPr>
            <w:tcW w:w="534" w:type="dxa"/>
            <w:vAlign w:val="center"/>
          </w:tcPr>
          <w:p w:rsidR="00CE2544" w:rsidRDefault="00CE2544" w:rsidP="00211E50">
            <w:pPr>
              <w:pStyle w:val="Default"/>
              <w:rPr>
                <w:rFonts w:cs="Tahoma"/>
                <w:sz w:val="20"/>
                <w:szCs w:val="20"/>
              </w:rPr>
            </w:pPr>
            <w:r>
              <w:rPr>
                <w:rFonts w:cs="Tahoma"/>
                <w:sz w:val="20"/>
                <w:szCs w:val="20"/>
              </w:rPr>
              <w:t>16.</w:t>
            </w:r>
          </w:p>
        </w:tc>
        <w:tc>
          <w:tcPr>
            <w:tcW w:w="9040" w:type="dxa"/>
          </w:tcPr>
          <w:p w:rsidR="00CE2544" w:rsidRPr="00CE2544" w:rsidRDefault="004F798B" w:rsidP="00CE2544">
            <w:pPr>
              <w:pStyle w:val="Default"/>
              <w:ind w:right="286"/>
              <w:jc w:val="both"/>
              <w:rPr>
                <w:rFonts w:cs="Tahoma"/>
                <w:sz w:val="21"/>
                <w:szCs w:val="21"/>
              </w:rPr>
            </w:pPr>
            <w:r>
              <w:rPr>
                <w:rFonts w:cs="Tahoma"/>
                <w:sz w:val="21"/>
                <w:szCs w:val="21"/>
              </w:rPr>
              <w:t>D</w:t>
            </w:r>
            <w:r w:rsidR="00CE2544" w:rsidRPr="00CE2544">
              <w:rPr>
                <w:rFonts w:cs="Tahoma"/>
                <w:sz w:val="21"/>
                <w:szCs w:val="21"/>
              </w:rPr>
              <w:t>a zaradi zmanjševanja količin odpadkov hrano in pijačo strežemo/bomo stregli z gostinsko opremo, ki jo je mogoče ponovno uporabiti ali drugo opremo, izdelano iz obnovljivih surovin.</w:t>
            </w:r>
          </w:p>
        </w:tc>
      </w:tr>
      <w:tr w:rsidR="00CE2544" w:rsidRPr="005060F4" w:rsidTr="00211E50">
        <w:trPr>
          <w:trHeight w:val="208"/>
        </w:trPr>
        <w:tc>
          <w:tcPr>
            <w:tcW w:w="534" w:type="dxa"/>
            <w:vAlign w:val="center"/>
          </w:tcPr>
          <w:p w:rsidR="00CE2544" w:rsidRDefault="00CE2544" w:rsidP="00211E50">
            <w:pPr>
              <w:pStyle w:val="Default"/>
              <w:rPr>
                <w:rFonts w:cs="Tahoma"/>
                <w:sz w:val="20"/>
                <w:szCs w:val="20"/>
              </w:rPr>
            </w:pPr>
            <w:r>
              <w:rPr>
                <w:rFonts w:cs="Tahoma"/>
                <w:sz w:val="20"/>
                <w:szCs w:val="20"/>
              </w:rPr>
              <w:t>17.</w:t>
            </w:r>
          </w:p>
        </w:tc>
        <w:tc>
          <w:tcPr>
            <w:tcW w:w="9040" w:type="dxa"/>
          </w:tcPr>
          <w:p w:rsidR="00CE2544" w:rsidRPr="00CE2544" w:rsidRDefault="004F798B" w:rsidP="00CE2544">
            <w:pPr>
              <w:pStyle w:val="Default"/>
              <w:ind w:right="286"/>
              <w:jc w:val="both"/>
              <w:rPr>
                <w:rFonts w:cs="Tahoma"/>
                <w:sz w:val="21"/>
                <w:szCs w:val="21"/>
              </w:rPr>
            </w:pPr>
            <w:r>
              <w:rPr>
                <w:rFonts w:cs="Tahoma"/>
                <w:sz w:val="21"/>
                <w:szCs w:val="21"/>
              </w:rPr>
              <w:t>D</w:t>
            </w:r>
            <w:r w:rsidR="00CE2544" w:rsidRPr="00CE2544">
              <w:rPr>
                <w:rFonts w:cs="Tahoma"/>
                <w:sz w:val="21"/>
                <w:szCs w:val="21"/>
              </w:rPr>
              <w:t>a odpadke, ki nastajajo pri izvajanju gostinskih storitev, zbiramo/bomo zbirali ločeno, v skladu s predpisi, ki urejajo ločeno zbiranje odpadkov.</w:t>
            </w:r>
          </w:p>
        </w:tc>
      </w:tr>
    </w:tbl>
    <w:p w:rsidR="00211E50" w:rsidRPr="005060F4" w:rsidRDefault="00211E50" w:rsidP="00CE2544">
      <w:pPr>
        <w:spacing w:after="0"/>
        <w:jc w:val="both"/>
        <w:rPr>
          <w:rFonts w:ascii="Arial" w:hAnsi="Arial" w:cs="Tahoma"/>
          <w:i/>
          <w:sz w:val="20"/>
          <w:szCs w:val="20"/>
        </w:rPr>
      </w:pPr>
    </w:p>
    <w:p w:rsidR="00211E50" w:rsidRPr="005060F4" w:rsidRDefault="00211E50" w:rsidP="00424334">
      <w:pPr>
        <w:jc w:val="both"/>
        <w:rPr>
          <w:rFonts w:ascii="Arial" w:hAnsi="Arial" w:cs="Tahoma"/>
          <w:i/>
          <w:sz w:val="20"/>
          <w:szCs w:val="20"/>
        </w:rPr>
      </w:pPr>
      <w:r w:rsidRPr="005060F4">
        <w:rPr>
          <w:rFonts w:ascii="Arial" w:hAnsi="Arial" w:cs="Tahoma"/>
          <w:i/>
          <w:sz w:val="20"/>
          <w:szCs w:val="20"/>
        </w:rPr>
        <w:t>*s podpisom tega obrazca vam ni potrebno še enkrat prilagati pri pogojih za udeležbo zahtevanih izjav za zgoraj navedene trditve (za ostale pa je potrebno).</w:t>
      </w:r>
    </w:p>
    <w:p w:rsidR="00211E50" w:rsidRPr="005060F4" w:rsidRDefault="00211E50" w:rsidP="00424334">
      <w:pPr>
        <w:jc w:val="both"/>
        <w:rPr>
          <w:rFonts w:ascii="Arial" w:hAnsi="Arial" w:cs="Tahoma"/>
          <w:i/>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86333A" w:rsidRPr="005060F4">
        <w:trPr>
          <w:trHeight w:val="265"/>
        </w:trPr>
        <w:tc>
          <w:tcPr>
            <w:tcW w:w="4323" w:type="dxa"/>
          </w:tcPr>
          <w:p w:rsidR="0086333A" w:rsidRPr="005060F4" w:rsidRDefault="0086333A" w:rsidP="0086333A">
            <w:pPr>
              <w:pStyle w:val="Default"/>
              <w:rPr>
                <w:rFonts w:cs="Tahoma"/>
                <w:sz w:val="22"/>
                <w:szCs w:val="22"/>
              </w:rPr>
            </w:pPr>
            <w:r w:rsidRPr="005060F4">
              <w:rPr>
                <w:rFonts w:cs="Tahoma"/>
                <w:sz w:val="22"/>
                <w:szCs w:val="22"/>
              </w:rPr>
              <w:t xml:space="preserve">Kraj in datum: </w:t>
            </w:r>
          </w:p>
          <w:p w:rsidR="0086333A" w:rsidRPr="005060F4" w:rsidRDefault="0086333A" w:rsidP="0086333A">
            <w:pPr>
              <w:pStyle w:val="Default"/>
              <w:rPr>
                <w:rFonts w:cs="Tahoma"/>
                <w:sz w:val="22"/>
                <w:szCs w:val="22"/>
              </w:rPr>
            </w:pPr>
          </w:p>
        </w:tc>
        <w:tc>
          <w:tcPr>
            <w:tcW w:w="4323" w:type="dxa"/>
          </w:tcPr>
          <w:p w:rsidR="0086333A" w:rsidRPr="005060F4" w:rsidRDefault="0086333A" w:rsidP="0086333A">
            <w:pPr>
              <w:pStyle w:val="Default"/>
              <w:rPr>
                <w:rFonts w:cs="Tahoma"/>
                <w:sz w:val="22"/>
                <w:szCs w:val="22"/>
              </w:rPr>
            </w:pPr>
            <w:r w:rsidRPr="005060F4">
              <w:rPr>
                <w:rFonts w:cs="Tahoma"/>
                <w:sz w:val="22"/>
                <w:szCs w:val="22"/>
              </w:rPr>
              <w:t xml:space="preserve">Ponudnik: </w:t>
            </w:r>
          </w:p>
          <w:p w:rsidR="0086333A" w:rsidRPr="005060F4" w:rsidRDefault="0086333A" w:rsidP="0086333A">
            <w:pPr>
              <w:pStyle w:val="Default"/>
              <w:rPr>
                <w:rFonts w:cs="Tahoma"/>
                <w:sz w:val="22"/>
                <w:szCs w:val="22"/>
              </w:rPr>
            </w:pPr>
          </w:p>
        </w:tc>
      </w:tr>
      <w:tr w:rsidR="00211E50" w:rsidRPr="005060F4">
        <w:trPr>
          <w:trHeight w:val="439"/>
        </w:trPr>
        <w:tc>
          <w:tcPr>
            <w:tcW w:w="4323" w:type="dxa"/>
          </w:tcPr>
          <w:p w:rsidR="0086333A" w:rsidRDefault="0086333A">
            <w:pPr>
              <w:pStyle w:val="Default"/>
              <w:rPr>
                <w:rFonts w:cs="Tahoma"/>
                <w:sz w:val="22"/>
                <w:szCs w:val="22"/>
              </w:rPr>
            </w:pPr>
          </w:p>
          <w:p w:rsidR="00211E50" w:rsidRPr="005060F4" w:rsidRDefault="00211E50">
            <w:pPr>
              <w:pStyle w:val="Default"/>
              <w:rPr>
                <w:rFonts w:cs="Tahoma"/>
                <w:sz w:val="22"/>
                <w:szCs w:val="22"/>
              </w:rPr>
            </w:pPr>
            <w:r w:rsidRPr="005060F4">
              <w:rPr>
                <w:rFonts w:cs="Tahoma"/>
                <w:sz w:val="22"/>
                <w:szCs w:val="22"/>
              </w:rPr>
              <w:t xml:space="preserve">Žig: </w:t>
            </w:r>
          </w:p>
        </w:tc>
        <w:tc>
          <w:tcPr>
            <w:tcW w:w="4323" w:type="dxa"/>
          </w:tcPr>
          <w:p w:rsidR="00211E50" w:rsidRPr="005060F4" w:rsidRDefault="00211E50">
            <w:pPr>
              <w:pStyle w:val="Default"/>
              <w:rPr>
                <w:rFonts w:cs="Tahoma"/>
                <w:sz w:val="22"/>
                <w:szCs w:val="22"/>
              </w:rPr>
            </w:pPr>
          </w:p>
          <w:p w:rsidR="00211E50" w:rsidRPr="005060F4" w:rsidRDefault="00211E50">
            <w:pPr>
              <w:pStyle w:val="Default"/>
              <w:rPr>
                <w:rFonts w:cs="Tahoma"/>
                <w:sz w:val="22"/>
                <w:szCs w:val="22"/>
              </w:rPr>
            </w:pPr>
            <w:r w:rsidRPr="005060F4">
              <w:rPr>
                <w:rFonts w:cs="Tahoma"/>
                <w:sz w:val="22"/>
                <w:szCs w:val="22"/>
              </w:rPr>
              <w:t xml:space="preserve">Podpis: </w:t>
            </w:r>
          </w:p>
          <w:p w:rsidR="00211E50" w:rsidRPr="005060F4" w:rsidRDefault="00211E50">
            <w:pPr>
              <w:pStyle w:val="Default"/>
              <w:rPr>
                <w:rFonts w:cs="Tahoma"/>
                <w:sz w:val="22"/>
                <w:szCs w:val="22"/>
              </w:rPr>
            </w:pPr>
            <w:r w:rsidRPr="005060F4">
              <w:rPr>
                <w:rFonts w:cs="Tahoma"/>
                <w:sz w:val="22"/>
                <w:szCs w:val="22"/>
              </w:rPr>
              <w:t xml:space="preserve">_______________________________ </w:t>
            </w:r>
          </w:p>
        </w:tc>
      </w:tr>
    </w:tbl>
    <w:p w:rsidR="00211E50" w:rsidRPr="005060F4" w:rsidRDefault="007056F7" w:rsidP="007056F7">
      <w:pPr>
        <w:pStyle w:val="Default"/>
        <w:jc w:val="both"/>
        <w:rPr>
          <w:rFonts w:cs="Tahoma"/>
          <w:sz w:val="22"/>
          <w:szCs w:val="22"/>
        </w:rPr>
      </w:pPr>
      <w:r>
        <w:rPr>
          <w:rFonts w:cs="Tahoma"/>
          <w:bCs/>
          <w:sz w:val="22"/>
          <w:szCs w:val="22"/>
        </w:rPr>
        <w:t xml:space="preserve">                     </w:t>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sidR="00211E50" w:rsidRPr="005060F4">
        <w:rPr>
          <w:rFonts w:cs="Tahoma"/>
          <w:bCs/>
          <w:sz w:val="22"/>
          <w:szCs w:val="22"/>
        </w:rPr>
        <w:t xml:space="preserve">Obrazec št. 4 </w:t>
      </w:r>
    </w:p>
    <w:p w:rsidR="00211E50" w:rsidRPr="005060F4" w:rsidRDefault="00211E50" w:rsidP="00211E50">
      <w:pPr>
        <w:pStyle w:val="Default"/>
        <w:rPr>
          <w:rFonts w:cs="Tahoma"/>
          <w:b/>
          <w:bCs/>
          <w:sz w:val="22"/>
          <w:szCs w:val="22"/>
        </w:rPr>
      </w:pPr>
    </w:p>
    <w:p w:rsidR="00211E50" w:rsidRPr="005060F4" w:rsidRDefault="00211E50" w:rsidP="00211E50">
      <w:pPr>
        <w:pStyle w:val="Default"/>
        <w:rPr>
          <w:rFonts w:cs="Tahoma"/>
          <w:b/>
          <w:bCs/>
          <w:sz w:val="22"/>
          <w:szCs w:val="22"/>
        </w:rPr>
      </w:pPr>
      <w:r w:rsidRPr="005060F4">
        <w:rPr>
          <w:rFonts w:cs="Tahoma"/>
          <w:b/>
          <w:bCs/>
          <w:sz w:val="22"/>
          <w:szCs w:val="22"/>
        </w:rPr>
        <w:t xml:space="preserve">SOGLASJE ZA PRIDOBITEV POTRDILA IZ KAZENSKE EVIDENCE ZA PRAVNE OSEBE </w:t>
      </w:r>
    </w:p>
    <w:p w:rsidR="00211E50" w:rsidRPr="005060F4" w:rsidRDefault="00211E50" w:rsidP="00211E50">
      <w:pPr>
        <w:pStyle w:val="Default"/>
        <w:rPr>
          <w:rFonts w:cs="Tahoma"/>
          <w:sz w:val="22"/>
          <w:szCs w:val="22"/>
        </w:rPr>
      </w:pPr>
    </w:p>
    <w:p w:rsidR="00211E50" w:rsidRPr="005060F4" w:rsidRDefault="00035F02" w:rsidP="00211E50">
      <w:pPr>
        <w:pStyle w:val="Default"/>
        <w:jc w:val="both"/>
        <w:rPr>
          <w:rFonts w:cs="Tahoma"/>
          <w:sz w:val="22"/>
          <w:szCs w:val="22"/>
        </w:rPr>
      </w:pPr>
      <w:r w:rsidRPr="00035F02">
        <w:rPr>
          <w:rFonts w:eastAsia="Calibri" w:cs="Times New Roman"/>
          <w:snapToGrid w:val="0"/>
          <w:sz w:val="22"/>
          <w:szCs w:val="22"/>
          <w:u w:val="single"/>
        </w:rPr>
        <w:t>___________________________________________</w:t>
      </w:r>
      <w:r w:rsidR="00211E50" w:rsidRPr="005060F4">
        <w:rPr>
          <w:rFonts w:cs="Tahoma"/>
          <w:sz w:val="22"/>
          <w:szCs w:val="22"/>
        </w:rPr>
        <w:t xml:space="preserve"> (naziv pooblastitelja-ponudnika) dajemo soglasje naročniku, GIMNAZIJI JESENICE, skladno z 6. odstavkom 41. člena ZJN-2,</w:t>
      </w:r>
      <w:r w:rsidR="00346F02">
        <w:rPr>
          <w:rFonts w:cs="Tahoma"/>
          <w:sz w:val="22"/>
          <w:szCs w:val="22"/>
        </w:rPr>
        <w:t xml:space="preserve"> </w:t>
      </w:r>
      <w:r w:rsidR="00211E50" w:rsidRPr="005060F4">
        <w:rPr>
          <w:rFonts w:cs="Tahoma"/>
          <w:sz w:val="22"/>
          <w:szCs w:val="22"/>
        </w:rPr>
        <w:t xml:space="preserve">in 22. členom Zakona o varstvu osebnih podatkov (ZVOP-1, Ur. l. RS 86/2004), da za potrebe preverjanja izpolnjevanja pogojev v postopku oddaje javnega naročila »MALICE ZA DIJAKE IN ZAPOSLENE NA GIMNAZIJI JESENICE«, po postopku zbiranja ponudb od Ministrstva za pravosodje, Sektor za izvrševanje kazenskih sankcij, Kazenska evidenca, pridobi potrdilo iz kazenske evidence, da kot ponudnik nismo bili pravnomočno obsojeni zaradi kaznivih dejanj, ki so opredeljena v 42. členu ZJN-2. </w:t>
      </w:r>
    </w:p>
    <w:p w:rsidR="00211E50" w:rsidRPr="005060F4" w:rsidRDefault="00211E50" w:rsidP="00211E50">
      <w:pPr>
        <w:pStyle w:val="Default"/>
        <w:jc w:val="both"/>
        <w:rPr>
          <w:rFonts w:cs="Tahoma"/>
          <w:sz w:val="22"/>
          <w:szCs w:val="22"/>
        </w:rPr>
      </w:pPr>
    </w:p>
    <w:tbl>
      <w:tblPr>
        <w:tblW w:w="9180" w:type="dxa"/>
        <w:tblBorders>
          <w:top w:val="nil"/>
          <w:left w:val="nil"/>
          <w:bottom w:val="nil"/>
          <w:right w:val="nil"/>
        </w:tblBorders>
        <w:tblLayout w:type="fixed"/>
        <w:tblLook w:val="0000" w:firstRow="0" w:lastRow="0" w:firstColumn="0" w:lastColumn="0" w:noHBand="0" w:noVBand="0"/>
      </w:tblPr>
      <w:tblGrid>
        <w:gridCol w:w="4361"/>
        <w:gridCol w:w="4819"/>
      </w:tblGrid>
      <w:tr w:rsidR="00211E50" w:rsidRPr="005060F4" w:rsidTr="007056F7">
        <w:trPr>
          <w:trHeight w:val="93"/>
        </w:trPr>
        <w:tc>
          <w:tcPr>
            <w:tcW w:w="4361" w:type="dxa"/>
            <w:tcBorders>
              <w:bottom w:val="single" w:sz="4" w:space="0" w:color="auto"/>
            </w:tcBorders>
          </w:tcPr>
          <w:p w:rsidR="00211E50" w:rsidRPr="005060F4" w:rsidRDefault="00211E50" w:rsidP="00211E50">
            <w:pPr>
              <w:pStyle w:val="Default"/>
              <w:rPr>
                <w:rFonts w:cs="Tahoma"/>
                <w:sz w:val="22"/>
                <w:szCs w:val="22"/>
              </w:rPr>
            </w:pPr>
            <w:r w:rsidRPr="005060F4">
              <w:rPr>
                <w:rFonts w:cs="Tahoma"/>
                <w:sz w:val="22"/>
                <w:szCs w:val="22"/>
              </w:rPr>
              <w:t xml:space="preserve">Podatki o pravni osebi: </w:t>
            </w:r>
          </w:p>
          <w:p w:rsidR="00211E50" w:rsidRPr="005060F4" w:rsidRDefault="00211E50" w:rsidP="00211E50">
            <w:pPr>
              <w:pStyle w:val="Default"/>
              <w:rPr>
                <w:rFonts w:cs="Tahoma"/>
                <w:sz w:val="22"/>
                <w:szCs w:val="22"/>
              </w:rPr>
            </w:pPr>
          </w:p>
        </w:tc>
        <w:tc>
          <w:tcPr>
            <w:tcW w:w="4819" w:type="dxa"/>
            <w:tcBorders>
              <w:bottom w:val="single" w:sz="4" w:space="0" w:color="auto"/>
            </w:tcBorders>
          </w:tcPr>
          <w:p w:rsidR="00211E50" w:rsidRPr="005060F4" w:rsidRDefault="00211E50">
            <w:pPr>
              <w:pStyle w:val="Default"/>
              <w:rPr>
                <w:rFonts w:cs="Tahoma"/>
                <w:sz w:val="22"/>
                <w:szCs w:val="22"/>
              </w:rPr>
            </w:pPr>
          </w:p>
        </w:tc>
      </w:tr>
      <w:tr w:rsidR="00211E50" w:rsidRPr="005060F4" w:rsidTr="0086333A">
        <w:trPr>
          <w:trHeight w:val="604"/>
        </w:trPr>
        <w:tc>
          <w:tcPr>
            <w:tcW w:w="4361" w:type="dxa"/>
            <w:tcBorders>
              <w:top w:val="single" w:sz="4" w:space="0" w:color="auto"/>
              <w:left w:val="single" w:sz="4" w:space="0" w:color="auto"/>
              <w:bottom w:val="single" w:sz="4" w:space="0" w:color="auto"/>
              <w:right w:val="single" w:sz="4" w:space="0" w:color="auto"/>
            </w:tcBorders>
            <w:vAlign w:val="center"/>
          </w:tcPr>
          <w:p w:rsidR="00211E50" w:rsidRPr="005060F4" w:rsidRDefault="00211E50" w:rsidP="00211E50">
            <w:pPr>
              <w:pStyle w:val="Default"/>
              <w:rPr>
                <w:rFonts w:cs="Tahoma"/>
                <w:sz w:val="22"/>
                <w:szCs w:val="22"/>
              </w:rPr>
            </w:pPr>
            <w:r w:rsidRPr="005060F4">
              <w:rPr>
                <w:rFonts w:cs="Tahoma"/>
                <w:sz w:val="22"/>
                <w:szCs w:val="22"/>
              </w:rPr>
              <w:t>Polno ime podjetja:</w:t>
            </w:r>
          </w:p>
        </w:tc>
        <w:tc>
          <w:tcPr>
            <w:tcW w:w="4819" w:type="dxa"/>
            <w:tcBorders>
              <w:top w:val="single" w:sz="4" w:space="0" w:color="auto"/>
              <w:left w:val="single" w:sz="4" w:space="0" w:color="auto"/>
              <w:bottom w:val="single" w:sz="4" w:space="0" w:color="auto"/>
              <w:right w:val="single" w:sz="4" w:space="0" w:color="auto"/>
            </w:tcBorders>
            <w:vAlign w:val="center"/>
          </w:tcPr>
          <w:p w:rsidR="00211E50" w:rsidRPr="0086333A" w:rsidRDefault="00211E50" w:rsidP="0086333A">
            <w:pPr>
              <w:pStyle w:val="Default"/>
              <w:rPr>
                <w:rFonts w:cs="Tahoma"/>
                <w:sz w:val="22"/>
                <w:szCs w:val="22"/>
              </w:rPr>
            </w:pPr>
          </w:p>
        </w:tc>
      </w:tr>
      <w:tr w:rsidR="00211E50" w:rsidRPr="005060F4" w:rsidTr="0086333A">
        <w:trPr>
          <w:trHeight w:val="557"/>
        </w:trPr>
        <w:tc>
          <w:tcPr>
            <w:tcW w:w="4361" w:type="dxa"/>
            <w:tcBorders>
              <w:top w:val="single" w:sz="4" w:space="0" w:color="auto"/>
              <w:left w:val="single" w:sz="4" w:space="0" w:color="auto"/>
              <w:bottom w:val="single" w:sz="4" w:space="0" w:color="auto"/>
              <w:right w:val="single" w:sz="4" w:space="0" w:color="auto"/>
            </w:tcBorders>
            <w:vAlign w:val="center"/>
          </w:tcPr>
          <w:p w:rsidR="00211E50" w:rsidRPr="005060F4" w:rsidRDefault="00211E50" w:rsidP="00211E50">
            <w:pPr>
              <w:pStyle w:val="Default"/>
              <w:rPr>
                <w:rFonts w:cs="Tahoma"/>
                <w:sz w:val="22"/>
                <w:szCs w:val="22"/>
              </w:rPr>
            </w:pPr>
            <w:r w:rsidRPr="005060F4">
              <w:rPr>
                <w:rFonts w:cs="Tahoma"/>
                <w:sz w:val="22"/>
                <w:szCs w:val="22"/>
              </w:rPr>
              <w:t xml:space="preserve">Sedež podjetja: </w:t>
            </w:r>
          </w:p>
        </w:tc>
        <w:tc>
          <w:tcPr>
            <w:tcW w:w="4819" w:type="dxa"/>
            <w:tcBorders>
              <w:top w:val="single" w:sz="4" w:space="0" w:color="auto"/>
              <w:left w:val="single" w:sz="4" w:space="0" w:color="auto"/>
              <w:bottom w:val="single" w:sz="4" w:space="0" w:color="auto"/>
              <w:right w:val="single" w:sz="4" w:space="0" w:color="auto"/>
            </w:tcBorders>
            <w:vAlign w:val="center"/>
          </w:tcPr>
          <w:p w:rsidR="00211E50" w:rsidRPr="0086333A" w:rsidRDefault="00211E50" w:rsidP="0086333A">
            <w:pPr>
              <w:pStyle w:val="Default"/>
              <w:rPr>
                <w:rFonts w:cs="Tahoma"/>
                <w:sz w:val="22"/>
                <w:szCs w:val="22"/>
              </w:rPr>
            </w:pPr>
          </w:p>
        </w:tc>
      </w:tr>
      <w:tr w:rsidR="00211E50" w:rsidRPr="005060F4" w:rsidTr="0086333A">
        <w:trPr>
          <w:trHeight w:val="551"/>
        </w:trPr>
        <w:tc>
          <w:tcPr>
            <w:tcW w:w="4361" w:type="dxa"/>
            <w:tcBorders>
              <w:top w:val="single" w:sz="4" w:space="0" w:color="auto"/>
              <w:left w:val="single" w:sz="4" w:space="0" w:color="auto"/>
              <w:bottom w:val="single" w:sz="4" w:space="0" w:color="auto"/>
              <w:right w:val="single" w:sz="4" w:space="0" w:color="auto"/>
            </w:tcBorders>
            <w:vAlign w:val="center"/>
          </w:tcPr>
          <w:p w:rsidR="00211E50" w:rsidRPr="005060F4" w:rsidRDefault="00211E50" w:rsidP="00211E50">
            <w:pPr>
              <w:pStyle w:val="Default"/>
              <w:rPr>
                <w:rFonts w:cs="Tahoma"/>
                <w:sz w:val="22"/>
                <w:szCs w:val="22"/>
              </w:rPr>
            </w:pPr>
            <w:r w:rsidRPr="005060F4">
              <w:rPr>
                <w:rFonts w:cs="Tahoma"/>
                <w:sz w:val="22"/>
                <w:szCs w:val="22"/>
              </w:rPr>
              <w:t xml:space="preserve">Občina sedeža podjetja: </w:t>
            </w:r>
          </w:p>
        </w:tc>
        <w:tc>
          <w:tcPr>
            <w:tcW w:w="4819" w:type="dxa"/>
            <w:tcBorders>
              <w:top w:val="single" w:sz="4" w:space="0" w:color="auto"/>
              <w:left w:val="single" w:sz="4" w:space="0" w:color="auto"/>
              <w:bottom w:val="single" w:sz="4" w:space="0" w:color="auto"/>
              <w:right w:val="single" w:sz="4" w:space="0" w:color="auto"/>
            </w:tcBorders>
            <w:vAlign w:val="center"/>
          </w:tcPr>
          <w:p w:rsidR="00211E50" w:rsidRPr="0086333A" w:rsidRDefault="00211E50" w:rsidP="0086333A">
            <w:pPr>
              <w:pStyle w:val="Default"/>
              <w:rPr>
                <w:rFonts w:cs="Tahoma"/>
                <w:b/>
                <w:sz w:val="22"/>
                <w:szCs w:val="22"/>
              </w:rPr>
            </w:pPr>
          </w:p>
        </w:tc>
      </w:tr>
      <w:tr w:rsidR="00211E50" w:rsidRPr="005060F4" w:rsidTr="0086333A">
        <w:trPr>
          <w:trHeight w:val="558"/>
        </w:trPr>
        <w:tc>
          <w:tcPr>
            <w:tcW w:w="4361" w:type="dxa"/>
            <w:tcBorders>
              <w:top w:val="single" w:sz="4" w:space="0" w:color="auto"/>
              <w:left w:val="single" w:sz="4" w:space="0" w:color="auto"/>
              <w:bottom w:val="single" w:sz="4" w:space="0" w:color="auto"/>
              <w:right w:val="single" w:sz="4" w:space="0" w:color="auto"/>
            </w:tcBorders>
            <w:vAlign w:val="center"/>
          </w:tcPr>
          <w:p w:rsidR="00211E50" w:rsidRPr="005060F4" w:rsidRDefault="00211E50" w:rsidP="00211E50">
            <w:pPr>
              <w:pStyle w:val="Default"/>
              <w:rPr>
                <w:rFonts w:cs="Tahoma"/>
                <w:sz w:val="22"/>
                <w:szCs w:val="22"/>
              </w:rPr>
            </w:pPr>
            <w:r w:rsidRPr="005060F4">
              <w:rPr>
                <w:rFonts w:cs="Tahoma"/>
                <w:sz w:val="22"/>
                <w:szCs w:val="22"/>
              </w:rPr>
              <w:t xml:space="preserve">Številka vpisa v sodni register (št. vložka): </w:t>
            </w:r>
          </w:p>
        </w:tc>
        <w:tc>
          <w:tcPr>
            <w:tcW w:w="4819" w:type="dxa"/>
            <w:tcBorders>
              <w:top w:val="single" w:sz="4" w:space="0" w:color="auto"/>
              <w:left w:val="single" w:sz="4" w:space="0" w:color="auto"/>
              <w:bottom w:val="single" w:sz="4" w:space="0" w:color="auto"/>
              <w:right w:val="single" w:sz="4" w:space="0" w:color="auto"/>
            </w:tcBorders>
            <w:vAlign w:val="center"/>
          </w:tcPr>
          <w:p w:rsidR="00211E50" w:rsidRPr="0086333A" w:rsidRDefault="00211E50" w:rsidP="0086333A">
            <w:pPr>
              <w:pStyle w:val="Default"/>
              <w:rPr>
                <w:rFonts w:cs="Tahoma"/>
                <w:b/>
                <w:sz w:val="22"/>
                <w:szCs w:val="22"/>
              </w:rPr>
            </w:pPr>
          </w:p>
        </w:tc>
      </w:tr>
      <w:tr w:rsidR="00211E50" w:rsidRPr="005060F4" w:rsidTr="0086333A">
        <w:trPr>
          <w:trHeight w:val="552"/>
        </w:trPr>
        <w:tc>
          <w:tcPr>
            <w:tcW w:w="4361" w:type="dxa"/>
            <w:tcBorders>
              <w:top w:val="single" w:sz="4" w:space="0" w:color="auto"/>
              <w:left w:val="single" w:sz="4" w:space="0" w:color="auto"/>
              <w:bottom w:val="single" w:sz="4" w:space="0" w:color="auto"/>
              <w:right w:val="single" w:sz="4" w:space="0" w:color="auto"/>
            </w:tcBorders>
            <w:vAlign w:val="center"/>
          </w:tcPr>
          <w:p w:rsidR="00211E50" w:rsidRPr="005060F4" w:rsidRDefault="00211E50" w:rsidP="00211E50">
            <w:pPr>
              <w:pStyle w:val="Default"/>
              <w:rPr>
                <w:rFonts w:cs="Tahoma"/>
                <w:sz w:val="22"/>
                <w:szCs w:val="22"/>
              </w:rPr>
            </w:pPr>
            <w:r w:rsidRPr="005060F4">
              <w:rPr>
                <w:rFonts w:cs="Tahoma"/>
                <w:sz w:val="22"/>
                <w:szCs w:val="22"/>
              </w:rPr>
              <w:t xml:space="preserve">Matična številka podjetja: </w:t>
            </w:r>
          </w:p>
        </w:tc>
        <w:tc>
          <w:tcPr>
            <w:tcW w:w="4819" w:type="dxa"/>
            <w:tcBorders>
              <w:top w:val="single" w:sz="4" w:space="0" w:color="auto"/>
              <w:left w:val="single" w:sz="4" w:space="0" w:color="auto"/>
              <w:bottom w:val="single" w:sz="4" w:space="0" w:color="auto"/>
              <w:right w:val="single" w:sz="4" w:space="0" w:color="auto"/>
            </w:tcBorders>
            <w:vAlign w:val="center"/>
          </w:tcPr>
          <w:p w:rsidR="00211E50" w:rsidRPr="0086333A" w:rsidRDefault="00211E50" w:rsidP="0086333A">
            <w:pPr>
              <w:pStyle w:val="Default"/>
              <w:rPr>
                <w:rFonts w:cs="Tahoma"/>
                <w:b/>
                <w:sz w:val="22"/>
                <w:szCs w:val="22"/>
              </w:rPr>
            </w:pPr>
          </w:p>
        </w:tc>
      </w:tr>
    </w:tbl>
    <w:p w:rsidR="00211E50" w:rsidRPr="005060F4" w:rsidRDefault="00211E50" w:rsidP="00424334">
      <w:pPr>
        <w:jc w:val="both"/>
        <w:rPr>
          <w:rFonts w:ascii="Arial" w:hAnsi="Arial" w:cs="Tahoma"/>
        </w:rPr>
      </w:pPr>
    </w:p>
    <w:p w:rsidR="00211E50" w:rsidRPr="005060F4" w:rsidRDefault="00211E50" w:rsidP="00424334">
      <w:pPr>
        <w:jc w:val="both"/>
        <w:rPr>
          <w:rFonts w:ascii="Arial" w:hAnsi="Arial" w:cs="Tahoma"/>
        </w:rPr>
      </w:pPr>
    </w:p>
    <w:p w:rsidR="009F3FCD" w:rsidRPr="005060F4" w:rsidRDefault="009F3FCD" w:rsidP="00424334">
      <w:pPr>
        <w:jc w:val="both"/>
        <w:rPr>
          <w:rFonts w:ascii="Arial" w:hAnsi="Arial" w:cs="Tahoma"/>
        </w:rPr>
      </w:pPr>
    </w:p>
    <w:p w:rsidR="009F3FCD" w:rsidRPr="005060F4" w:rsidRDefault="009F3FCD" w:rsidP="00424334">
      <w:pPr>
        <w:jc w:val="both"/>
        <w:rPr>
          <w:rFonts w:ascii="Arial" w:hAnsi="Arial" w:cs="Tahoma"/>
        </w:rPr>
      </w:pPr>
    </w:p>
    <w:p w:rsidR="009F3FCD" w:rsidRPr="005060F4" w:rsidRDefault="009F3FCD" w:rsidP="00424334">
      <w:pPr>
        <w:jc w:val="both"/>
        <w:rPr>
          <w:rFonts w:ascii="Arial" w:hAnsi="Arial" w:cs="Tahoma"/>
        </w:rPr>
      </w:pPr>
    </w:p>
    <w:tbl>
      <w:tblPr>
        <w:tblW w:w="0" w:type="auto"/>
        <w:tblBorders>
          <w:top w:val="nil"/>
          <w:left w:val="nil"/>
          <w:bottom w:val="nil"/>
          <w:right w:val="nil"/>
        </w:tblBorders>
        <w:tblLayout w:type="fixed"/>
        <w:tblLook w:val="0000" w:firstRow="0" w:lastRow="0" w:firstColumn="0" w:lastColumn="0" w:noHBand="0" w:noVBand="0"/>
      </w:tblPr>
      <w:tblGrid>
        <w:gridCol w:w="4322"/>
        <w:gridCol w:w="4322"/>
      </w:tblGrid>
      <w:tr w:rsidR="0086333A" w:rsidRPr="005060F4">
        <w:trPr>
          <w:trHeight w:val="266"/>
        </w:trPr>
        <w:tc>
          <w:tcPr>
            <w:tcW w:w="4322" w:type="dxa"/>
          </w:tcPr>
          <w:p w:rsidR="0086333A" w:rsidRPr="005060F4" w:rsidRDefault="0086333A" w:rsidP="0086333A">
            <w:pPr>
              <w:pStyle w:val="Default"/>
              <w:rPr>
                <w:rFonts w:cs="Tahoma"/>
                <w:sz w:val="22"/>
                <w:szCs w:val="22"/>
              </w:rPr>
            </w:pPr>
            <w:r w:rsidRPr="005060F4">
              <w:rPr>
                <w:rFonts w:cs="Tahoma"/>
                <w:sz w:val="22"/>
                <w:szCs w:val="22"/>
              </w:rPr>
              <w:t xml:space="preserve">Kraj in datum: </w:t>
            </w:r>
          </w:p>
          <w:p w:rsidR="0086333A" w:rsidRPr="005060F4" w:rsidRDefault="0086333A" w:rsidP="0086333A">
            <w:pPr>
              <w:pStyle w:val="Default"/>
              <w:rPr>
                <w:rFonts w:cs="Tahoma"/>
                <w:sz w:val="22"/>
                <w:szCs w:val="22"/>
              </w:rPr>
            </w:pPr>
          </w:p>
        </w:tc>
        <w:tc>
          <w:tcPr>
            <w:tcW w:w="4322" w:type="dxa"/>
          </w:tcPr>
          <w:p w:rsidR="0086333A" w:rsidRPr="005060F4" w:rsidRDefault="0086333A" w:rsidP="0086333A">
            <w:pPr>
              <w:pStyle w:val="Default"/>
              <w:rPr>
                <w:rFonts w:cs="Tahoma"/>
                <w:sz w:val="22"/>
                <w:szCs w:val="22"/>
              </w:rPr>
            </w:pPr>
            <w:r w:rsidRPr="005060F4">
              <w:rPr>
                <w:rFonts w:cs="Tahoma"/>
                <w:sz w:val="22"/>
                <w:szCs w:val="22"/>
              </w:rPr>
              <w:t xml:space="preserve">Ponudnik: </w:t>
            </w:r>
          </w:p>
          <w:p w:rsidR="0086333A" w:rsidRPr="005060F4" w:rsidRDefault="0086333A" w:rsidP="0086333A">
            <w:pPr>
              <w:pStyle w:val="Default"/>
              <w:rPr>
                <w:rFonts w:cs="Tahoma"/>
                <w:sz w:val="22"/>
                <w:szCs w:val="22"/>
              </w:rPr>
            </w:pPr>
          </w:p>
        </w:tc>
      </w:tr>
      <w:tr w:rsidR="00211E50" w:rsidRPr="005060F4">
        <w:trPr>
          <w:trHeight w:val="437"/>
        </w:trPr>
        <w:tc>
          <w:tcPr>
            <w:tcW w:w="4322" w:type="dxa"/>
          </w:tcPr>
          <w:p w:rsidR="00211E50" w:rsidRPr="005060F4" w:rsidRDefault="00211E50">
            <w:pPr>
              <w:pStyle w:val="Default"/>
              <w:rPr>
                <w:rFonts w:cs="Tahoma"/>
                <w:sz w:val="22"/>
                <w:szCs w:val="22"/>
              </w:rPr>
            </w:pPr>
          </w:p>
          <w:p w:rsidR="009F3FCD" w:rsidRPr="005060F4" w:rsidRDefault="009F3FCD">
            <w:pPr>
              <w:pStyle w:val="Default"/>
              <w:rPr>
                <w:rFonts w:cs="Tahoma"/>
                <w:sz w:val="22"/>
                <w:szCs w:val="22"/>
              </w:rPr>
            </w:pPr>
          </w:p>
          <w:p w:rsidR="00211E50" w:rsidRPr="005060F4" w:rsidRDefault="00211E50">
            <w:pPr>
              <w:pStyle w:val="Default"/>
              <w:rPr>
                <w:rFonts w:cs="Tahoma"/>
                <w:sz w:val="22"/>
                <w:szCs w:val="22"/>
              </w:rPr>
            </w:pPr>
            <w:r w:rsidRPr="005060F4">
              <w:rPr>
                <w:rFonts w:cs="Tahoma"/>
                <w:sz w:val="22"/>
                <w:szCs w:val="22"/>
              </w:rPr>
              <w:t xml:space="preserve">Žig: </w:t>
            </w:r>
          </w:p>
        </w:tc>
        <w:tc>
          <w:tcPr>
            <w:tcW w:w="4322" w:type="dxa"/>
          </w:tcPr>
          <w:p w:rsidR="00211E50" w:rsidRPr="005060F4" w:rsidRDefault="00211E50">
            <w:pPr>
              <w:pStyle w:val="Default"/>
              <w:rPr>
                <w:rFonts w:cs="Tahoma"/>
                <w:sz w:val="22"/>
                <w:szCs w:val="22"/>
              </w:rPr>
            </w:pPr>
          </w:p>
          <w:p w:rsidR="00211E50" w:rsidRPr="005060F4" w:rsidRDefault="00211E50">
            <w:pPr>
              <w:pStyle w:val="Default"/>
              <w:rPr>
                <w:rFonts w:cs="Tahoma"/>
                <w:sz w:val="22"/>
                <w:szCs w:val="22"/>
              </w:rPr>
            </w:pPr>
            <w:r w:rsidRPr="005060F4">
              <w:rPr>
                <w:rFonts w:cs="Tahoma"/>
                <w:sz w:val="22"/>
                <w:szCs w:val="22"/>
              </w:rPr>
              <w:t xml:space="preserve">Podpis: </w:t>
            </w:r>
          </w:p>
          <w:p w:rsidR="00211E50" w:rsidRPr="005060F4" w:rsidRDefault="00211E50">
            <w:pPr>
              <w:pStyle w:val="Default"/>
              <w:rPr>
                <w:rFonts w:cs="Tahoma"/>
                <w:sz w:val="22"/>
                <w:szCs w:val="22"/>
              </w:rPr>
            </w:pPr>
            <w:r w:rsidRPr="005060F4">
              <w:rPr>
                <w:rFonts w:cs="Tahoma"/>
                <w:sz w:val="22"/>
                <w:szCs w:val="22"/>
              </w:rPr>
              <w:t xml:space="preserve">_______________________________ </w:t>
            </w:r>
          </w:p>
        </w:tc>
      </w:tr>
    </w:tbl>
    <w:p w:rsidR="00211E50" w:rsidRPr="005060F4" w:rsidRDefault="00211E50" w:rsidP="00424334">
      <w:pPr>
        <w:jc w:val="both"/>
        <w:rPr>
          <w:rFonts w:ascii="Arial" w:hAnsi="Arial" w:cs="Tahoma"/>
        </w:rPr>
      </w:pPr>
    </w:p>
    <w:p w:rsidR="00211E50" w:rsidRPr="005060F4" w:rsidRDefault="00211E50" w:rsidP="00424334">
      <w:pPr>
        <w:jc w:val="both"/>
        <w:rPr>
          <w:rFonts w:ascii="Arial" w:hAnsi="Arial" w:cs="Tahoma"/>
        </w:rPr>
      </w:pPr>
    </w:p>
    <w:p w:rsidR="00211E50" w:rsidRPr="005060F4" w:rsidRDefault="00211E50" w:rsidP="00424334">
      <w:pPr>
        <w:jc w:val="both"/>
        <w:rPr>
          <w:rFonts w:ascii="Arial" w:hAnsi="Arial" w:cs="Tahoma"/>
        </w:rPr>
      </w:pPr>
    </w:p>
    <w:p w:rsidR="00211E50" w:rsidRPr="005060F4" w:rsidRDefault="00211E50" w:rsidP="00424334">
      <w:pPr>
        <w:jc w:val="both"/>
        <w:rPr>
          <w:rFonts w:ascii="Arial" w:hAnsi="Arial" w:cs="Tahoma"/>
        </w:rPr>
      </w:pPr>
    </w:p>
    <w:p w:rsidR="00211E50" w:rsidRPr="005060F4" w:rsidRDefault="00211E50" w:rsidP="00424334">
      <w:pPr>
        <w:jc w:val="both"/>
        <w:rPr>
          <w:rFonts w:ascii="Arial" w:hAnsi="Arial" w:cs="Tahoma"/>
        </w:rPr>
      </w:pPr>
    </w:p>
    <w:p w:rsidR="00211E50" w:rsidRPr="005060F4" w:rsidRDefault="00211E50" w:rsidP="00424334">
      <w:pPr>
        <w:jc w:val="both"/>
        <w:rPr>
          <w:rFonts w:ascii="Arial" w:hAnsi="Arial" w:cs="Tahoma"/>
        </w:rPr>
      </w:pPr>
    </w:p>
    <w:p w:rsidR="00211E50" w:rsidRPr="005060F4" w:rsidRDefault="00211E50" w:rsidP="00424334">
      <w:pPr>
        <w:jc w:val="both"/>
        <w:rPr>
          <w:rFonts w:ascii="Arial" w:hAnsi="Arial" w:cs="Tahoma"/>
        </w:rPr>
      </w:pPr>
    </w:p>
    <w:p w:rsidR="00211E50" w:rsidRPr="005060F4" w:rsidRDefault="00211E50" w:rsidP="00424334">
      <w:pPr>
        <w:jc w:val="both"/>
        <w:rPr>
          <w:rFonts w:ascii="Arial" w:hAnsi="Arial" w:cs="Tahoma"/>
        </w:rPr>
      </w:pPr>
    </w:p>
    <w:p w:rsidR="00211E50" w:rsidRDefault="00211E50" w:rsidP="00424334">
      <w:pPr>
        <w:jc w:val="both"/>
        <w:rPr>
          <w:rFonts w:ascii="Arial" w:hAnsi="Arial" w:cs="Tahoma"/>
        </w:rPr>
      </w:pPr>
    </w:p>
    <w:p w:rsidR="00346F02" w:rsidRDefault="00346F02" w:rsidP="00424334">
      <w:pPr>
        <w:jc w:val="both"/>
        <w:rPr>
          <w:rFonts w:ascii="Arial" w:hAnsi="Arial" w:cs="Tahoma"/>
        </w:rPr>
      </w:pPr>
    </w:p>
    <w:p w:rsidR="00346F02" w:rsidRDefault="00346F02" w:rsidP="00424334">
      <w:pPr>
        <w:jc w:val="both"/>
        <w:rPr>
          <w:rFonts w:ascii="Arial" w:hAnsi="Arial" w:cs="Tahoma"/>
        </w:rPr>
      </w:pPr>
    </w:p>
    <w:p w:rsidR="00346F02" w:rsidRPr="005060F4" w:rsidRDefault="00346F02" w:rsidP="00424334">
      <w:pPr>
        <w:jc w:val="both"/>
        <w:rPr>
          <w:rFonts w:ascii="Arial" w:hAnsi="Arial" w:cs="Tahoma"/>
        </w:rPr>
      </w:pPr>
    </w:p>
    <w:p w:rsidR="00211E50" w:rsidRPr="005060F4" w:rsidRDefault="00211E50" w:rsidP="00211E50">
      <w:pPr>
        <w:pStyle w:val="Default"/>
        <w:jc w:val="center"/>
        <w:rPr>
          <w:rFonts w:cs="Tahoma"/>
          <w:b/>
          <w:bCs/>
          <w:sz w:val="22"/>
          <w:szCs w:val="22"/>
        </w:rPr>
      </w:pPr>
      <w:r w:rsidRPr="005060F4">
        <w:rPr>
          <w:rFonts w:cs="Tahoma"/>
          <w:b/>
          <w:bCs/>
          <w:sz w:val="22"/>
          <w:szCs w:val="22"/>
        </w:rPr>
        <w:t>SOGLASJE ZA PRIDOBITEV POTRDILA IZ KAZENSKE EVIDENCE ZA FIZIČNE OSEBE</w:t>
      </w:r>
    </w:p>
    <w:p w:rsidR="00211E50" w:rsidRPr="005060F4" w:rsidRDefault="00211E50" w:rsidP="00211E50">
      <w:pPr>
        <w:pStyle w:val="Default"/>
        <w:jc w:val="center"/>
        <w:rPr>
          <w:rFonts w:cs="Tahoma"/>
          <w:sz w:val="22"/>
          <w:szCs w:val="22"/>
        </w:rPr>
      </w:pPr>
      <w:r w:rsidRPr="005060F4">
        <w:rPr>
          <w:rFonts w:cs="Tahoma"/>
          <w:b/>
          <w:bCs/>
          <w:sz w:val="22"/>
          <w:szCs w:val="22"/>
        </w:rPr>
        <w:t>(zakonite zastopnike)*</w:t>
      </w:r>
    </w:p>
    <w:p w:rsidR="00211E50" w:rsidRPr="005060F4" w:rsidRDefault="00211E50" w:rsidP="00211E50">
      <w:pPr>
        <w:jc w:val="both"/>
        <w:rPr>
          <w:rFonts w:ascii="Arial" w:hAnsi="Arial" w:cs="Tahoma"/>
        </w:rPr>
      </w:pPr>
    </w:p>
    <w:p w:rsidR="00211E50" w:rsidRPr="005060F4" w:rsidRDefault="00211E50" w:rsidP="00211E50">
      <w:pPr>
        <w:jc w:val="both"/>
        <w:rPr>
          <w:rFonts w:ascii="Arial" w:hAnsi="Arial" w:cs="Tahoma"/>
        </w:rPr>
      </w:pPr>
    </w:p>
    <w:p w:rsidR="00211E50" w:rsidRPr="005060F4" w:rsidRDefault="00211E50" w:rsidP="00211E50">
      <w:pPr>
        <w:jc w:val="both"/>
        <w:rPr>
          <w:rFonts w:ascii="Arial" w:hAnsi="Arial" w:cs="Tahoma"/>
        </w:rPr>
      </w:pPr>
      <w:r w:rsidRPr="005060F4">
        <w:rPr>
          <w:rFonts w:ascii="Arial" w:hAnsi="Arial" w:cs="Tahoma"/>
        </w:rPr>
        <w:t xml:space="preserve">Spodaj podpisan-a </w:t>
      </w:r>
      <w:r w:rsidR="00035F02">
        <w:rPr>
          <w:rFonts w:ascii="Arial" w:hAnsi="Arial" w:cs="Tahoma"/>
        </w:rPr>
        <w:t>___________________</w:t>
      </w:r>
      <w:r w:rsidRPr="005060F4">
        <w:rPr>
          <w:rFonts w:ascii="Arial" w:hAnsi="Arial" w:cs="Tahoma"/>
        </w:rPr>
        <w:t xml:space="preserve"> (ime in priimek) skladno z 6. odstavkom 41. člena ZJN-2 in 22. členom Zakona o varstvu osebnih podatkov (ZVOP-1, Ur. l. RS 86/2004), pooblaščam </w:t>
      </w:r>
      <w:r w:rsidR="00D42B13" w:rsidRPr="005060F4">
        <w:rPr>
          <w:rFonts w:ascii="Arial" w:hAnsi="Arial" w:cs="Tahoma"/>
        </w:rPr>
        <w:t xml:space="preserve">GIMNAZIJO JESENICE, </w:t>
      </w:r>
      <w:r w:rsidRPr="005060F4">
        <w:rPr>
          <w:rFonts w:ascii="Arial" w:hAnsi="Arial" w:cs="Tahoma"/>
        </w:rPr>
        <w:t xml:space="preserve">da za potrebe preverjanja izpolnjevanja pogojev v postopku oddaje javnega naročila »MALICE ZA </w:t>
      </w:r>
      <w:r w:rsidR="00D42B13" w:rsidRPr="005060F4">
        <w:rPr>
          <w:rFonts w:ascii="Arial" w:hAnsi="Arial" w:cs="Tahoma"/>
        </w:rPr>
        <w:t>DIJAKE IN ZAPOSLENE NA GIMANZIJI JESENICE</w:t>
      </w:r>
      <w:r w:rsidRPr="005060F4">
        <w:rPr>
          <w:rFonts w:ascii="Arial" w:hAnsi="Arial" w:cs="Tahoma"/>
        </w:rPr>
        <w:t>«, po postopku zbiranja ponudb od Ministrstva za pravosodje, Sektor za izvrševanje kazenskih sankcij, Kazenska evidence, pridobi potrdilo iz kazenske evidence, da kot zakoniti zastopnik ponudnika nisem bil-a pravnomočno obsojen-a zaradi kaznivih dejanj, ki so opredeljena v 42. členu ZJN-2.</w:t>
      </w:r>
    </w:p>
    <w:p w:rsidR="00D42B13" w:rsidRPr="005060F4" w:rsidRDefault="00D42B13" w:rsidP="00211E50">
      <w:pPr>
        <w:jc w:val="both"/>
        <w:rPr>
          <w:rFonts w:ascii="Arial" w:hAnsi="Arial" w:cs="Tahoma"/>
        </w:rPr>
      </w:pPr>
    </w:p>
    <w:p w:rsidR="00D42B13" w:rsidRPr="005060F4" w:rsidRDefault="00D42B13" w:rsidP="00211E50">
      <w:pPr>
        <w:jc w:val="both"/>
        <w:rPr>
          <w:rFonts w:ascii="Arial" w:hAnsi="Arial" w:cs="Tahoma"/>
        </w:rPr>
      </w:pPr>
      <w:r w:rsidRPr="005060F4">
        <w:rPr>
          <w:rFonts w:ascii="Arial" w:hAnsi="Arial" w:cs="Tahoma"/>
        </w:rPr>
        <w:t>Moji osebni podatki so naslednji: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86"/>
      </w:tblGrid>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EMŠO: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Ime in priimek: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Datum rojstva: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Kraj rojstva: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Občina rojstva: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Država rojstva: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Naslov stalnega/začasnega bivališča: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Ulica in hišna številka: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Pošta in poštna številka: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Državljanstvo: </w:t>
            </w:r>
          </w:p>
        </w:tc>
        <w:tc>
          <w:tcPr>
            <w:tcW w:w="5386" w:type="dxa"/>
            <w:vAlign w:val="center"/>
          </w:tcPr>
          <w:p w:rsidR="00D42B13" w:rsidRPr="005060F4" w:rsidRDefault="00D42B13" w:rsidP="00D42B13">
            <w:pPr>
              <w:pStyle w:val="Default"/>
              <w:rPr>
                <w:rFonts w:cs="Tahoma"/>
                <w:sz w:val="22"/>
                <w:szCs w:val="22"/>
              </w:rPr>
            </w:pPr>
          </w:p>
        </w:tc>
      </w:tr>
      <w:tr w:rsidR="00D42B13" w:rsidRPr="005060F4" w:rsidTr="00D42B13">
        <w:trPr>
          <w:trHeight w:val="556"/>
        </w:trPr>
        <w:tc>
          <w:tcPr>
            <w:tcW w:w="3828" w:type="dxa"/>
            <w:vAlign w:val="center"/>
          </w:tcPr>
          <w:p w:rsidR="00D42B13" w:rsidRPr="005060F4" w:rsidRDefault="00D42B13" w:rsidP="00D42B13">
            <w:pPr>
              <w:pStyle w:val="Default"/>
              <w:rPr>
                <w:rFonts w:cs="Tahoma"/>
                <w:sz w:val="22"/>
                <w:szCs w:val="22"/>
              </w:rPr>
            </w:pPr>
            <w:r w:rsidRPr="005060F4">
              <w:rPr>
                <w:rFonts w:cs="Tahoma"/>
                <w:sz w:val="22"/>
                <w:szCs w:val="22"/>
              </w:rPr>
              <w:t xml:space="preserve">Moj prejšnji priimek se je glasil: </w:t>
            </w:r>
          </w:p>
        </w:tc>
        <w:tc>
          <w:tcPr>
            <w:tcW w:w="5386" w:type="dxa"/>
            <w:vAlign w:val="center"/>
          </w:tcPr>
          <w:p w:rsidR="00D42B13" w:rsidRPr="005060F4" w:rsidRDefault="00D42B13" w:rsidP="00D42B13">
            <w:pPr>
              <w:pStyle w:val="Default"/>
              <w:rPr>
                <w:rFonts w:cs="Tahoma"/>
                <w:sz w:val="22"/>
                <w:szCs w:val="22"/>
              </w:rPr>
            </w:pPr>
          </w:p>
        </w:tc>
      </w:tr>
    </w:tbl>
    <w:p w:rsidR="00D42B13" w:rsidRPr="005060F4" w:rsidRDefault="00D42B13" w:rsidP="00211E50">
      <w:pPr>
        <w:jc w:val="both"/>
        <w:rPr>
          <w:rFonts w:ascii="Arial" w:hAnsi="Arial" w:cs="Tahoma"/>
          <w:sz w:val="20"/>
          <w:szCs w:val="20"/>
        </w:rPr>
      </w:pPr>
      <w:r w:rsidRPr="005060F4">
        <w:rPr>
          <w:rFonts w:ascii="Arial" w:hAnsi="Arial" w:cs="Tahoma"/>
          <w:sz w:val="20"/>
          <w:szCs w:val="20"/>
        </w:rPr>
        <w:t>*(V primeru, da ima ponudnik več zakonitih zastopnikov, izpolni ustrezno število soglasij).</w:t>
      </w:r>
    </w:p>
    <w:p w:rsidR="00D42B13" w:rsidRPr="005060F4" w:rsidRDefault="00D42B13" w:rsidP="00211E50">
      <w:pPr>
        <w:jc w:val="both"/>
        <w:rPr>
          <w:rFonts w:ascii="Arial" w:hAnsi="Arial" w:cs="Tahom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322"/>
        <w:gridCol w:w="4322"/>
      </w:tblGrid>
      <w:tr w:rsidR="00652419" w:rsidRPr="005060F4" w:rsidTr="00D42B13">
        <w:trPr>
          <w:trHeight w:val="266"/>
        </w:trPr>
        <w:tc>
          <w:tcPr>
            <w:tcW w:w="4322" w:type="dxa"/>
          </w:tcPr>
          <w:p w:rsidR="00652419" w:rsidRPr="005060F4" w:rsidRDefault="00035F02" w:rsidP="00652419">
            <w:pPr>
              <w:pStyle w:val="Default"/>
              <w:rPr>
                <w:rFonts w:cs="Tahoma"/>
                <w:sz w:val="22"/>
                <w:szCs w:val="22"/>
              </w:rPr>
            </w:pPr>
            <w:r>
              <w:rPr>
                <w:rFonts w:cs="Tahoma"/>
                <w:sz w:val="22"/>
                <w:szCs w:val="22"/>
              </w:rPr>
              <w:t xml:space="preserve">Kraj in datum: </w:t>
            </w:r>
          </w:p>
        </w:tc>
        <w:tc>
          <w:tcPr>
            <w:tcW w:w="4322" w:type="dxa"/>
          </w:tcPr>
          <w:p w:rsidR="00652419" w:rsidRPr="005060F4" w:rsidRDefault="00652419" w:rsidP="00652419">
            <w:pPr>
              <w:pStyle w:val="Default"/>
              <w:rPr>
                <w:rFonts w:cs="Tahoma"/>
                <w:sz w:val="22"/>
                <w:szCs w:val="22"/>
              </w:rPr>
            </w:pPr>
            <w:r w:rsidRPr="005060F4">
              <w:rPr>
                <w:rFonts w:cs="Tahoma"/>
                <w:sz w:val="22"/>
                <w:szCs w:val="22"/>
              </w:rPr>
              <w:t xml:space="preserve">Ponudnik: </w:t>
            </w:r>
          </w:p>
          <w:p w:rsidR="00652419" w:rsidRPr="005060F4" w:rsidRDefault="00652419" w:rsidP="00652419">
            <w:pPr>
              <w:pStyle w:val="Default"/>
              <w:rPr>
                <w:rFonts w:cs="Tahoma"/>
                <w:sz w:val="22"/>
                <w:szCs w:val="22"/>
              </w:rPr>
            </w:pPr>
          </w:p>
        </w:tc>
      </w:tr>
      <w:tr w:rsidR="00D42B13" w:rsidRPr="005060F4" w:rsidTr="00D42B13">
        <w:trPr>
          <w:trHeight w:val="437"/>
        </w:trPr>
        <w:tc>
          <w:tcPr>
            <w:tcW w:w="4322" w:type="dxa"/>
          </w:tcPr>
          <w:p w:rsidR="00D42B13" w:rsidRPr="005060F4" w:rsidRDefault="00D42B13" w:rsidP="00D42B13">
            <w:pPr>
              <w:pStyle w:val="Default"/>
              <w:rPr>
                <w:rFonts w:cs="Tahoma"/>
                <w:sz w:val="22"/>
                <w:szCs w:val="22"/>
              </w:rPr>
            </w:pPr>
          </w:p>
          <w:p w:rsidR="00D42B13" w:rsidRPr="005060F4" w:rsidRDefault="00D42B13" w:rsidP="00D42B13">
            <w:pPr>
              <w:pStyle w:val="Default"/>
              <w:rPr>
                <w:rFonts w:cs="Tahoma"/>
                <w:sz w:val="22"/>
                <w:szCs w:val="22"/>
              </w:rPr>
            </w:pPr>
            <w:r w:rsidRPr="005060F4">
              <w:rPr>
                <w:rFonts w:cs="Tahoma"/>
                <w:sz w:val="22"/>
                <w:szCs w:val="22"/>
              </w:rPr>
              <w:t xml:space="preserve">Žig: </w:t>
            </w:r>
          </w:p>
        </w:tc>
        <w:tc>
          <w:tcPr>
            <w:tcW w:w="4322" w:type="dxa"/>
          </w:tcPr>
          <w:p w:rsidR="00D42B13" w:rsidRPr="005060F4" w:rsidRDefault="00D42B13" w:rsidP="00D42B13">
            <w:pPr>
              <w:pStyle w:val="Default"/>
              <w:rPr>
                <w:rFonts w:cs="Tahoma"/>
                <w:sz w:val="22"/>
                <w:szCs w:val="22"/>
              </w:rPr>
            </w:pPr>
          </w:p>
          <w:p w:rsidR="00D42B13" w:rsidRPr="005060F4" w:rsidRDefault="00D42B13" w:rsidP="00D42B13">
            <w:pPr>
              <w:pStyle w:val="Default"/>
              <w:rPr>
                <w:rFonts w:cs="Tahoma"/>
                <w:sz w:val="22"/>
                <w:szCs w:val="22"/>
              </w:rPr>
            </w:pPr>
            <w:r w:rsidRPr="005060F4">
              <w:rPr>
                <w:rFonts w:cs="Tahoma"/>
                <w:sz w:val="22"/>
                <w:szCs w:val="22"/>
              </w:rPr>
              <w:t xml:space="preserve">Podpis: </w:t>
            </w:r>
          </w:p>
          <w:p w:rsidR="00D42B13" w:rsidRPr="005060F4" w:rsidRDefault="00D42B13" w:rsidP="00D42B13">
            <w:pPr>
              <w:pStyle w:val="Default"/>
              <w:rPr>
                <w:rFonts w:cs="Tahoma"/>
                <w:sz w:val="22"/>
                <w:szCs w:val="22"/>
              </w:rPr>
            </w:pPr>
            <w:r w:rsidRPr="005060F4">
              <w:rPr>
                <w:rFonts w:cs="Tahoma"/>
                <w:sz w:val="22"/>
                <w:szCs w:val="22"/>
              </w:rPr>
              <w:t xml:space="preserve">_______________________________ </w:t>
            </w:r>
          </w:p>
        </w:tc>
      </w:tr>
    </w:tbl>
    <w:p w:rsidR="00346F02" w:rsidRDefault="00346F02" w:rsidP="00D42B13">
      <w:pPr>
        <w:pStyle w:val="Default"/>
        <w:jc w:val="right"/>
        <w:rPr>
          <w:rFonts w:cs="Tahoma"/>
          <w:bCs/>
          <w:sz w:val="22"/>
          <w:szCs w:val="22"/>
        </w:rPr>
      </w:pPr>
    </w:p>
    <w:p w:rsidR="00346F02" w:rsidRDefault="00346F02" w:rsidP="00D42B13">
      <w:pPr>
        <w:pStyle w:val="Default"/>
        <w:jc w:val="right"/>
        <w:rPr>
          <w:rFonts w:cs="Tahoma"/>
          <w:bCs/>
          <w:sz w:val="22"/>
          <w:szCs w:val="22"/>
        </w:rPr>
      </w:pPr>
    </w:p>
    <w:p w:rsidR="00346F02" w:rsidRDefault="00346F02" w:rsidP="00D42B13">
      <w:pPr>
        <w:pStyle w:val="Default"/>
        <w:jc w:val="right"/>
        <w:rPr>
          <w:rFonts w:cs="Tahoma"/>
          <w:bCs/>
          <w:sz w:val="22"/>
          <w:szCs w:val="22"/>
        </w:rPr>
      </w:pPr>
    </w:p>
    <w:p w:rsidR="00346F02" w:rsidRDefault="00346F02" w:rsidP="00D42B13">
      <w:pPr>
        <w:pStyle w:val="Default"/>
        <w:jc w:val="right"/>
        <w:rPr>
          <w:rFonts w:cs="Tahoma"/>
          <w:bCs/>
          <w:sz w:val="22"/>
          <w:szCs w:val="22"/>
        </w:rPr>
      </w:pPr>
    </w:p>
    <w:p w:rsidR="00346F02" w:rsidRDefault="00346F02" w:rsidP="00D42B13">
      <w:pPr>
        <w:pStyle w:val="Default"/>
        <w:jc w:val="right"/>
        <w:rPr>
          <w:rFonts w:cs="Tahoma"/>
          <w:bCs/>
          <w:sz w:val="22"/>
          <w:szCs w:val="22"/>
        </w:rPr>
      </w:pPr>
    </w:p>
    <w:p w:rsidR="00D42B13" w:rsidRPr="005060F4" w:rsidRDefault="00D42B13" w:rsidP="00D42B13">
      <w:pPr>
        <w:pStyle w:val="Default"/>
        <w:jc w:val="right"/>
        <w:rPr>
          <w:rFonts w:cs="Tahoma"/>
          <w:bCs/>
          <w:sz w:val="22"/>
          <w:szCs w:val="22"/>
        </w:rPr>
      </w:pPr>
      <w:r w:rsidRPr="005060F4">
        <w:rPr>
          <w:rFonts w:cs="Tahoma"/>
          <w:bCs/>
          <w:sz w:val="22"/>
          <w:szCs w:val="22"/>
        </w:rPr>
        <w:t xml:space="preserve">Obrazec št. 5 </w:t>
      </w:r>
    </w:p>
    <w:p w:rsidR="00D42B13" w:rsidRPr="005060F4" w:rsidRDefault="00D42B13" w:rsidP="00D42B13">
      <w:pPr>
        <w:pStyle w:val="Default"/>
        <w:jc w:val="right"/>
        <w:rPr>
          <w:rFonts w:cs="Tahoma"/>
          <w:bCs/>
          <w:sz w:val="22"/>
          <w:szCs w:val="22"/>
        </w:rPr>
      </w:pPr>
    </w:p>
    <w:p w:rsidR="00336E79" w:rsidRPr="005060F4" w:rsidRDefault="00336E79" w:rsidP="00336E79">
      <w:pPr>
        <w:jc w:val="both"/>
        <w:rPr>
          <w:rFonts w:ascii="Arial" w:hAnsi="Arial" w:cs="Tahoma"/>
          <w:b/>
          <w:szCs w:val="24"/>
        </w:rPr>
      </w:pPr>
      <w:r w:rsidRPr="005060F4">
        <w:rPr>
          <w:rFonts w:ascii="Arial" w:hAnsi="Arial" w:cs="Tahoma"/>
          <w:b/>
          <w:szCs w:val="24"/>
        </w:rPr>
        <w:t>PONUDNIK</w:t>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p>
    <w:p w:rsidR="00336E79" w:rsidRPr="00035F02" w:rsidRDefault="00035F02" w:rsidP="00336E79">
      <w:pPr>
        <w:jc w:val="both"/>
        <w:rPr>
          <w:rFonts w:ascii="Arial" w:hAnsi="Arial" w:cs="Tahoma"/>
          <w:szCs w:val="24"/>
        </w:rPr>
      </w:pPr>
      <w:r w:rsidRPr="00035F02">
        <w:rPr>
          <w:rFonts w:ascii="Arial" w:eastAsia="Calibri" w:hAnsi="Arial" w:cs="Times New Roman"/>
          <w:snapToGrid w:val="0"/>
          <w:u w:val="single"/>
        </w:rPr>
        <w:t>___________________________________________________________________________</w:t>
      </w:r>
    </w:p>
    <w:p w:rsidR="00336E79" w:rsidRPr="005060F4" w:rsidRDefault="00336E79" w:rsidP="00336E79">
      <w:pPr>
        <w:rPr>
          <w:rFonts w:ascii="Arial" w:hAnsi="Arial" w:cs="Tahoma"/>
          <w:sz w:val="16"/>
          <w:szCs w:val="16"/>
        </w:rPr>
      </w:pPr>
      <w:r w:rsidRPr="005060F4">
        <w:rPr>
          <w:rFonts w:ascii="Arial" w:hAnsi="Arial" w:cs="Tahoma"/>
          <w:sz w:val="16"/>
          <w:szCs w:val="16"/>
        </w:rPr>
        <w:t>(Firma – ime in sedež izdajatelja menice)</w:t>
      </w:r>
    </w:p>
    <w:p w:rsidR="00336E79" w:rsidRPr="005060F4" w:rsidRDefault="00336E79" w:rsidP="00336E79">
      <w:pPr>
        <w:rPr>
          <w:rFonts w:ascii="Arial" w:hAnsi="Arial" w:cs="Tahoma"/>
          <w:sz w:val="16"/>
          <w:szCs w:val="16"/>
        </w:rPr>
      </w:pPr>
    </w:p>
    <w:p w:rsidR="00336E79" w:rsidRPr="005060F4" w:rsidRDefault="00336E79" w:rsidP="00336E79">
      <w:pPr>
        <w:rPr>
          <w:rFonts w:ascii="Arial" w:hAnsi="Arial" w:cs="Tahoma"/>
          <w:sz w:val="20"/>
          <w:szCs w:val="20"/>
        </w:rPr>
      </w:pPr>
      <w:r w:rsidRPr="005060F4">
        <w:rPr>
          <w:rFonts w:ascii="Arial" w:hAnsi="Arial" w:cs="Tahoma"/>
          <w:sz w:val="20"/>
          <w:szCs w:val="20"/>
        </w:rPr>
        <w:t xml:space="preserve">V/na </w:t>
      </w:r>
      <w:r w:rsidR="00652419">
        <w:rPr>
          <w:rFonts w:ascii="Arial" w:hAnsi="Arial" w:cs="Tahoma"/>
          <w:sz w:val="20"/>
          <w:szCs w:val="20"/>
        </w:rPr>
        <w:t>Ljubljani</w:t>
      </w:r>
    </w:p>
    <w:p w:rsidR="00652419" w:rsidRDefault="00336E79" w:rsidP="00336E79">
      <w:pPr>
        <w:rPr>
          <w:rFonts w:ascii="Arial" w:hAnsi="Arial" w:cs="Tahoma"/>
          <w:sz w:val="20"/>
          <w:szCs w:val="20"/>
        </w:rPr>
      </w:pPr>
      <w:r w:rsidRPr="005060F4">
        <w:rPr>
          <w:rFonts w:ascii="Arial" w:hAnsi="Arial" w:cs="Tahoma"/>
          <w:sz w:val="20"/>
          <w:szCs w:val="20"/>
        </w:rPr>
        <w:t>Dne</w:t>
      </w:r>
      <w:r w:rsidR="00652419">
        <w:rPr>
          <w:rFonts w:ascii="Arial" w:hAnsi="Arial" w:cs="Tahoma"/>
          <w:sz w:val="20"/>
          <w:szCs w:val="20"/>
        </w:rPr>
        <w:t xml:space="preserve"> </w:t>
      </w:r>
      <w:r w:rsidR="00035F02">
        <w:rPr>
          <w:rFonts w:ascii="Arial" w:hAnsi="Arial" w:cs="Tahoma"/>
          <w:sz w:val="20"/>
          <w:szCs w:val="20"/>
        </w:rPr>
        <w:t>___________________</w:t>
      </w:r>
    </w:p>
    <w:p w:rsidR="00336E79" w:rsidRPr="005060F4" w:rsidRDefault="00336E79" w:rsidP="00336E79">
      <w:pPr>
        <w:rPr>
          <w:rFonts w:ascii="Arial" w:hAnsi="Arial" w:cs="Tahoma"/>
          <w:sz w:val="16"/>
          <w:szCs w:val="16"/>
        </w:rPr>
      </w:pPr>
      <w:r w:rsidRPr="005060F4">
        <w:rPr>
          <w:rFonts w:ascii="Arial" w:hAnsi="Arial" w:cs="Tahoma"/>
          <w:sz w:val="16"/>
          <w:szCs w:val="16"/>
        </w:rPr>
        <w:t>(kraj in datum izdaje menične izjave)</w:t>
      </w:r>
    </w:p>
    <w:p w:rsidR="00336E79" w:rsidRPr="005060F4" w:rsidRDefault="00336E79" w:rsidP="00336E79">
      <w:pPr>
        <w:spacing w:after="0"/>
        <w:rPr>
          <w:rFonts w:ascii="Arial" w:hAnsi="Arial" w:cs="Tahoma"/>
        </w:rPr>
      </w:pPr>
    </w:p>
    <w:p w:rsidR="00336E79" w:rsidRPr="005060F4" w:rsidRDefault="00336E79" w:rsidP="00336E79">
      <w:pPr>
        <w:jc w:val="center"/>
        <w:rPr>
          <w:rFonts w:ascii="Arial" w:hAnsi="Arial" w:cs="Tahoma"/>
          <w:b/>
        </w:rPr>
      </w:pPr>
      <w:r w:rsidRPr="005060F4">
        <w:rPr>
          <w:rFonts w:ascii="Arial" w:hAnsi="Arial" w:cs="Tahoma"/>
          <w:b/>
        </w:rPr>
        <w:t>MENIČNA IZJAVA</w:t>
      </w:r>
    </w:p>
    <w:p w:rsidR="00336E79" w:rsidRPr="005060F4" w:rsidRDefault="00336E79" w:rsidP="00336E79">
      <w:pPr>
        <w:spacing w:after="0"/>
        <w:rPr>
          <w:rFonts w:ascii="Arial" w:hAnsi="Arial" w:cs="Tahoma"/>
          <w:b/>
        </w:rPr>
      </w:pPr>
    </w:p>
    <w:p w:rsidR="00336E79" w:rsidRPr="005060F4" w:rsidRDefault="00336E79" w:rsidP="00336E79">
      <w:pPr>
        <w:spacing w:after="0"/>
        <w:jc w:val="both"/>
        <w:rPr>
          <w:rFonts w:ascii="Arial" w:hAnsi="Arial" w:cs="Tahoma"/>
          <w:sz w:val="20"/>
        </w:rPr>
      </w:pPr>
      <w:r w:rsidRPr="005060F4">
        <w:rPr>
          <w:rFonts w:ascii="Arial" w:hAnsi="Arial" w:cs="Tahoma"/>
          <w:sz w:val="20"/>
        </w:rPr>
        <w:t>1. Izdajatelj menice</w:t>
      </w:r>
      <w:r w:rsidR="00652419">
        <w:rPr>
          <w:rFonts w:ascii="Arial" w:hAnsi="Arial" w:cs="Tahoma"/>
          <w:sz w:val="20"/>
        </w:rPr>
        <w:t xml:space="preserve"> </w:t>
      </w:r>
      <w:r w:rsidR="00035F02" w:rsidRPr="00035F02">
        <w:rPr>
          <w:rFonts w:ascii="Arial" w:eastAsia="Calibri" w:hAnsi="Arial" w:cs="Times New Roman"/>
          <w:snapToGrid w:val="0"/>
          <w:u w:val="single"/>
        </w:rPr>
        <w:t>______________________________________________________</w:t>
      </w:r>
      <w:r w:rsidR="00652419">
        <w:rPr>
          <w:rFonts w:ascii="Arial" w:hAnsi="Arial" w:cs="Tahoma"/>
          <w:sz w:val="20"/>
          <w:szCs w:val="20"/>
        </w:rPr>
        <w:t>,</w:t>
      </w:r>
    </w:p>
    <w:p w:rsidR="00336E79" w:rsidRPr="005060F4" w:rsidRDefault="00336E79" w:rsidP="00336E79">
      <w:pPr>
        <w:spacing w:after="0"/>
        <w:jc w:val="both"/>
        <w:rPr>
          <w:rFonts w:ascii="Arial" w:hAnsi="Arial" w:cs="Tahoma"/>
          <w:sz w:val="20"/>
        </w:rPr>
      </w:pPr>
    </w:p>
    <w:p w:rsidR="00336E79" w:rsidRPr="005060F4" w:rsidRDefault="00336E79" w:rsidP="00336E79">
      <w:pPr>
        <w:jc w:val="both"/>
        <w:rPr>
          <w:rFonts w:ascii="Arial" w:hAnsi="Arial" w:cs="Tahoma"/>
          <w:sz w:val="20"/>
        </w:rPr>
      </w:pPr>
      <w:r w:rsidRPr="005060F4">
        <w:rPr>
          <w:rFonts w:ascii="Arial" w:hAnsi="Arial" w:cs="Tahoma"/>
          <w:sz w:val="20"/>
        </w:rPr>
        <w:t>kot ponudnik v postopku oddaje javnega naročila za izvajanje storitev »Malice za dijake in zaposlene</w:t>
      </w:r>
      <w:r w:rsidR="004F58BC">
        <w:rPr>
          <w:rFonts w:ascii="Arial" w:hAnsi="Arial" w:cs="Tahoma"/>
          <w:sz w:val="20"/>
        </w:rPr>
        <w:t xml:space="preserve"> na Gimnaziji Jesenice« - JN </w:t>
      </w:r>
      <w:r w:rsidR="00035F02">
        <w:rPr>
          <w:rFonts w:ascii="Arial" w:hAnsi="Arial" w:cs="Tahoma"/>
          <w:sz w:val="20"/>
        </w:rPr>
        <w:t>__________</w:t>
      </w:r>
      <w:r w:rsidRPr="005060F4">
        <w:rPr>
          <w:rFonts w:ascii="Arial" w:hAnsi="Arial" w:cs="Tahoma"/>
          <w:sz w:val="20"/>
        </w:rPr>
        <w:t>, izročamo kot garancijo za resnost ponudbe naročniku, Gimnaziji Jesenice, Trg Toneta Čufarja 1, 4270 Jesenice</w:t>
      </w:r>
    </w:p>
    <w:p w:rsidR="00336E79" w:rsidRPr="005060F4" w:rsidRDefault="00336E79" w:rsidP="00336E79">
      <w:pPr>
        <w:spacing w:after="0"/>
        <w:jc w:val="both"/>
        <w:rPr>
          <w:rFonts w:ascii="Arial" w:hAnsi="Arial" w:cs="Tahoma"/>
          <w:sz w:val="20"/>
        </w:rPr>
      </w:pPr>
    </w:p>
    <w:p w:rsidR="00336E79" w:rsidRPr="005060F4" w:rsidRDefault="00336E79" w:rsidP="00336E79">
      <w:pPr>
        <w:jc w:val="both"/>
        <w:rPr>
          <w:rFonts w:ascii="Arial" w:hAnsi="Arial" w:cs="Tahoma"/>
          <w:sz w:val="20"/>
        </w:rPr>
      </w:pPr>
      <w:r w:rsidRPr="005060F4">
        <w:rPr>
          <w:rFonts w:ascii="Arial" w:hAnsi="Arial" w:cs="Tahoma"/>
          <w:sz w:val="20"/>
        </w:rPr>
        <w:t>1 (eno) menico, ki se glasi na 5.000,00 €, ki jo je podpisala pooblaščena oseba:</w:t>
      </w:r>
    </w:p>
    <w:p w:rsidR="00336E79" w:rsidRPr="005060F4" w:rsidRDefault="00336E79" w:rsidP="00336E79">
      <w:pPr>
        <w:spacing w:after="0"/>
        <w:jc w:val="both"/>
        <w:rPr>
          <w:rFonts w:ascii="Arial" w:hAnsi="Arial" w:cs="Tahoma"/>
          <w:sz w:val="20"/>
        </w:rPr>
      </w:pPr>
    </w:p>
    <w:p w:rsidR="00336E79" w:rsidRPr="005060F4" w:rsidRDefault="00652419" w:rsidP="00652419">
      <w:pPr>
        <w:tabs>
          <w:tab w:val="left" w:pos="3261"/>
          <w:tab w:val="left" w:pos="6096"/>
        </w:tabs>
        <w:rPr>
          <w:rFonts w:ascii="Arial" w:hAnsi="Arial" w:cs="Tahoma"/>
          <w:sz w:val="20"/>
        </w:rPr>
      </w:pPr>
      <w:r>
        <w:rPr>
          <w:rFonts w:ascii="Arial" w:hAnsi="Arial" w:cs="Tahoma"/>
          <w:sz w:val="20"/>
        </w:rPr>
        <w:t xml:space="preserve">  </w:t>
      </w:r>
      <w:r w:rsidR="00336E79" w:rsidRPr="005060F4">
        <w:rPr>
          <w:rFonts w:ascii="Arial" w:hAnsi="Arial" w:cs="Tahoma"/>
          <w:sz w:val="20"/>
        </w:rPr>
        <w:t>.........................</w:t>
      </w:r>
      <w:r>
        <w:rPr>
          <w:rFonts w:ascii="Arial" w:hAnsi="Arial" w:cs="Tahoma"/>
          <w:sz w:val="20"/>
        </w:rPr>
        <w:t>...................</w:t>
      </w:r>
      <w:r w:rsidR="00336E79" w:rsidRPr="005060F4">
        <w:rPr>
          <w:rFonts w:ascii="Arial" w:hAnsi="Arial" w:cs="Tahoma"/>
          <w:sz w:val="20"/>
        </w:rPr>
        <w:t>.        ..................................................</w:t>
      </w:r>
      <w:r w:rsidR="00035F02">
        <w:rPr>
          <w:rFonts w:ascii="Arial" w:hAnsi="Arial" w:cs="Tahoma"/>
          <w:sz w:val="20"/>
        </w:rPr>
        <w:tab/>
      </w:r>
      <w:r w:rsidR="00035F02" w:rsidRPr="005060F4">
        <w:rPr>
          <w:rFonts w:ascii="Arial" w:hAnsi="Arial" w:cs="Tahoma"/>
          <w:sz w:val="20"/>
        </w:rPr>
        <w:t>.................................................</w:t>
      </w:r>
    </w:p>
    <w:p w:rsidR="00336E79" w:rsidRPr="005060F4" w:rsidRDefault="00336E79" w:rsidP="00336E79">
      <w:pPr>
        <w:spacing w:after="0"/>
        <w:jc w:val="both"/>
        <w:rPr>
          <w:rFonts w:ascii="Arial" w:hAnsi="Arial" w:cs="Tahoma"/>
          <w:sz w:val="20"/>
        </w:rPr>
      </w:pPr>
      <w:r w:rsidRPr="005060F4">
        <w:rPr>
          <w:rFonts w:ascii="Arial" w:hAnsi="Arial" w:cs="Tahoma"/>
          <w:sz w:val="20"/>
        </w:rPr>
        <w:t>(ime in priimek pooblaščene osebe)  (funkcija pooblaščene osebe)    (podpis pooblaščene osebe)</w:t>
      </w:r>
    </w:p>
    <w:p w:rsidR="00336E79" w:rsidRPr="005060F4" w:rsidRDefault="00336E79" w:rsidP="00336E79">
      <w:pPr>
        <w:spacing w:after="0"/>
        <w:jc w:val="both"/>
        <w:rPr>
          <w:rFonts w:ascii="Arial" w:hAnsi="Arial" w:cs="Tahoma"/>
          <w:sz w:val="20"/>
        </w:rPr>
      </w:pPr>
    </w:p>
    <w:p w:rsidR="00336E79" w:rsidRPr="005060F4" w:rsidRDefault="00336E79" w:rsidP="00336E79">
      <w:pPr>
        <w:jc w:val="both"/>
        <w:rPr>
          <w:rFonts w:ascii="Arial" w:hAnsi="Arial" w:cs="Tahoma"/>
          <w:sz w:val="20"/>
        </w:rPr>
      </w:pPr>
      <w:r w:rsidRPr="005060F4">
        <w:rPr>
          <w:rFonts w:ascii="Arial" w:hAnsi="Arial" w:cs="Tahoma"/>
          <w:sz w:val="20"/>
        </w:rPr>
        <w:t>2. S podpisom te izjave pooblaščamo naročnika, GIMNAZIJA Jesenice, da izpolni menico v znesku 5.000,00 € s poprejšnjim obvestilom, v primeru:</w:t>
      </w:r>
    </w:p>
    <w:p w:rsidR="00336E79" w:rsidRPr="005060F4" w:rsidRDefault="00336E79" w:rsidP="00336E79">
      <w:pPr>
        <w:pStyle w:val="Telobesedila"/>
        <w:numPr>
          <w:ilvl w:val="0"/>
          <w:numId w:val="6"/>
        </w:numPr>
        <w:tabs>
          <w:tab w:val="clear" w:pos="720"/>
          <w:tab w:val="num" w:pos="567"/>
        </w:tabs>
        <w:ind w:hanging="294"/>
        <w:jc w:val="both"/>
        <w:rPr>
          <w:rFonts w:cs="Tahoma"/>
          <w:b w:val="0"/>
          <w:sz w:val="20"/>
          <w:lang w:val="sl-SI"/>
        </w:rPr>
      </w:pPr>
      <w:r w:rsidRPr="005060F4">
        <w:rPr>
          <w:rFonts w:cs="Tahoma"/>
          <w:b w:val="0"/>
          <w:sz w:val="20"/>
          <w:lang w:val="sl-SI"/>
        </w:rPr>
        <w:t xml:space="preserve">če bomo kot ponudnik odstopili od ponudbe, </w:t>
      </w:r>
    </w:p>
    <w:p w:rsidR="00336E79" w:rsidRPr="005060F4" w:rsidRDefault="00336E79" w:rsidP="00336E79">
      <w:pPr>
        <w:pStyle w:val="Telobesedila"/>
        <w:numPr>
          <w:ilvl w:val="0"/>
          <w:numId w:val="6"/>
        </w:numPr>
        <w:tabs>
          <w:tab w:val="clear" w:pos="720"/>
          <w:tab w:val="num" w:pos="567"/>
        </w:tabs>
        <w:ind w:left="567" w:hanging="141"/>
        <w:jc w:val="both"/>
        <w:rPr>
          <w:rFonts w:cs="Tahoma"/>
          <w:b w:val="0"/>
          <w:sz w:val="20"/>
          <w:lang w:val="sl-SI"/>
        </w:rPr>
      </w:pPr>
      <w:r w:rsidRPr="005060F4">
        <w:rPr>
          <w:rFonts w:cs="Tahoma"/>
          <w:b w:val="0"/>
          <w:sz w:val="20"/>
          <w:lang w:val="sl-SI"/>
        </w:rPr>
        <w:t xml:space="preserve">če ne bi sklenili pogodbe z naročnikom najkasneje v roku 8 dni od prejema pisnega poziva, </w:t>
      </w:r>
    </w:p>
    <w:p w:rsidR="00336E79" w:rsidRPr="005060F4" w:rsidRDefault="00336E79" w:rsidP="00336E79">
      <w:pPr>
        <w:pStyle w:val="Telobesedila"/>
        <w:numPr>
          <w:ilvl w:val="0"/>
          <w:numId w:val="6"/>
        </w:numPr>
        <w:tabs>
          <w:tab w:val="clear" w:pos="720"/>
          <w:tab w:val="num" w:pos="567"/>
        </w:tabs>
        <w:ind w:left="567" w:hanging="141"/>
        <w:jc w:val="both"/>
        <w:rPr>
          <w:rFonts w:cs="Tahoma"/>
          <w:b w:val="0"/>
          <w:sz w:val="20"/>
          <w:lang w:val="sl-SI"/>
        </w:rPr>
      </w:pPr>
      <w:r w:rsidRPr="005060F4">
        <w:rPr>
          <w:rFonts w:cs="Tahoma"/>
          <w:b w:val="0"/>
          <w:sz w:val="20"/>
          <w:lang w:val="sl-SI"/>
        </w:rPr>
        <w:t>če ne bi predložili bančne garancije za dobro izvedbo pogodbenih obveznosti najkasneje v roku 10 dni od podpisa pogodbe,</w:t>
      </w:r>
    </w:p>
    <w:p w:rsidR="00336E79" w:rsidRPr="005060F4" w:rsidRDefault="00336E79" w:rsidP="00336E79">
      <w:pPr>
        <w:jc w:val="both"/>
        <w:rPr>
          <w:rFonts w:ascii="Arial" w:hAnsi="Arial" w:cs="Tahoma"/>
          <w:sz w:val="20"/>
        </w:rPr>
      </w:pPr>
    </w:p>
    <w:p w:rsidR="00336E79" w:rsidRPr="005060F4" w:rsidRDefault="00336E79" w:rsidP="00336E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Tahoma"/>
          <w:sz w:val="20"/>
        </w:rPr>
      </w:pPr>
      <w:r w:rsidRPr="005060F4">
        <w:rPr>
          <w:rFonts w:ascii="Arial" w:hAnsi="Arial" w:cs="Tahoma"/>
          <w:sz w:val="20"/>
        </w:rPr>
        <w:t>Izdajatelj menice izrecno potrjuje in soglaša, da velja to pooblastilo in menica tudi v primeru spremembe pooblaščenih podpisnikov izdajatelja.</w:t>
      </w:r>
    </w:p>
    <w:p w:rsidR="00336E79" w:rsidRPr="005060F4" w:rsidRDefault="00336E79" w:rsidP="00336E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Tahoma"/>
          <w:sz w:val="20"/>
        </w:rPr>
      </w:pPr>
    </w:p>
    <w:p w:rsidR="00336E79" w:rsidRPr="005060F4" w:rsidRDefault="00336E79" w:rsidP="00336E79">
      <w:pPr>
        <w:spacing w:after="0"/>
        <w:jc w:val="both"/>
        <w:rPr>
          <w:rFonts w:ascii="Arial" w:hAnsi="Arial" w:cs="Tahoma"/>
          <w:sz w:val="20"/>
        </w:rPr>
      </w:pPr>
      <w:r w:rsidRPr="005060F4">
        <w:rPr>
          <w:rFonts w:ascii="Arial" w:hAnsi="Arial" w:cs="Tahoma"/>
          <w:sz w:val="20"/>
        </w:rPr>
        <w:t xml:space="preserve">3. Pooblaščamo naročnika, da menico domicilira pri </w:t>
      </w:r>
      <w:r w:rsidR="00035F02" w:rsidRPr="005060F4">
        <w:rPr>
          <w:rFonts w:ascii="Arial" w:hAnsi="Arial" w:cs="Tahoma"/>
          <w:sz w:val="20"/>
        </w:rPr>
        <w:t>..................................</w:t>
      </w:r>
      <w:r w:rsidR="00652419">
        <w:rPr>
          <w:rFonts w:ascii="Arial" w:hAnsi="Arial" w:cs="Tahoma"/>
          <w:sz w:val="20"/>
        </w:rPr>
        <w:t xml:space="preserve"> </w:t>
      </w:r>
      <w:r w:rsidRPr="005060F4">
        <w:rPr>
          <w:rFonts w:ascii="Arial" w:hAnsi="Arial" w:cs="Tahoma"/>
          <w:sz w:val="20"/>
        </w:rPr>
        <w:t>(navedba banke), ki vodi naš transakcijski račun št.</w:t>
      </w:r>
      <w:r w:rsidR="00652419">
        <w:rPr>
          <w:rFonts w:ascii="Arial" w:hAnsi="Arial" w:cs="Tahoma"/>
          <w:sz w:val="20"/>
        </w:rPr>
        <w:t xml:space="preserve"> </w:t>
      </w:r>
      <w:r w:rsidR="00035F02" w:rsidRPr="005060F4">
        <w:rPr>
          <w:rFonts w:ascii="Arial" w:hAnsi="Arial" w:cs="Tahoma"/>
          <w:sz w:val="20"/>
        </w:rPr>
        <w:t>..................................</w:t>
      </w:r>
      <w:r w:rsidRPr="005060F4">
        <w:rPr>
          <w:rFonts w:ascii="Arial" w:hAnsi="Arial" w:cs="Tahoma"/>
          <w:sz w:val="20"/>
        </w:rPr>
        <w:t>, ali pri katerikoli drugi poslovni banki, ki v času unovčenja menice vodi naš transakcijski račun, ter jo unovči v breme denarnih sredstev na našem transakcijskem računu pri katerikoli poslovni banki, kjer imamo oziroma bomo imeli odprt transakcijski račun.</w:t>
      </w:r>
    </w:p>
    <w:p w:rsidR="00336E79" w:rsidRPr="005060F4" w:rsidRDefault="00336E79" w:rsidP="00336E79">
      <w:pPr>
        <w:spacing w:after="0"/>
        <w:jc w:val="both"/>
        <w:rPr>
          <w:rFonts w:ascii="Arial" w:hAnsi="Arial" w:cs="Tahoma"/>
          <w:sz w:val="20"/>
        </w:rPr>
      </w:pPr>
    </w:p>
    <w:p w:rsidR="00336E79" w:rsidRPr="005060F4" w:rsidRDefault="00336E79" w:rsidP="00336E79">
      <w:pPr>
        <w:spacing w:after="0"/>
        <w:jc w:val="both"/>
        <w:rPr>
          <w:rFonts w:ascii="Arial" w:hAnsi="Arial" w:cs="Tahoma"/>
          <w:sz w:val="20"/>
        </w:rPr>
      </w:pPr>
      <w:r w:rsidRPr="005060F4">
        <w:rPr>
          <w:rFonts w:ascii="Arial" w:hAnsi="Arial" w:cs="Tahoma"/>
          <w:sz w:val="20"/>
        </w:rPr>
        <w:t>4. S podpisom te menične izjave dajemo nepreklicno pooblastilo poslovni banki, navedeni v tretji točki te menične izjave, oziroma dajemo nepreklicno pooblastilo vsaki poslovni banki oziroma drugi osebi, ki v času unovčenja menice vodi naš transakcijski račun, da iz našega denarnega dobroimetja na transakcijskem računu izplača vrednost menice, ki jo predloži naročnik Gimnazija Jesenice.</w:t>
      </w:r>
    </w:p>
    <w:p w:rsidR="00336E79" w:rsidRPr="005060F4" w:rsidRDefault="00336E79" w:rsidP="00336E79">
      <w:pPr>
        <w:spacing w:after="0"/>
        <w:jc w:val="both"/>
        <w:rPr>
          <w:rFonts w:ascii="Arial" w:hAnsi="Arial" w:cs="Tahoma"/>
          <w:sz w:val="20"/>
        </w:rPr>
      </w:pPr>
    </w:p>
    <w:p w:rsidR="00652419" w:rsidRDefault="00336E79" w:rsidP="00336E79">
      <w:pPr>
        <w:jc w:val="both"/>
        <w:rPr>
          <w:rFonts w:ascii="Arial" w:hAnsi="Arial" w:cs="Tahoma"/>
          <w:sz w:val="20"/>
        </w:rPr>
      </w:pPr>
      <w:r w:rsidRPr="005060F4">
        <w:rPr>
          <w:rFonts w:ascii="Arial" w:hAnsi="Arial" w:cs="Tahoma"/>
          <w:sz w:val="20"/>
        </w:rPr>
        <w:t xml:space="preserve">Ta menična izjava je podpisana v dveh enakih izvodih in se izroči naročniku, ki obdrži  en izvod skupaj z bianko menico, na drugem izvodu pa potrdi prejem bianko menice in ga vrne izdajatelju.     </w:t>
      </w:r>
    </w:p>
    <w:p w:rsidR="00336E79" w:rsidRPr="005060F4" w:rsidRDefault="00336E79" w:rsidP="00336E79">
      <w:pPr>
        <w:jc w:val="both"/>
        <w:rPr>
          <w:rFonts w:ascii="Arial" w:hAnsi="Arial" w:cs="Tahoma"/>
          <w:sz w:val="20"/>
        </w:rPr>
      </w:pPr>
      <w:r w:rsidRPr="005060F4">
        <w:rPr>
          <w:rFonts w:ascii="Arial" w:hAnsi="Arial" w:cs="Tahoma"/>
          <w:sz w:val="20"/>
        </w:rPr>
        <w:t xml:space="preserve">         </w:t>
      </w:r>
    </w:p>
    <w:p w:rsidR="00336E79" w:rsidRPr="005060F4" w:rsidRDefault="00336E79" w:rsidP="00336E79">
      <w:pPr>
        <w:jc w:val="right"/>
        <w:rPr>
          <w:rFonts w:ascii="Arial" w:hAnsi="Arial" w:cs="Tahoma"/>
          <w:sz w:val="20"/>
        </w:rPr>
      </w:pPr>
      <w:r w:rsidRPr="005060F4">
        <w:rPr>
          <w:rFonts w:ascii="Arial" w:hAnsi="Arial" w:cs="Tahoma"/>
          <w:sz w:val="20"/>
        </w:rPr>
        <w:t xml:space="preserve">                                                                              ................................................</w:t>
      </w:r>
    </w:p>
    <w:p w:rsidR="00336E79" w:rsidRPr="005060F4" w:rsidRDefault="00336E79" w:rsidP="00336E79">
      <w:pPr>
        <w:jc w:val="right"/>
        <w:rPr>
          <w:rFonts w:ascii="Arial" w:hAnsi="Arial" w:cs="Tahoma"/>
          <w:sz w:val="20"/>
        </w:rPr>
      </w:pPr>
      <w:r w:rsidRPr="005060F4">
        <w:rPr>
          <w:rFonts w:ascii="Arial" w:hAnsi="Arial" w:cs="Tahoma"/>
          <w:sz w:val="20"/>
        </w:rPr>
        <w:t xml:space="preserve">                                                                                              (podpis zakonitega zastopnika in žig)</w:t>
      </w:r>
    </w:p>
    <w:p w:rsidR="00336E79" w:rsidRPr="005060F4" w:rsidRDefault="00336E79" w:rsidP="00336E79">
      <w:pPr>
        <w:jc w:val="both"/>
        <w:rPr>
          <w:rFonts w:ascii="Arial" w:hAnsi="Arial" w:cs="Tahoma"/>
          <w:sz w:val="20"/>
        </w:rPr>
      </w:pPr>
      <w:r w:rsidRPr="005060F4">
        <w:rPr>
          <w:rFonts w:ascii="Arial" w:hAnsi="Arial" w:cs="Tahoma"/>
          <w:sz w:val="20"/>
        </w:rPr>
        <w:t>Priloge: * 1x menica</w:t>
      </w:r>
    </w:p>
    <w:p w:rsidR="00596D82" w:rsidRDefault="00596D82" w:rsidP="00336E79">
      <w:pPr>
        <w:pStyle w:val="Default"/>
        <w:jc w:val="right"/>
        <w:rPr>
          <w:rFonts w:cs="Tahoma"/>
          <w:bCs/>
          <w:sz w:val="22"/>
          <w:szCs w:val="22"/>
        </w:rPr>
      </w:pPr>
    </w:p>
    <w:p w:rsidR="00336E79" w:rsidRPr="005060F4" w:rsidRDefault="00336E79" w:rsidP="00336E79">
      <w:pPr>
        <w:pStyle w:val="Default"/>
        <w:jc w:val="right"/>
        <w:rPr>
          <w:rFonts w:cs="Tahoma"/>
          <w:bCs/>
          <w:sz w:val="22"/>
          <w:szCs w:val="22"/>
        </w:rPr>
      </w:pPr>
      <w:r w:rsidRPr="005060F4">
        <w:rPr>
          <w:rFonts w:cs="Tahoma"/>
          <w:bCs/>
          <w:sz w:val="22"/>
          <w:szCs w:val="22"/>
        </w:rPr>
        <w:t xml:space="preserve">Obrazec št. 6 </w:t>
      </w:r>
    </w:p>
    <w:p w:rsidR="00336E79" w:rsidRPr="005060F4" w:rsidRDefault="00336E79" w:rsidP="00D42B13">
      <w:pPr>
        <w:pStyle w:val="Default"/>
        <w:jc w:val="center"/>
        <w:rPr>
          <w:rFonts w:cs="Tahoma"/>
          <w:b/>
          <w:bCs/>
          <w:sz w:val="22"/>
          <w:szCs w:val="22"/>
        </w:rPr>
      </w:pPr>
    </w:p>
    <w:p w:rsidR="00336E79" w:rsidRPr="005060F4" w:rsidRDefault="00336E79" w:rsidP="00D42B13">
      <w:pPr>
        <w:pStyle w:val="Default"/>
        <w:jc w:val="center"/>
        <w:rPr>
          <w:rFonts w:cs="Tahoma"/>
          <w:b/>
          <w:bCs/>
          <w:sz w:val="22"/>
          <w:szCs w:val="22"/>
        </w:rPr>
      </w:pPr>
    </w:p>
    <w:p w:rsidR="00D42B13" w:rsidRPr="005060F4" w:rsidRDefault="00D42B13" w:rsidP="00D42B13">
      <w:pPr>
        <w:pStyle w:val="Default"/>
        <w:jc w:val="center"/>
        <w:rPr>
          <w:rFonts w:cs="Tahoma"/>
          <w:b/>
          <w:bCs/>
          <w:sz w:val="22"/>
          <w:szCs w:val="22"/>
        </w:rPr>
      </w:pPr>
      <w:r w:rsidRPr="005060F4">
        <w:rPr>
          <w:rFonts w:cs="Tahoma"/>
          <w:b/>
          <w:bCs/>
          <w:sz w:val="22"/>
          <w:szCs w:val="22"/>
        </w:rPr>
        <w:t>VZOREC BANČNE GARANCIJE ZA DOBRO IZVEDBO POGODBENIH OBVEZNOSTI</w:t>
      </w:r>
    </w:p>
    <w:p w:rsidR="00D42B13" w:rsidRPr="005060F4" w:rsidRDefault="00D42B13" w:rsidP="00D42B13">
      <w:pPr>
        <w:pStyle w:val="Default"/>
        <w:jc w:val="center"/>
        <w:rPr>
          <w:rFonts w:cs="Tahoma"/>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809"/>
        <w:gridCol w:w="7371"/>
      </w:tblGrid>
      <w:tr w:rsidR="00D42B13" w:rsidRPr="005060F4" w:rsidTr="00D42B13">
        <w:trPr>
          <w:trHeight w:val="382"/>
        </w:trPr>
        <w:tc>
          <w:tcPr>
            <w:tcW w:w="1809" w:type="dxa"/>
            <w:vAlign w:val="center"/>
          </w:tcPr>
          <w:p w:rsidR="00D42B13" w:rsidRPr="005060F4" w:rsidRDefault="00D42B13" w:rsidP="00D42B13">
            <w:pPr>
              <w:pStyle w:val="Default"/>
              <w:rPr>
                <w:rFonts w:cs="Tahoma"/>
                <w:sz w:val="21"/>
                <w:szCs w:val="21"/>
              </w:rPr>
            </w:pPr>
            <w:r w:rsidRPr="005060F4">
              <w:rPr>
                <w:rFonts w:cs="Tahoma"/>
                <w:sz w:val="21"/>
                <w:szCs w:val="21"/>
              </w:rPr>
              <w:t xml:space="preserve">Naziv banke: </w:t>
            </w:r>
          </w:p>
        </w:tc>
        <w:tc>
          <w:tcPr>
            <w:tcW w:w="7371" w:type="dxa"/>
            <w:vAlign w:val="center"/>
          </w:tcPr>
          <w:p w:rsidR="00D42B13" w:rsidRPr="005060F4" w:rsidRDefault="00D42B13" w:rsidP="00D42A59">
            <w:pPr>
              <w:pStyle w:val="Default"/>
              <w:rPr>
                <w:rFonts w:cs="Tahoma"/>
                <w:sz w:val="21"/>
                <w:szCs w:val="21"/>
              </w:rPr>
            </w:pPr>
            <w:r w:rsidRPr="005060F4">
              <w:rPr>
                <w:rFonts w:cs="Tahoma"/>
                <w:sz w:val="21"/>
                <w:szCs w:val="21"/>
              </w:rPr>
              <w:t>_____________________________________________________________</w:t>
            </w:r>
          </w:p>
        </w:tc>
      </w:tr>
      <w:tr w:rsidR="00D42B13" w:rsidRPr="005060F4" w:rsidTr="00D42B13">
        <w:trPr>
          <w:trHeight w:val="415"/>
        </w:trPr>
        <w:tc>
          <w:tcPr>
            <w:tcW w:w="1809" w:type="dxa"/>
            <w:vAlign w:val="center"/>
          </w:tcPr>
          <w:p w:rsidR="00D42B13" w:rsidRPr="005060F4" w:rsidRDefault="00D42B13" w:rsidP="00D42B13">
            <w:pPr>
              <w:pStyle w:val="Default"/>
              <w:rPr>
                <w:rFonts w:cs="Tahoma"/>
                <w:sz w:val="21"/>
                <w:szCs w:val="21"/>
              </w:rPr>
            </w:pPr>
            <w:r w:rsidRPr="005060F4">
              <w:rPr>
                <w:rFonts w:cs="Tahoma"/>
                <w:sz w:val="21"/>
                <w:szCs w:val="21"/>
              </w:rPr>
              <w:t xml:space="preserve">Kraj in datum: </w:t>
            </w:r>
          </w:p>
        </w:tc>
        <w:tc>
          <w:tcPr>
            <w:tcW w:w="7371" w:type="dxa"/>
            <w:vAlign w:val="center"/>
          </w:tcPr>
          <w:p w:rsidR="00D42B13" w:rsidRPr="005060F4" w:rsidRDefault="00D42B13" w:rsidP="00D42A59">
            <w:pPr>
              <w:pStyle w:val="Default"/>
              <w:rPr>
                <w:rFonts w:cs="Tahoma"/>
                <w:sz w:val="21"/>
                <w:szCs w:val="21"/>
              </w:rPr>
            </w:pPr>
            <w:r w:rsidRPr="005060F4">
              <w:rPr>
                <w:rFonts w:cs="Tahoma"/>
                <w:sz w:val="21"/>
                <w:szCs w:val="21"/>
              </w:rPr>
              <w:t>_____________________________________________________________</w:t>
            </w:r>
          </w:p>
        </w:tc>
      </w:tr>
      <w:tr w:rsidR="00D42B13" w:rsidRPr="005060F4" w:rsidTr="00D42B13">
        <w:trPr>
          <w:trHeight w:val="435"/>
        </w:trPr>
        <w:tc>
          <w:tcPr>
            <w:tcW w:w="1809" w:type="dxa"/>
            <w:vAlign w:val="center"/>
          </w:tcPr>
          <w:p w:rsidR="00D42B13" w:rsidRPr="005060F4" w:rsidRDefault="00D42B13" w:rsidP="00D42B13">
            <w:pPr>
              <w:pStyle w:val="Default"/>
              <w:rPr>
                <w:rFonts w:cs="Tahoma"/>
                <w:sz w:val="21"/>
                <w:szCs w:val="21"/>
              </w:rPr>
            </w:pPr>
            <w:r w:rsidRPr="005060F4">
              <w:rPr>
                <w:rFonts w:cs="Tahoma"/>
                <w:sz w:val="21"/>
                <w:szCs w:val="21"/>
              </w:rPr>
              <w:t xml:space="preserve">Upravičenec: </w:t>
            </w:r>
          </w:p>
        </w:tc>
        <w:tc>
          <w:tcPr>
            <w:tcW w:w="7371" w:type="dxa"/>
            <w:vAlign w:val="center"/>
          </w:tcPr>
          <w:p w:rsidR="00D42B13" w:rsidRPr="005060F4" w:rsidRDefault="00D42B13" w:rsidP="00D42A59">
            <w:pPr>
              <w:pStyle w:val="Default"/>
              <w:rPr>
                <w:rFonts w:cs="Tahoma"/>
                <w:sz w:val="21"/>
                <w:szCs w:val="21"/>
              </w:rPr>
            </w:pPr>
            <w:r w:rsidRPr="005060F4">
              <w:rPr>
                <w:rFonts w:cs="Tahoma"/>
                <w:sz w:val="21"/>
                <w:szCs w:val="21"/>
              </w:rPr>
              <w:t>_____________________________________________________________</w:t>
            </w:r>
          </w:p>
        </w:tc>
      </w:tr>
      <w:tr w:rsidR="00D42B13" w:rsidRPr="005060F4" w:rsidTr="00D42B13">
        <w:trPr>
          <w:trHeight w:val="413"/>
        </w:trPr>
        <w:tc>
          <w:tcPr>
            <w:tcW w:w="1809" w:type="dxa"/>
            <w:vAlign w:val="center"/>
          </w:tcPr>
          <w:p w:rsidR="00D42B13" w:rsidRPr="005060F4" w:rsidRDefault="00D42B13" w:rsidP="00D42B13">
            <w:pPr>
              <w:pStyle w:val="Default"/>
              <w:rPr>
                <w:rFonts w:cs="Tahoma"/>
                <w:sz w:val="21"/>
                <w:szCs w:val="21"/>
              </w:rPr>
            </w:pPr>
            <w:r w:rsidRPr="005060F4">
              <w:rPr>
                <w:rFonts w:cs="Tahoma"/>
                <w:sz w:val="21"/>
                <w:szCs w:val="21"/>
              </w:rPr>
              <w:t xml:space="preserve">Garancija št.: </w:t>
            </w:r>
          </w:p>
        </w:tc>
        <w:tc>
          <w:tcPr>
            <w:tcW w:w="7371" w:type="dxa"/>
            <w:vAlign w:val="center"/>
          </w:tcPr>
          <w:p w:rsidR="00D42B13" w:rsidRPr="005060F4" w:rsidRDefault="00D42B13" w:rsidP="00D42A59">
            <w:pPr>
              <w:pStyle w:val="Default"/>
              <w:rPr>
                <w:rFonts w:cs="Tahoma"/>
                <w:sz w:val="21"/>
                <w:szCs w:val="21"/>
              </w:rPr>
            </w:pPr>
            <w:r w:rsidRPr="005060F4">
              <w:rPr>
                <w:rFonts w:cs="Tahoma"/>
                <w:sz w:val="21"/>
                <w:szCs w:val="21"/>
              </w:rPr>
              <w:t>_____________________________________________________________</w:t>
            </w:r>
          </w:p>
        </w:tc>
      </w:tr>
    </w:tbl>
    <w:p w:rsidR="00D42B13" w:rsidRPr="005060F4" w:rsidRDefault="00D42B13" w:rsidP="00211E50">
      <w:pPr>
        <w:jc w:val="both"/>
        <w:rPr>
          <w:rFonts w:ascii="Arial" w:hAnsi="Arial" w:cs="Tahoma"/>
          <w:sz w:val="21"/>
          <w:szCs w:val="21"/>
        </w:rPr>
      </w:pPr>
    </w:p>
    <w:p w:rsidR="00D42B13" w:rsidRPr="005060F4" w:rsidRDefault="00D42B13" w:rsidP="00D42B13">
      <w:pPr>
        <w:pStyle w:val="Default"/>
        <w:jc w:val="both"/>
        <w:rPr>
          <w:rFonts w:cs="Tahoma"/>
          <w:sz w:val="21"/>
          <w:szCs w:val="21"/>
        </w:rPr>
      </w:pPr>
      <w:r w:rsidRPr="005060F4">
        <w:rPr>
          <w:rFonts w:cs="Tahoma"/>
          <w:sz w:val="21"/>
          <w:szCs w:val="21"/>
        </w:rPr>
        <w:t xml:space="preserve">V skladu s pogodbo ______________________________________ (naziv pogodbe, številka pogodbe, datum,...), sklenjeno med naročnikom (v nadaljevanju: upravičenec) GIMNAZIJA JESENICE, Trg Toneta Čufarja 1, 4270 Jesenice in __________________________________ (naziv izvajalca), predmet »MALICE ZA DIJAKE IN ZAPOSLENE NA GIMNAZIJI JESENICE« je izvajalec dolžan opraviti naslednje storitve: </w:t>
      </w:r>
    </w:p>
    <w:p w:rsidR="00D42B13" w:rsidRPr="005060F4" w:rsidRDefault="00D42B13" w:rsidP="00D42B13">
      <w:pPr>
        <w:pStyle w:val="Default"/>
        <w:jc w:val="both"/>
        <w:rPr>
          <w:rFonts w:cs="Tahoma"/>
          <w:sz w:val="21"/>
          <w:szCs w:val="21"/>
        </w:rPr>
      </w:pPr>
      <w:r w:rsidRPr="005060F4">
        <w:rPr>
          <w:rFonts w:cs="Tahoma"/>
          <w:sz w:val="21"/>
          <w:szCs w:val="21"/>
        </w:rPr>
        <w:t>- Priprava, dostava in delitev toplih in hladnih obrokov – malic in zagotavljanje dodatne ponudbe prehrane v skupni vrednosti _______________ €, z besedo _________________________</w:t>
      </w:r>
      <w:r w:rsidR="00D3296B" w:rsidRPr="005060F4">
        <w:rPr>
          <w:rFonts w:cs="Tahoma"/>
          <w:sz w:val="21"/>
          <w:szCs w:val="21"/>
        </w:rPr>
        <w:t xml:space="preserve"> </w:t>
      </w:r>
      <w:r w:rsidRPr="005060F4">
        <w:rPr>
          <w:rFonts w:cs="Tahoma"/>
          <w:sz w:val="21"/>
          <w:szCs w:val="21"/>
        </w:rPr>
        <w:t xml:space="preserve">____________, v roku (datum, dni, mesecev), obsegu in kvaliteti, opredeljeni v citirani pogodbi. </w:t>
      </w:r>
    </w:p>
    <w:p w:rsidR="00D42B13" w:rsidRPr="005060F4" w:rsidRDefault="00D42B13" w:rsidP="00D42B13">
      <w:pPr>
        <w:pStyle w:val="Default"/>
        <w:rPr>
          <w:rFonts w:cs="Tahoma"/>
          <w:sz w:val="21"/>
          <w:szCs w:val="21"/>
        </w:rPr>
      </w:pPr>
    </w:p>
    <w:p w:rsidR="00D42B13" w:rsidRPr="005060F4" w:rsidRDefault="00D42B13" w:rsidP="00D42B13">
      <w:pPr>
        <w:pStyle w:val="Default"/>
        <w:jc w:val="both"/>
        <w:rPr>
          <w:rFonts w:cs="Tahoma"/>
          <w:sz w:val="21"/>
          <w:szCs w:val="21"/>
        </w:rPr>
      </w:pPr>
      <w:r w:rsidRPr="005060F4">
        <w:rPr>
          <w:rFonts w:cs="Tahoma"/>
          <w:sz w:val="21"/>
          <w:szCs w:val="21"/>
        </w:rPr>
        <w:t xml:space="preserve">Na zahtevo naročnika garancije se s to garancijo nepreklicno in brezpogojno obvezujemo, da bomo po prejemu vašega prvega pisnega zahtevka plačali znesek do maksimalne višine …………………… EUR (z besedo: …………………………..…….), če naročnik garancije svoje pogodbene obveznosti ne bo izpolnil v dogovorjeni kvaliteti, količini ali rokih ter drugih pogojih, opredeljenih v zgoraj citirani pogodbi. </w:t>
      </w:r>
    </w:p>
    <w:p w:rsidR="00D42B13" w:rsidRPr="005060F4" w:rsidRDefault="00D42B13" w:rsidP="00D42B13">
      <w:pPr>
        <w:pStyle w:val="Default"/>
        <w:jc w:val="both"/>
        <w:rPr>
          <w:rFonts w:cs="Tahoma"/>
          <w:sz w:val="21"/>
          <w:szCs w:val="21"/>
        </w:rPr>
      </w:pPr>
    </w:p>
    <w:p w:rsidR="00D42B13" w:rsidRPr="005060F4" w:rsidRDefault="00D42B13" w:rsidP="00D42B13">
      <w:pPr>
        <w:pStyle w:val="Default"/>
        <w:jc w:val="both"/>
        <w:rPr>
          <w:rFonts w:cs="Tahoma"/>
          <w:sz w:val="21"/>
          <w:szCs w:val="21"/>
        </w:rPr>
      </w:pPr>
      <w:r w:rsidRPr="005060F4">
        <w:rPr>
          <w:rFonts w:cs="Tahoma"/>
          <w:sz w:val="21"/>
          <w:szCs w:val="21"/>
        </w:rPr>
        <w:t xml:space="preserve">Naša obveza velja tudi v primeru delne izpolnitve pogodbene obveznosti, če opravljena storitev tudi delno ne zadostuje pogodbenih zahtevam. </w:t>
      </w:r>
    </w:p>
    <w:p w:rsidR="00D42B13" w:rsidRPr="005060F4" w:rsidRDefault="00D42B13" w:rsidP="00D42B13">
      <w:pPr>
        <w:pStyle w:val="Default"/>
        <w:rPr>
          <w:rFonts w:cs="Tahoma"/>
          <w:sz w:val="21"/>
          <w:szCs w:val="21"/>
        </w:rPr>
      </w:pPr>
    </w:p>
    <w:p w:rsidR="00D42B13" w:rsidRPr="005060F4" w:rsidRDefault="00D42B13" w:rsidP="00D42B13">
      <w:pPr>
        <w:pStyle w:val="Default"/>
        <w:rPr>
          <w:rFonts w:cs="Tahoma"/>
          <w:sz w:val="21"/>
          <w:szCs w:val="21"/>
        </w:rPr>
      </w:pPr>
      <w:r w:rsidRPr="005060F4">
        <w:rPr>
          <w:rFonts w:cs="Tahoma"/>
          <w:sz w:val="21"/>
          <w:szCs w:val="21"/>
        </w:rPr>
        <w:t xml:space="preserve">Zahtevek za unovčitev garancije mora biti predložen banki in mora vsebovati: </w:t>
      </w:r>
    </w:p>
    <w:p w:rsidR="00D42B13" w:rsidRPr="005060F4" w:rsidRDefault="00D42B13" w:rsidP="00D42B13">
      <w:pPr>
        <w:pStyle w:val="Default"/>
        <w:spacing w:after="26"/>
        <w:ind w:left="284" w:hanging="284"/>
        <w:jc w:val="both"/>
        <w:rPr>
          <w:rFonts w:cs="Tahoma"/>
          <w:sz w:val="21"/>
          <w:szCs w:val="21"/>
        </w:rPr>
      </w:pPr>
      <w:r w:rsidRPr="005060F4">
        <w:rPr>
          <w:rFonts w:cs="Tahoma"/>
          <w:sz w:val="21"/>
          <w:szCs w:val="21"/>
        </w:rPr>
        <w:t xml:space="preserve">- </w:t>
      </w:r>
      <w:r w:rsidRPr="005060F4">
        <w:rPr>
          <w:rFonts w:cs="Tahoma"/>
          <w:sz w:val="21"/>
          <w:szCs w:val="21"/>
        </w:rPr>
        <w:tab/>
        <w:t xml:space="preserve">originalno pismo upravičenca garancije za unovčenje garancije v skladu z zgornjim odstavkom </w:t>
      </w:r>
    </w:p>
    <w:p w:rsidR="00D42B13" w:rsidRPr="005060F4" w:rsidRDefault="00D42B13" w:rsidP="00D42B13">
      <w:pPr>
        <w:pStyle w:val="Default"/>
        <w:tabs>
          <w:tab w:val="left" w:pos="284"/>
        </w:tabs>
        <w:rPr>
          <w:rFonts w:cs="Tahoma"/>
          <w:sz w:val="21"/>
          <w:szCs w:val="21"/>
        </w:rPr>
      </w:pPr>
      <w:r w:rsidRPr="005060F4">
        <w:rPr>
          <w:rFonts w:cs="Tahoma"/>
          <w:sz w:val="21"/>
          <w:szCs w:val="21"/>
        </w:rPr>
        <w:t xml:space="preserve">- </w:t>
      </w:r>
      <w:r w:rsidRPr="005060F4">
        <w:rPr>
          <w:rFonts w:cs="Tahoma"/>
          <w:sz w:val="21"/>
          <w:szCs w:val="21"/>
        </w:rPr>
        <w:tab/>
        <w:t xml:space="preserve">original garancije št. _______/_______. </w:t>
      </w:r>
    </w:p>
    <w:p w:rsidR="00D42B13" w:rsidRPr="005060F4" w:rsidRDefault="00D42B13" w:rsidP="00D42B13">
      <w:pPr>
        <w:pStyle w:val="Default"/>
        <w:rPr>
          <w:rFonts w:cs="Tahoma"/>
          <w:sz w:val="21"/>
          <w:szCs w:val="21"/>
        </w:rPr>
      </w:pPr>
    </w:p>
    <w:p w:rsidR="00D42B13" w:rsidRPr="005060F4" w:rsidRDefault="00D42B13" w:rsidP="00D42B13">
      <w:pPr>
        <w:pStyle w:val="Default"/>
        <w:rPr>
          <w:rFonts w:cs="Tahoma"/>
          <w:sz w:val="21"/>
          <w:szCs w:val="21"/>
        </w:rPr>
      </w:pPr>
      <w:r w:rsidRPr="005060F4">
        <w:rPr>
          <w:rFonts w:cs="Tahoma"/>
          <w:sz w:val="21"/>
          <w:szCs w:val="21"/>
        </w:rPr>
        <w:t xml:space="preserve">Ta garancija se znižuje za vsak, po tej garanciji unovčeni znesek. </w:t>
      </w:r>
    </w:p>
    <w:p w:rsidR="00D42B13" w:rsidRPr="005060F4" w:rsidRDefault="00D42B13" w:rsidP="00D42B13">
      <w:pPr>
        <w:pStyle w:val="Default"/>
        <w:rPr>
          <w:rFonts w:cs="Tahoma"/>
          <w:sz w:val="21"/>
          <w:szCs w:val="21"/>
        </w:rPr>
      </w:pPr>
    </w:p>
    <w:p w:rsidR="00D42B13" w:rsidRPr="005060F4" w:rsidRDefault="00D42B13" w:rsidP="00D42B13">
      <w:pPr>
        <w:pStyle w:val="Default"/>
        <w:jc w:val="both"/>
        <w:rPr>
          <w:rFonts w:cs="Tahoma"/>
          <w:sz w:val="21"/>
          <w:szCs w:val="21"/>
        </w:rPr>
      </w:pPr>
      <w:r w:rsidRPr="005060F4">
        <w:rPr>
          <w:rFonts w:cs="Tahoma"/>
          <w:sz w:val="21"/>
          <w:szCs w:val="21"/>
        </w:rPr>
        <w:t xml:space="preserve">Ta garancija velja vsaj še 30 dni po preteku veljavnosti pogodbe, vendar najkasneje do ……………………..…….. Po poteku navedenega roka garancija ne velja več in naša obveznost avtomatično ugasne, ne glede na to, ali je garancija vrnjena. </w:t>
      </w:r>
    </w:p>
    <w:p w:rsidR="00D42B13" w:rsidRPr="005060F4" w:rsidRDefault="00D42B13" w:rsidP="00D42B13">
      <w:pPr>
        <w:pStyle w:val="Default"/>
        <w:jc w:val="both"/>
        <w:rPr>
          <w:rFonts w:cs="Tahoma"/>
          <w:sz w:val="21"/>
          <w:szCs w:val="21"/>
        </w:rPr>
      </w:pPr>
      <w:r w:rsidRPr="005060F4">
        <w:rPr>
          <w:rFonts w:cs="Tahoma"/>
          <w:sz w:val="21"/>
          <w:szCs w:val="21"/>
        </w:rPr>
        <w:t xml:space="preserve">Če se bo upravičenec kadarkoli v času veljavnosti te garancije strinjal, da se naročniku garancije podaljša pogodbeni rok ali v primeru, da naročnik garancije ni uspel izpolniti pogodbenih obveznosti, se lahko naročnik garancije in banka sporazumno dogovorita za podaljšanje garancije. </w:t>
      </w:r>
    </w:p>
    <w:p w:rsidR="00D42B13" w:rsidRPr="005060F4" w:rsidRDefault="00D42B13" w:rsidP="00D42B13">
      <w:pPr>
        <w:pStyle w:val="Default"/>
        <w:rPr>
          <w:rFonts w:cs="Tahoma"/>
          <w:sz w:val="21"/>
          <w:szCs w:val="21"/>
        </w:rPr>
      </w:pPr>
    </w:p>
    <w:p w:rsidR="00D42B13" w:rsidRPr="005060F4" w:rsidRDefault="00D42B13" w:rsidP="00D42B13">
      <w:pPr>
        <w:pStyle w:val="Default"/>
        <w:rPr>
          <w:rFonts w:cs="Tahoma"/>
          <w:sz w:val="21"/>
          <w:szCs w:val="21"/>
        </w:rPr>
      </w:pPr>
      <w:r w:rsidRPr="005060F4">
        <w:rPr>
          <w:rFonts w:cs="Tahoma"/>
          <w:sz w:val="21"/>
          <w:szCs w:val="21"/>
        </w:rPr>
        <w:t xml:space="preserve">Ta garancija ni prenosljiva. </w:t>
      </w:r>
    </w:p>
    <w:p w:rsidR="00D42B13" w:rsidRPr="005060F4" w:rsidRDefault="00D42B13" w:rsidP="00D42B13">
      <w:pPr>
        <w:jc w:val="both"/>
        <w:rPr>
          <w:rFonts w:ascii="Arial" w:hAnsi="Arial" w:cs="Tahoma"/>
          <w:sz w:val="21"/>
          <w:szCs w:val="21"/>
        </w:rPr>
      </w:pPr>
      <w:r w:rsidRPr="005060F4">
        <w:rPr>
          <w:rFonts w:ascii="Arial" w:hAnsi="Arial" w:cs="Tahoma"/>
          <w:sz w:val="21"/>
          <w:szCs w:val="21"/>
        </w:rPr>
        <w:t>Morebitne spore med upravičencem in banko rešuje stvarno pristojno sodišče.</w:t>
      </w:r>
    </w:p>
    <w:p w:rsidR="00D42B13" w:rsidRPr="005060F4" w:rsidRDefault="00D42B13" w:rsidP="00D42B13">
      <w:pPr>
        <w:jc w:val="both"/>
        <w:rPr>
          <w:rFonts w:ascii="Arial" w:hAnsi="Arial" w:cs="Tahoma"/>
        </w:rPr>
      </w:pPr>
    </w:p>
    <w:tbl>
      <w:tblPr>
        <w:tblW w:w="0" w:type="auto"/>
        <w:tblBorders>
          <w:top w:val="nil"/>
          <w:left w:val="nil"/>
          <w:bottom w:val="nil"/>
          <w:right w:val="nil"/>
        </w:tblBorders>
        <w:tblLayout w:type="fixed"/>
        <w:tblLook w:val="0000" w:firstRow="0" w:lastRow="0" w:firstColumn="0" w:lastColumn="0" w:noHBand="0" w:noVBand="0"/>
      </w:tblPr>
      <w:tblGrid>
        <w:gridCol w:w="4322"/>
        <w:gridCol w:w="4322"/>
      </w:tblGrid>
      <w:tr w:rsidR="00D42B13" w:rsidRPr="005060F4" w:rsidTr="00D42B13">
        <w:trPr>
          <w:trHeight w:val="266"/>
        </w:trPr>
        <w:tc>
          <w:tcPr>
            <w:tcW w:w="4322" w:type="dxa"/>
          </w:tcPr>
          <w:p w:rsidR="00D42B13" w:rsidRPr="005060F4" w:rsidRDefault="00D42B13" w:rsidP="00D42B13">
            <w:pPr>
              <w:pStyle w:val="Default"/>
              <w:rPr>
                <w:rFonts w:cs="Tahoma"/>
                <w:sz w:val="22"/>
                <w:szCs w:val="22"/>
              </w:rPr>
            </w:pPr>
            <w:bookmarkStart w:id="0" w:name="OLE_LINK1"/>
            <w:bookmarkStart w:id="1" w:name="OLE_LINK2"/>
            <w:r w:rsidRPr="005060F4">
              <w:rPr>
                <w:rFonts w:cs="Tahoma"/>
                <w:sz w:val="22"/>
                <w:szCs w:val="22"/>
              </w:rPr>
              <w:t xml:space="preserve">Kraj in datum: </w:t>
            </w:r>
          </w:p>
          <w:p w:rsidR="00D42B13" w:rsidRPr="005060F4" w:rsidRDefault="00D42B13" w:rsidP="00D42B13">
            <w:pPr>
              <w:pStyle w:val="Default"/>
              <w:rPr>
                <w:rFonts w:cs="Tahoma"/>
                <w:sz w:val="22"/>
                <w:szCs w:val="22"/>
              </w:rPr>
            </w:pPr>
            <w:r w:rsidRPr="005060F4">
              <w:rPr>
                <w:rFonts w:cs="Tahoma"/>
                <w:sz w:val="22"/>
                <w:szCs w:val="22"/>
              </w:rPr>
              <w:t xml:space="preserve">___________________________ </w:t>
            </w:r>
          </w:p>
        </w:tc>
        <w:tc>
          <w:tcPr>
            <w:tcW w:w="4322" w:type="dxa"/>
          </w:tcPr>
          <w:p w:rsidR="00D42B13" w:rsidRPr="005060F4" w:rsidRDefault="00D42B13" w:rsidP="00D42B13">
            <w:pPr>
              <w:pStyle w:val="Default"/>
              <w:rPr>
                <w:rFonts w:cs="Tahoma"/>
                <w:sz w:val="22"/>
                <w:szCs w:val="22"/>
              </w:rPr>
            </w:pPr>
            <w:r w:rsidRPr="005060F4">
              <w:rPr>
                <w:rFonts w:cs="Tahoma"/>
                <w:sz w:val="22"/>
                <w:szCs w:val="22"/>
              </w:rPr>
              <w:t xml:space="preserve">Banka: </w:t>
            </w:r>
          </w:p>
          <w:p w:rsidR="00D42B13" w:rsidRPr="005060F4" w:rsidRDefault="00D42B13" w:rsidP="00D42B13">
            <w:pPr>
              <w:pStyle w:val="Default"/>
              <w:rPr>
                <w:rFonts w:cs="Tahoma"/>
                <w:sz w:val="22"/>
                <w:szCs w:val="22"/>
              </w:rPr>
            </w:pPr>
            <w:r w:rsidRPr="005060F4">
              <w:rPr>
                <w:rFonts w:cs="Tahoma"/>
                <w:sz w:val="22"/>
                <w:szCs w:val="22"/>
              </w:rPr>
              <w:t xml:space="preserve">_______________________________ </w:t>
            </w:r>
          </w:p>
        </w:tc>
      </w:tr>
      <w:tr w:rsidR="00D42B13" w:rsidRPr="005060F4" w:rsidTr="00D42B13">
        <w:trPr>
          <w:trHeight w:val="437"/>
        </w:trPr>
        <w:tc>
          <w:tcPr>
            <w:tcW w:w="4322" w:type="dxa"/>
          </w:tcPr>
          <w:p w:rsidR="00D42B13" w:rsidRPr="005060F4" w:rsidRDefault="00D42B13" w:rsidP="00D42B13">
            <w:pPr>
              <w:pStyle w:val="Default"/>
              <w:rPr>
                <w:rFonts w:cs="Tahoma"/>
                <w:sz w:val="22"/>
                <w:szCs w:val="22"/>
              </w:rPr>
            </w:pPr>
          </w:p>
          <w:p w:rsidR="00D42B13" w:rsidRPr="005060F4" w:rsidRDefault="00D42B13" w:rsidP="00D42B13">
            <w:pPr>
              <w:pStyle w:val="Default"/>
              <w:rPr>
                <w:rFonts w:cs="Tahoma"/>
                <w:sz w:val="22"/>
                <w:szCs w:val="22"/>
              </w:rPr>
            </w:pPr>
            <w:r w:rsidRPr="005060F4">
              <w:rPr>
                <w:rFonts w:cs="Tahoma"/>
                <w:sz w:val="22"/>
                <w:szCs w:val="22"/>
              </w:rPr>
              <w:t xml:space="preserve">Žig: </w:t>
            </w:r>
          </w:p>
        </w:tc>
        <w:tc>
          <w:tcPr>
            <w:tcW w:w="4322" w:type="dxa"/>
          </w:tcPr>
          <w:p w:rsidR="00D42B13" w:rsidRPr="005060F4" w:rsidRDefault="00D42B13" w:rsidP="00D42B13">
            <w:pPr>
              <w:pStyle w:val="Default"/>
              <w:rPr>
                <w:rFonts w:cs="Tahoma"/>
                <w:sz w:val="22"/>
                <w:szCs w:val="22"/>
              </w:rPr>
            </w:pPr>
          </w:p>
          <w:p w:rsidR="00D42B13" w:rsidRPr="005060F4" w:rsidRDefault="00D42B13" w:rsidP="00D42B13">
            <w:pPr>
              <w:pStyle w:val="Default"/>
              <w:rPr>
                <w:rFonts w:cs="Tahoma"/>
                <w:sz w:val="22"/>
                <w:szCs w:val="22"/>
              </w:rPr>
            </w:pPr>
            <w:r w:rsidRPr="005060F4">
              <w:rPr>
                <w:rFonts w:cs="Tahoma"/>
                <w:sz w:val="22"/>
                <w:szCs w:val="22"/>
              </w:rPr>
              <w:t xml:space="preserve">Podpis: </w:t>
            </w:r>
          </w:p>
          <w:p w:rsidR="00D42B13" w:rsidRPr="005060F4" w:rsidRDefault="00D42B13" w:rsidP="00D42B13">
            <w:pPr>
              <w:pStyle w:val="Default"/>
              <w:rPr>
                <w:rFonts w:cs="Tahoma"/>
                <w:sz w:val="22"/>
                <w:szCs w:val="22"/>
              </w:rPr>
            </w:pPr>
            <w:r w:rsidRPr="005060F4">
              <w:rPr>
                <w:rFonts w:cs="Tahoma"/>
                <w:sz w:val="22"/>
                <w:szCs w:val="22"/>
              </w:rPr>
              <w:t xml:space="preserve">_______________________________ </w:t>
            </w:r>
          </w:p>
        </w:tc>
      </w:tr>
      <w:bookmarkEnd w:id="0"/>
      <w:bookmarkEnd w:id="1"/>
    </w:tbl>
    <w:p w:rsidR="00D42B13" w:rsidRPr="005060F4" w:rsidRDefault="00D42B13" w:rsidP="00D42B13">
      <w:pPr>
        <w:jc w:val="both"/>
        <w:rPr>
          <w:rFonts w:ascii="Arial" w:hAnsi="Arial" w:cs="Tahoma"/>
        </w:rPr>
      </w:pPr>
    </w:p>
    <w:p w:rsidR="008850B1" w:rsidRDefault="008850B1" w:rsidP="006075D9">
      <w:pPr>
        <w:pStyle w:val="Default"/>
        <w:jc w:val="right"/>
        <w:rPr>
          <w:rFonts w:cs="Tahoma"/>
          <w:bCs/>
          <w:sz w:val="22"/>
          <w:szCs w:val="22"/>
        </w:rPr>
      </w:pPr>
    </w:p>
    <w:p w:rsidR="008850B1" w:rsidRDefault="008850B1" w:rsidP="006075D9">
      <w:pPr>
        <w:pStyle w:val="Default"/>
        <w:jc w:val="right"/>
        <w:rPr>
          <w:rFonts w:cs="Tahoma"/>
          <w:bCs/>
          <w:sz w:val="22"/>
          <w:szCs w:val="22"/>
        </w:rPr>
      </w:pPr>
    </w:p>
    <w:p w:rsidR="006075D9" w:rsidRPr="005060F4" w:rsidRDefault="006075D9" w:rsidP="006075D9">
      <w:pPr>
        <w:pStyle w:val="Default"/>
        <w:jc w:val="right"/>
        <w:rPr>
          <w:rFonts w:cs="Tahoma"/>
          <w:bCs/>
          <w:sz w:val="22"/>
          <w:szCs w:val="22"/>
        </w:rPr>
      </w:pPr>
      <w:r w:rsidRPr="005060F4">
        <w:rPr>
          <w:rFonts w:cs="Tahoma"/>
          <w:bCs/>
          <w:sz w:val="22"/>
          <w:szCs w:val="22"/>
        </w:rPr>
        <w:t xml:space="preserve">Obrazec št. 6.1 </w:t>
      </w:r>
    </w:p>
    <w:p w:rsidR="006075D9" w:rsidRPr="005060F4" w:rsidRDefault="006075D9" w:rsidP="00D3296B">
      <w:pPr>
        <w:pStyle w:val="Default"/>
        <w:jc w:val="right"/>
        <w:rPr>
          <w:rFonts w:cs="Tahoma"/>
          <w:bCs/>
          <w:sz w:val="22"/>
          <w:szCs w:val="22"/>
        </w:rPr>
      </w:pPr>
    </w:p>
    <w:p w:rsidR="003B61E1" w:rsidRDefault="003B61E1" w:rsidP="006075D9">
      <w:pPr>
        <w:jc w:val="both"/>
        <w:rPr>
          <w:rFonts w:ascii="Arial" w:hAnsi="Arial" w:cs="Tahoma"/>
          <w:b/>
          <w:szCs w:val="24"/>
        </w:rPr>
      </w:pPr>
    </w:p>
    <w:p w:rsidR="003B61E1" w:rsidRDefault="003B61E1" w:rsidP="006075D9">
      <w:pPr>
        <w:jc w:val="both"/>
        <w:rPr>
          <w:rFonts w:ascii="Arial" w:hAnsi="Arial" w:cs="Tahoma"/>
          <w:b/>
          <w:szCs w:val="24"/>
        </w:rPr>
      </w:pPr>
    </w:p>
    <w:p w:rsidR="006075D9" w:rsidRPr="005060F4" w:rsidRDefault="006075D9" w:rsidP="006075D9">
      <w:pPr>
        <w:jc w:val="both"/>
        <w:rPr>
          <w:rFonts w:ascii="Arial" w:hAnsi="Arial" w:cs="Tahoma"/>
          <w:b/>
          <w:szCs w:val="24"/>
        </w:rPr>
      </w:pPr>
      <w:r w:rsidRPr="005060F4">
        <w:rPr>
          <w:rFonts w:ascii="Arial" w:hAnsi="Arial" w:cs="Tahoma"/>
          <w:b/>
          <w:szCs w:val="24"/>
        </w:rPr>
        <w:t>PONUDNIK</w:t>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r w:rsidRPr="005060F4">
        <w:rPr>
          <w:rFonts w:ascii="Arial" w:hAnsi="Arial" w:cs="Tahoma"/>
          <w:b/>
          <w:szCs w:val="24"/>
        </w:rPr>
        <w:tab/>
      </w:r>
    </w:p>
    <w:p w:rsidR="006075D9" w:rsidRPr="00035F02" w:rsidRDefault="00035F02" w:rsidP="006075D9">
      <w:pPr>
        <w:jc w:val="both"/>
        <w:rPr>
          <w:rFonts w:ascii="Arial" w:hAnsi="Arial" w:cs="Tahoma"/>
          <w:szCs w:val="24"/>
        </w:rPr>
      </w:pPr>
      <w:r w:rsidRPr="00035F02">
        <w:rPr>
          <w:rFonts w:ascii="Arial" w:eastAsia="Calibri" w:hAnsi="Arial" w:cs="Times New Roman"/>
          <w:snapToGrid w:val="0"/>
          <w:u w:val="single"/>
        </w:rPr>
        <w:t>__________________________________________________________________________</w:t>
      </w:r>
    </w:p>
    <w:p w:rsidR="006075D9" w:rsidRPr="005060F4" w:rsidRDefault="006075D9" w:rsidP="00D3296B">
      <w:pPr>
        <w:pStyle w:val="Default"/>
        <w:jc w:val="right"/>
        <w:rPr>
          <w:rFonts w:cs="Tahoma"/>
          <w:bCs/>
          <w:sz w:val="22"/>
          <w:szCs w:val="22"/>
        </w:rPr>
      </w:pPr>
    </w:p>
    <w:p w:rsidR="006075D9" w:rsidRPr="005060F4" w:rsidRDefault="006075D9" w:rsidP="00D3296B">
      <w:pPr>
        <w:pStyle w:val="Default"/>
        <w:jc w:val="right"/>
        <w:rPr>
          <w:rFonts w:cs="Tahoma"/>
          <w:bCs/>
          <w:sz w:val="22"/>
          <w:szCs w:val="22"/>
        </w:rPr>
      </w:pPr>
    </w:p>
    <w:p w:rsidR="006075D9" w:rsidRPr="005060F4" w:rsidRDefault="006075D9" w:rsidP="006075D9">
      <w:pPr>
        <w:jc w:val="center"/>
        <w:rPr>
          <w:rFonts w:ascii="Arial" w:hAnsi="Arial" w:cs="Tahoma"/>
          <w:b/>
          <w:szCs w:val="24"/>
        </w:rPr>
      </w:pPr>
    </w:p>
    <w:p w:rsidR="006075D9" w:rsidRPr="005060F4" w:rsidRDefault="006075D9" w:rsidP="006075D9">
      <w:pPr>
        <w:jc w:val="center"/>
        <w:rPr>
          <w:rFonts w:ascii="Arial" w:hAnsi="Arial" w:cs="Tahoma"/>
          <w:b/>
          <w:szCs w:val="24"/>
        </w:rPr>
      </w:pPr>
    </w:p>
    <w:p w:rsidR="006075D9" w:rsidRPr="005060F4" w:rsidRDefault="006075D9" w:rsidP="006075D9">
      <w:pPr>
        <w:jc w:val="center"/>
        <w:rPr>
          <w:rFonts w:ascii="Arial" w:hAnsi="Arial" w:cs="Tahoma"/>
          <w:b/>
          <w:szCs w:val="24"/>
        </w:rPr>
      </w:pPr>
      <w:r w:rsidRPr="005060F4">
        <w:rPr>
          <w:rFonts w:ascii="Arial" w:hAnsi="Arial" w:cs="Tahoma"/>
          <w:b/>
          <w:szCs w:val="24"/>
        </w:rPr>
        <w:t>IZJAVA O DOSTAVI BANČNE GARANCIJE ZA DOBRO</w:t>
      </w:r>
    </w:p>
    <w:p w:rsidR="006075D9" w:rsidRPr="005060F4" w:rsidRDefault="006075D9" w:rsidP="006075D9">
      <w:pPr>
        <w:jc w:val="center"/>
        <w:rPr>
          <w:rFonts w:ascii="Arial" w:hAnsi="Arial" w:cs="Tahoma"/>
          <w:b/>
          <w:szCs w:val="24"/>
        </w:rPr>
      </w:pPr>
      <w:r w:rsidRPr="005060F4">
        <w:rPr>
          <w:rFonts w:ascii="Arial" w:hAnsi="Arial" w:cs="Tahoma"/>
          <w:b/>
          <w:szCs w:val="24"/>
        </w:rPr>
        <w:t>IZVEDBO POGODBENIH OBVEZNOSTI</w:t>
      </w:r>
    </w:p>
    <w:p w:rsidR="006075D9" w:rsidRPr="005060F4" w:rsidRDefault="006075D9" w:rsidP="00D3296B">
      <w:pPr>
        <w:pStyle w:val="Default"/>
        <w:jc w:val="right"/>
        <w:rPr>
          <w:rFonts w:cs="Tahoma"/>
          <w:bCs/>
          <w:sz w:val="22"/>
          <w:szCs w:val="22"/>
        </w:rPr>
      </w:pPr>
    </w:p>
    <w:p w:rsidR="006075D9" w:rsidRPr="005060F4" w:rsidRDefault="006075D9" w:rsidP="00D3296B">
      <w:pPr>
        <w:pStyle w:val="Default"/>
        <w:jc w:val="right"/>
        <w:rPr>
          <w:rFonts w:cs="Tahoma"/>
          <w:bCs/>
          <w:sz w:val="22"/>
          <w:szCs w:val="22"/>
        </w:rPr>
      </w:pPr>
    </w:p>
    <w:p w:rsidR="00343685" w:rsidRPr="005060F4" w:rsidRDefault="00343685" w:rsidP="00D3296B">
      <w:pPr>
        <w:pStyle w:val="Default"/>
        <w:jc w:val="right"/>
        <w:rPr>
          <w:rFonts w:cs="Tahoma"/>
          <w:bCs/>
          <w:sz w:val="22"/>
          <w:szCs w:val="22"/>
        </w:rPr>
      </w:pPr>
    </w:p>
    <w:p w:rsidR="00343685" w:rsidRPr="005060F4" w:rsidRDefault="00343685" w:rsidP="00D3296B">
      <w:pPr>
        <w:pStyle w:val="Default"/>
        <w:jc w:val="right"/>
        <w:rPr>
          <w:rFonts w:cs="Tahoma"/>
          <w:bCs/>
          <w:sz w:val="22"/>
          <w:szCs w:val="22"/>
        </w:rPr>
      </w:pPr>
    </w:p>
    <w:p w:rsidR="006075D9" w:rsidRPr="005060F4" w:rsidRDefault="009B57B9" w:rsidP="006075D9">
      <w:pPr>
        <w:pStyle w:val="Default"/>
        <w:jc w:val="both"/>
        <w:rPr>
          <w:rFonts w:cs="Tahoma"/>
          <w:bCs/>
          <w:sz w:val="22"/>
          <w:szCs w:val="22"/>
        </w:rPr>
      </w:pPr>
      <w:r w:rsidRPr="009B57B9">
        <w:rPr>
          <w:rFonts w:cs="Tahoma"/>
          <w:bCs/>
          <w:sz w:val="22"/>
          <w:szCs w:val="22"/>
        </w:rPr>
        <w:t xml:space="preserve">Izjavljamo, da bomo v primeru pravnomočne odločitve o oddaji javnega naročila </w:t>
      </w:r>
      <w:r w:rsidR="003B61E1">
        <w:rPr>
          <w:rFonts w:cs="Tahoma"/>
          <w:bCs/>
          <w:sz w:val="22"/>
          <w:szCs w:val="22"/>
        </w:rPr>
        <w:t>naročniku</w:t>
      </w:r>
      <w:r w:rsidRPr="009B57B9">
        <w:rPr>
          <w:rFonts w:cs="Tahoma"/>
          <w:bCs/>
          <w:sz w:val="22"/>
          <w:szCs w:val="22"/>
        </w:rPr>
        <w:t xml:space="preserve"> </w:t>
      </w:r>
      <w:r w:rsidR="00652419">
        <w:rPr>
          <w:rFonts w:cs="Tahoma"/>
          <w:bCs/>
          <w:sz w:val="22"/>
          <w:szCs w:val="22"/>
        </w:rPr>
        <w:t>GIMNAZIJA JESENICE</w:t>
      </w:r>
      <w:r w:rsidRPr="009B57B9">
        <w:rPr>
          <w:rFonts w:cs="Tahoma"/>
          <w:bCs/>
          <w:sz w:val="22"/>
          <w:szCs w:val="22"/>
        </w:rPr>
        <w:t xml:space="preserve"> </w:t>
      </w:r>
      <w:r w:rsidR="00272EC4" w:rsidRPr="005060F4">
        <w:rPr>
          <w:rFonts w:cs="Tahoma"/>
          <w:bCs/>
          <w:sz w:val="22"/>
          <w:szCs w:val="22"/>
        </w:rPr>
        <w:t xml:space="preserve">v roku 10 dni po podpisu pogodbe </w:t>
      </w:r>
      <w:r w:rsidR="003B61E1">
        <w:rPr>
          <w:rFonts w:cs="Tahoma"/>
          <w:bCs/>
          <w:sz w:val="22"/>
          <w:szCs w:val="22"/>
        </w:rPr>
        <w:t>predali</w:t>
      </w:r>
      <w:r w:rsidRPr="009B57B9">
        <w:rPr>
          <w:rFonts w:cs="Tahoma"/>
          <w:bCs/>
          <w:sz w:val="22"/>
          <w:szCs w:val="22"/>
        </w:rPr>
        <w:t xml:space="preserve"> bančno garancijo za dobro izvedbo pogodbenih obveznosti.</w:t>
      </w:r>
      <w:r w:rsidR="00343685" w:rsidRPr="005060F4">
        <w:rPr>
          <w:rFonts w:cs="Tahoma"/>
          <w:bCs/>
          <w:sz w:val="22"/>
          <w:szCs w:val="22"/>
        </w:rPr>
        <w:t xml:space="preserve"> Bančna garancija bo po vsebini ustrezala vzorcu v ponudbi. Bančna garancija se bo glasila na </w:t>
      </w:r>
      <w:r w:rsidR="00FF704F">
        <w:rPr>
          <w:rFonts w:cs="Tahoma"/>
          <w:bCs/>
          <w:sz w:val="22"/>
          <w:szCs w:val="22"/>
        </w:rPr>
        <w:t>5</w:t>
      </w:r>
      <w:r w:rsidR="00343685" w:rsidRPr="005060F4">
        <w:rPr>
          <w:rFonts w:cs="Tahoma"/>
          <w:bCs/>
          <w:sz w:val="22"/>
          <w:szCs w:val="22"/>
        </w:rPr>
        <w:t>% ocenjene letne vrednosti pogodbe, veljavnost pa bo še 30 dni po poteku veljavnosti pogodbe.</w:t>
      </w: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22"/>
        <w:gridCol w:w="4322"/>
      </w:tblGrid>
      <w:tr w:rsidR="00652419" w:rsidRPr="005060F4" w:rsidTr="00343685">
        <w:trPr>
          <w:trHeight w:val="266"/>
        </w:trPr>
        <w:tc>
          <w:tcPr>
            <w:tcW w:w="4322" w:type="dxa"/>
          </w:tcPr>
          <w:p w:rsidR="00652419" w:rsidRPr="005060F4" w:rsidRDefault="00652419" w:rsidP="00652419">
            <w:pPr>
              <w:pStyle w:val="Default"/>
              <w:rPr>
                <w:rFonts w:cs="Tahoma"/>
                <w:sz w:val="22"/>
                <w:szCs w:val="22"/>
              </w:rPr>
            </w:pPr>
            <w:r w:rsidRPr="005060F4">
              <w:rPr>
                <w:rFonts w:cs="Tahoma"/>
                <w:sz w:val="22"/>
                <w:szCs w:val="22"/>
              </w:rPr>
              <w:t xml:space="preserve">Kraj in datum: </w:t>
            </w:r>
          </w:p>
          <w:p w:rsidR="00652419" w:rsidRPr="005060F4" w:rsidRDefault="00652419" w:rsidP="00652419">
            <w:pPr>
              <w:pStyle w:val="Default"/>
              <w:rPr>
                <w:rFonts w:cs="Tahoma"/>
                <w:sz w:val="22"/>
                <w:szCs w:val="22"/>
              </w:rPr>
            </w:pPr>
          </w:p>
        </w:tc>
        <w:tc>
          <w:tcPr>
            <w:tcW w:w="4322" w:type="dxa"/>
          </w:tcPr>
          <w:p w:rsidR="00652419" w:rsidRPr="005060F4" w:rsidRDefault="00652419" w:rsidP="00652419">
            <w:pPr>
              <w:pStyle w:val="Default"/>
              <w:rPr>
                <w:rFonts w:cs="Tahoma"/>
                <w:sz w:val="22"/>
                <w:szCs w:val="22"/>
              </w:rPr>
            </w:pPr>
            <w:r w:rsidRPr="005060F4">
              <w:rPr>
                <w:rFonts w:cs="Tahoma"/>
                <w:sz w:val="22"/>
                <w:szCs w:val="22"/>
              </w:rPr>
              <w:t xml:space="preserve">Ponudnik: </w:t>
            </w:r>
          </w:p>
          <w:p w:rsidR="00652419" w:rsidRPr="005060F4" w:rsidRDefault="00652419" w:rsidP="00652419">
            <w:pPr>
              <w:pStyle w:val="Default"/>
              <w:rPr>
                <w:rFonts w:cs="Tahoma"/>
                <w:sz w:val="22"/>
                <w:szCs w:val="22"/>
              </w:rPr>
            </w:pPr>
          </w:p>
        </w:tc>
      </w:tr>
      <w:tr w:rsidR="00343685" w:rsidRPr="005060F4" w:rsidTr="00343685">
        <w:trPr>
          <w:trHeight w:val="437"/>
        </w:trPr>
        <w:tc>
          <w:tcPr>
            <w:tcW w:w="4322" w:type="dxa"/>
          </w:tcPr>
          <w:p w:rsidR="00343685" w:rsidRPr="005060F4" w:rsidRDefault="00343685" w:rsidP="00343685">
            <w:pPr>
              <w:pStyle w:val="Default"/>
              <w:rPr>
                <w:rFonts w:cs="Tahoma"/>
                <w:sz w:val="22"/>
                <w:szCs w:val="22"/>
              </w:rPr>
            </w:pPr>
          </w:p>
          <w:p w:rsidR="008D4CBD" w:rsidRPr="005060F4" w:rsidRDefault="008D4CBD" w:rsidP="00343685">
            <w:pPr>
              <w:pStyle w:val="Default"/>
              <w:rPr>
                <w:rFonts w:cs="Tahoma"/>
                <w:sz w:val="22"/>
                <w:szCs w:val="22"/>
              </w:rPr>
            </w:pPr>
          </w:p>
          <w:p w:rsidR="00343685" w:rsidRPr="005060F4" w:rsidRDefault="00343685" w:rsidP="00343685">
            <w:pPr>
              <w:pStyle w:val="Default"/>
              <w:rPr>
                <w:rFonts w:cs="Tahoma"/>
                <w:sz w:val="22"/>
                <w:szCs w:val="22"/>
              </w:rPr>
            </w:pPr>
            <w:r w:rsidRPr="005060F4">
              <w:rPr>
                <w:rFonts w:cs="Tahoma"/>
                <w:sz w:val="22"/>
                <w:szCs w:val="22"/>
              </w:rPr>
              <w:t xml:space="preserve">Žig: </w:t>
            </w:r>
          </w:p>
        </w:tc>
        <w:tc>
          <w:tcPr>
            <w:tcW w:w="4322" w:type="dxa"/>
          </w:tcPr>
          <w:p w:rsidR="00343685" w:rsidRPr="005060F4" w:rsidRDefault="00343685" w:rsidP="00343685">
            <w:pPr>
              <w:pStyle w:val="Default"/>
              <w:rPr>
                <w:rFonts w:cs="Tahoma"/>
                <w:sz w:val="22"/>
                <w:szCs w:val="22"/>
              </w:rPr>
            </w:pPr>
          </w:p>
          <w:p w:rsidR="00343685" w:rsidRPr="005060F4" w:rsidRDefault="00343685" w:rsidP="00343685">
            <w:pPr>
              <w:pStyle w:val="Default"/>
              <w:rPr>
                <w:rFonts w:cs="Tahoma"/>
                <w:sz w:val="22"/>
                <w:szCs w:val="22"/>
              </w:rPr>
            </w:pPr>
            <w:r w:rsidRPr="005060F4">
              <w:rPr>
                <w:rFonts w:cs="Tahoma"/>
                <w:sz w:val="22"/>
                <w:szCs w:val="22"/>
              </w:rPr>
              <w:t xml:space="preserve">Podpis: </w:t>
            </w:r>
          </w:p>
          <w:p w:rsidR="00343685" w:rsidRPr="005060F4" w:rsidRDefault="00343685" w:rsidP="00343685">
            <w:pPr>
              <w:pStyle w:val="Default"/>
              <w:rPr>
                <w:rFonts w:cs="Tahoma"/>
                <w:sz w:val="22"/>
                <w:szCs w:val="22"/>
              </w:rPr>
            </w:pPr>
            <w:r w:rsidRPr="005060F4">
              <w:rPr>
                <w:rFonts w:cs="Tahoma"/>
                <w:sz w:val="22"/>
                <w:szCs w:val="22"/>
              </w:rPr>
              <w:t xml:space="preserve">_______________________________ </w:t>
            </w:r>
          </w:p>
        </w:tc>
      </w:tr>
    </w:tbl>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8D4CBD" w:rsidRPr="005060F4" w:rsidRDefault="008D4CBD"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Pr="005060F4" w:rsidRDefault="00343685" w:rsidP="006075D9">
      <w:pPr>
        <w:pStyle w:val="Default"/>
        <w:jc w:val="both"/>
        <w:rPr>
          <w:rFonts w:cs="Tahoma"/>
          <w:bCs/>
          <w:sz w:val="22"/>
          <w:szCs w:val="22"/>
        </w:rPr>
      </w:pPr>
    </w:p>
    <w:p w:rsidR="00343685" w:rsidRDefault="00343685" w:rsidP="006075D9">
      <w:pPr>
        <w:pStyle w:val="Default"/>
        <w:jc w:val="both"/>
        <w:rPr>
          <w:rFonts w:cs="Tahoma"/>
          <w:bCs/>
          <w:sz w:val="22"/>
          <w:szCs w:val="22"/>
        </w:rPr>
      </w:pPr>
    </w:p>
    <w:p w:rsidR="00272EC4" w:rsidRDefault="00272EC4" w:rsidP="006075D9">
      <w:pPr>
        <w:pStyle w:val="Default"/>
        <w:jc w:val="both"/>
        <w:rPr>
          <w:rFonts w:cs="Tahoma"/>
          <w:bCs/>
          <w:sz w:val="22"/>
          <w:szCs w:val="22"/>
        </w:rPr>
      </w:pPr>
    </w:p>
    <w:p w:rsidR="00D3296B" w:rsidRPr="005060F4" w:rsidRDefault="00D3296B" w:rsidP="00D3296B">
      <w:pPr>
        <w:pStyle w:val="Default"/>
        <w:jc w:val="right"/>
        <w:rPr>
          <w:rFonts w:cs="Tahoma"/>
          <w:bCs/>
          <w:sz w:val="22"/>
          <w:szCs w:val="22"/>
        </w:rPr>
      </w:pPr>
      <w:r w:rsidRPr="005060F4">
        <w:rPr>
          <w:rFonts w:cs="Tahoma"/>
          <w:bCs/>
          <w:sz w:val="22"/>
          <w:szCs w:val="22"/>
        </w:rPr>
        <w:t xml:space="preserve">Obrazec št. </w:t>
      </w:r>
      <w:r w:rsidR="00925D9C" w:rsidRPr="005060F4">
        <w:rPr>
          <w:rFonts w:cs="Tahoma"/>
          <w:bCs/>
          <w:sz w:val="22"/>
          <w:szCs w:val="22"/>
        </w:rPr>
        <w:t>7</w:t>
      </w:r>
      <w:r w:rsidRPr="005060F4">
        <w:rPr>
          <w:rFonts w:cs="Tahoma"/>
          <w:bCs/>
          <w:sz w:val="22"/>
          <w:szCs w:val="22"/>
        </w:rPr>
        <w:t xml:space="preserve"> </w:t>
      </w:r>
    </w:p>
    <w:p w:rsidR="00D3296B" w:rsidRPr="005060F4" w:rsidRDefault="00D3296B" w:rsidP="00D3296B">
      <w:pPr>
        <w:pStyle w:val="Default"/>
        <w:jc w:val="right"/>
        <w:rPr>
          <w:b/>
          <w:bCs/>
          <w:sz w:val="20"/>
          <w:szCs w:val="20"/>
        </w:rPr>
      </w:pPr>
    </w:p>
    <w:p w:rsidR="00D3296B" w:rsidRPr="005060F4" w:rsidRDefault="00D3296B" w:rsidP="00D3296B">
      <w:pPr>
        <w:pStyle w:val="Default"/>
        <w:jc w:val="center"/>
        <w:rPr>
          <w:rFonts w:cs="Tahoma"/>
          <w:b/>
          <w:bCs/>
          <w:sz w:val="22"/>
          <w:szCs w:val="22"/>
        </w:rPr>
      </w:pPr>
    </w:p>
    <w:p w:rsidR="00D3296B" w:rsidRPr="005060F4" w:rsidRDefault="00D3296B" w:rsidP="00D3296B">
      <w:pPr>
        <w:pStyle w:val="Default"/>
        <w:jc w:val="center"/>
        <w:rPr>
          <w:rFonts w:cs="Tahoma"/>
          <w:bCs/>
          <w:sz w:val="22"/>
          <w:szCs w:val="22"/>
        </w:rPr>
      </w:pPr>
      <w:r w:rsidRPr="005060F4">
        <w:rPr>
          <w:rFonts w:cs="Tahoma"/>
          <w:b/>
          <w:bCs/>
          <w:sz w:val="22"/>
          <w:szCs w:val="22"/>
        </w:rPr>
        <w:t>PODATKI O PODIZVAJALCU</w:t>
      </w:r>
    </w:p>
    <w:p w:rsidR="00D3296B" w:rsidRPr="005060F4" w:rsidRDefault="00D3296B" w:rsidP="00D3296B">
      <w:pPr>
        <w:pStyle w:val="Default"/>
        <w:jc w:val="right"/>
        <w:rPr>
          <w:rFonts w:cs="Tahoma"/>
          <w:bCs/>
          <w:sz w:val="22"/>
          <w:szCs w:val="22"/>
        </w:rPr>
      </w:pPr>
    </w:p>
    <w:p w:rsidR="00D3296B" w:rsidRPr="005060F4" w:rsidRDefault="00D3296B" w:rsidP="00D3296B">
      <w:pPr>
        <w:pStyle w:val="Default"/>
        <w:jc w:val="right"/>
        <w:rPr>
          <w:rFonts w:cs="Tahoma"/>
          <w:bCs/>
          <w:sz w:val="22"/>
          <w:szCs w:val="22"/>
        </w:rPr>
      </w:pPr>
    </w:p>
    <w:p w:rsidR="00D3296B" w:rsidRDefault="00D3296B" w:rsidP="00652419">
      <w:pPr>
        <w:pStyle w:val="Default"/>
        <w:jc w:val="center"/>
        <w:rPr>
          <w:rFonts w:cs="Tahoma"/>
          <w:b/>
          <w:sz w:val="22"/>
          <w:szCs w:val="22"/>
          <w:u w:val="single"/>
        </w:rPr>
      </w:pPr>
    </w:p>
    <w:p w:rsidR="00652419" w:rsidRPr="00652419" w:rsidRDefault="00652419" w:rsidP="00652419">
      <w:pPr>
        <w:pStyle w:val="Default"/>
        <w:jc w:val="center"/>
        <w:rPr>
          <w:rFonts w:cs="Tahoma"/>
          <w:b/>
          <w:sz w:val="22"/>
          <w:szCs w:val="22"/>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Naziv podizvajalca: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Naslov podizvajalca: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Matična številka podizvajalca: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Davčna številka podizvajalca: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Transakcijski račun podizvajalca: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Predmet del, ki jih bo izvedel podizvajalec: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Vrsta del, ki jih bo izvedel podizvajalec: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Količina del podizvajalca: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Vrednost del podizvajalca </w:t>
            </w:r>
          </w:p>
          <w:p w:rsidR="00D3296B" w:rsidRPr="005060F4" w:rsidRDefault="00D3296B" w:rsidP="00D3296B">
            <w:pPr>
              <w:pStyle w:val="Default"/>
              <w:rPr>
                <w:rFonts w:cs="Tahoma"/>
                <w:sz w:val="21"/>
                <w:szCs w:val="21"/>
              </w:rPr>
            </w:pPr>
            <w:r w:rsidRPr="005060F4">
              <w:rPr>
                <w:rFonts w:cs="Tahoma"/>
                <w:sz w:val="21"/>
                <w:szCs w:val="21"/>
              </w:rPr>
              <w:t xml:space="preserve">(v EUR brez DDV):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Kraj izvedbe teh del: </w:t>
            </w:r>
          </w:p>
        </w:tc>
        <w:tc>
          <w:tcPr>
            <w:tcW w:w="5670" w:type="dxa"/>
          </w:tcPr>
          <w:p w:rsidR="00D3296B" w:rsidRPr="005060F4" w:rsidRDefault="00D3296B">
            <w:pPr>
              <w:pStyle w:val="Default"/>
              <w:rPr>
                <w:sz w:val="20"/>
                <w:szCs w:val="20"/>
              </w:rPr>
            </w:pPr>
          </w:p>
        </w:tc>
      </w:tr>
      <w:tr w:rsidR="00D3296B" w:rsidRPr="005060F4" w:rsidTr="00272EC4">
        <w:trPr>
          <w:trHeight w:val="697"/>
        </w:trPr>
        <w:tc>
          <w:tcPr>
            <w:tcW w:w="3402" w:type="dxa"/>
            <w:vAlign w:val="center"/>
          </w:tcPr>
          <w:p w:rsidR="00D3296B" w:rsidRPr="005060F4" w:rsidRDefault="00D3296B" w:rsidP="00D3296B">
            <w:pPr>
              <w:pStyle w:val="Default"/>
              <w:rPr>
                <w:rFonts w:cs="Tahoma"/>
                <w:sz w:val="21"/>
                <w:szCs w:val="21"/>
              </w:rPr>
            </w:pPr>
            <w:r w:rsidRPr="005060F4">
              <w:rPr>
                <w:rFonts w:cs="Tahoma"/>
                <w:sz w:val="21"/>
                <w:szCs w:val="21"/>
              </w:rPr>
              <w:t xml:space="preserve">Rok izvedbe teh del: </w:t>
            </w:r>
          </w:p>
        </w:tc>
        <w:tc>
          <w:tcPr>
            <w:tcW w:w="5670" w:type="dxa"/>
          </w:tcPr>
          <w:p w:rsidR="00D3296B" w:rsidRPr="005060F4" w:rsidRDefault="00D3296B">
            <w:pPr>
              <w:pStyle w:val="Default"/>
              <w:rPr>
                <w:sz w:val="20"/>
                <w:szCs w:val="20"/>
              </w:rPr>
            </w:pPr>
          </w:p>
        </w:tc>
      </w:tr>
    </w:tbl>
    <w:p w:rsidR="00D3296B" w:rsidRPr="005060F4" w:rsidRDefault="00D3296B" w:rsidP="00D42B13">
      <w:pPr>
        <w:jc w:val="both"/>
        <w:rPr>
          <w:rFonts w:ascii="Arial" w:hAnsi="Arial" w:cs="Tahoma"/>
        </w:rPr>
      </w:pPr>
    </w:p>
    <w:p w:rsidR="00D3296B" w:rsidRPr="005060F4" w:rsidRDefault="00D3296B" w:rsidP="00D3296B">
      <w:pPr>
        <w:pStyle w:val="Default"/>
        <w:rPr>
          <w:rFonts w:cs="Tahoma"/>
          <w:sz w:val="20"/>
          <w:szCs w:val="20"/>
        </w:rPr>
      </w:pPr>
      <w:r w:rsidRPr="005060F4">
        <w:rPr>
          <w:rFonts w:cs="Tahoma"/>
          <w:sz w:val="20"/>
          <w:szCs w:val="20"/>
        </w:rPr>
        <w:t xml:space="preserve">* Obrazec je potrebno izpolniti v primeru, da ponudnik nastopa s podizvajalci. </w:t>
      </w:r>
    </w:p>
    <w:p w:rsidR="00D3296B" w:rsidRPr="005060F4" w:rsidRDefault="00D3296B" w:rsidP="00D3296B">
      <w:pPr>
        <w:jc w:val="both"/>
        <w:rPr>
          <w:rFonts w:ascii="Arial" w:hAnsi="Arial" w:cs="Tahoma"/>
          <w:sz w:val="20"/>
          <w:szCs w:val="20"/>
        </w:rPr>
      </w:pPr>
      <w:r w:rsidRPr="005060F4">
        <w:rPr>
          <w:rFonts w:ascii="Arial" w:hAnsi="Arial" w:cs="Tahoma"/>
          <w:sz w:val="20"/>
          <w:szCs w:val="20"/>
        </w:rPr>
        <w:t>* V primeru sodelovanje večjega števila podizvajalcev se obrazec kopira.</w:t>
      </w:r>
    </w:p>
    <w:p w:rsidR="00D3296B" w:rsidRPr="005060F4" w:rsidRDefault="00D3296B" w:rsidP="00D3296B">
      <w:pPr>
        <w:jc w:val="both"/>
        <w:rPr>
          <w:rFonts w:ascii="Arial" w:hAnsi="Arial" w:cs="Tahom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322"/>
        <w:gridCol w:w="4322"/>
      </w:tblGrid>
      <w:tr w:rsidR="00652419" w:rsidRPr="005060F4" w:rsidTr="003719DF">
        <w:trPr>
          <w:trHeight w:val="266"/>
        </w:trPr>
        <w:tc>
          <w:tcPr>
            <w:tcW w:w="4322" w:type="dxa"/>
          </w:tcPr>
          <w:p w:rsidR="00652419" w:rsidRPr="005060F4" w:rsidRDefault="00652419" w:rsidP="00652419">
            <w:pPr>
              <w:pStyle w:val="Default"/>
              <w:rPr>
                <w:rFonts w:cs="Tahoma"/>
                <w:sz w:val="22"/>
                <w:szCs w:val="22"/>
              </w:rPr>
            </w:pPr>
            <w:r w:rsidRPr="005060F4">
              <w:rPr>
                <w:rFonts w:cs="Tahoma"/>
                <w:sz w:val="22"/>
                <w:szCs w:val="22"/>
              </w:rPr>
              <w:t xml:space="preserve">Kraj in datum: </w:t>
            </w:r>
          </w:p>
          <w:p w:rsidR="00652419" w:rsidRPr="005060F4" w:rsidRDefault="00652419" w:rsidP="00652419">
            <w:pPr>
              <w:pStyle w:val="Default"/>
              <w:rPr>
                <w:rFonts w:cs="Tahoma"/>
                <w:sz w:val="22"/>
                <w:szCs w:val="22"/>
              </w:rPr>
            </w:pPr>
          </w:p>
        </w:tc>
        <w:tc>
          <w:tcPr>
            <w:tcW w:w="4322" w:type="dxa"/>
          </w:tcPr>
          <w:p w:rsidR="00652419" w:rsidRPr="005060F4" w:rsidRDefault="00652419" w:rsidP="00652419">
            <w:pPr>
              <w:pStyle w:val="Default"/>
              <w:rPr>
                <w:rFonts w:cs="Tahoma"/>
                <w:sz w:val="22"/>
                <w:szCs w:val="22"/>
              </w:rPr>
            </w:pPr>
            <w:r w:rsidRPr="005060F4">
              <w:rPr>
                <w:rFonts w:cs="Tahoma"/>
                <w:sz w:val="22"/>
                <w:szCs w:val="22"/>
              </w:rPr>
              <w:t xml:space="preserve">Ponudnik: </w:t>
            </w:r>
          </w:p>
          <w:p w:rsidR="00652419" w:rsidRPr="005060F4" w:rsidRDefault="00652419" w:rsidP="00652419">
            <w:pPr>
              <w:pStyle w:val="Default"/>
              <w:rPr>
                <w:rFonts w:cs="Tahoma"/>
                <w:sz w:val="22"/>
                <w:szCs w:val="22"/>
              </w:rPr>
            </w:pPr>
          </w:p>
        </w:tc>
      </w:tr>
      <w:tr w:rsidR="00D3296B" w:rsidRPr="005060F4" w:rsidTr="003719DF">
        <w:trPr>
          <w:trHeight w:val="437"/>
        </w:trPr>
        <w:tc>
          <w:tcPr>
            <w:tcW w:w="4322" w:type="dxa"/>
          </w:tcPr>
          <w:p w:rsidR="00D3296B" w:rsidRPr="005060F4" w:rsidRDefault="00D3296B" w:rsidP="003719DF">
            <w:pPr>
              <w:pStyle w:val="Default"/>
              <w:rPr>
                <w:rFonts w:cs="Tahoma"/>
                <w:sz w:val="22"/>
                <w:szCs w:val="22"/>
              </w:rPr>
            </w:pPr>
          </w:p>
          <w:p w:rsidR="00D3296B" w:rsidRPr="005060F4" w:rsidRDefault="00D3296B" w:rsidP="003719DF">
            <w:pPr>
              <w:pStyle w:val="Default"/>
              <w:rPr>
                <w:rFonts w:cs="Tahoma"/>
                <w:sz w:val="22"/>
                <w:szCs w:val="22"/>
              </w:rPr>
            </w:pPr>
            <w:r w:rsidRPr="005060F4">
              <w:rPr>
                <w:rFonts w:cs="Tahoma"/>
                <w:sz w:val="22"/>
                <w:szCs w:val="22"/>
              </w:rPr>
              <w:t xml:space="preserve">Žig: </w:t>
            </w:r>
          </w:p>
        </w:tc>
        <w:tc>
          <w:tcPr>
            <w:tcW w:w="4322" w:type="dxa"/>
          </w:tcPr>
          <w:p w:rsidR="00D3296B" w:rsidRPr="005060F4" w:rsidRDefault="00D3296B" w:rsidP="003719DF">
            <w:pPr>
              <w:pStyle w:val="Default"/>
              <w:rPr>
                <w:rFonts w:cs="Tahoma"/>
                <w:sz w:val="22"/>
                <w:szCs w:val="22"/>
              </w:rPr>
            </w:pPr>
          </w:p>
          <w:p w:rsidR="00D3296B" w:rsidRPr="005060F4" w:rsidRDefault="00D3296B" w:rsidP="003719DF">
            <w:pPr>
              <w:pStyle w:val="Default"/>
              <w:rPr>
                <w:rFonts w:cs="Tahoma"/>
                <w:sz w:val="22"/>
                <w:szCs w:val="22"/>
              </w:rPr>
            </w:pPr>
            <w:r w:rsidRPr="005060F4">
              <w:rPr>
                <w:rFonts w:cs="Tahoma"/>
                <w:sz w:val="22"/>
                <w:szCs w:val="22"/>
              </w:rPr>
              <w:t xml:space="preserve">Podpis: </w:t>
            </w:r>
          </w:p>
          <w:p w:rsidR="00D3296B" w:rsidRPr="005060F4" w:rsidRDefault="00D3296B" w:rsidP="003719DF">
            <w:pPr>
              <w:pStyle w:val="Default"/>
              <w:rPr>
                <w:rFonts w:cs="Tahoma"/>
                <w:sz w:val="22"/>
                <w:szCs w:val="22"/>
              </w:rPr>
            </w:pPr>
            <w:r w:rsidRPr="005060F4">
              <w:rPr>
                <w:rFonts w:cs="Tahoma"/>
                <w:sz w:val="22"/>
                <w:szCs w:val="22"/>
              </w:rPr>
              <w:t xml:space="preserve">_______________________________ </w:t>
            </w:r>
          </w:p>
        </w:tc>
      </w:tr>
    </w:tbl>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pStyle w:val="Default"/>
        <w:rPr>
          <w:b/>
          <w:bCs/>
          <w:sz w:val="20"/>
          <w:szCs w:val="20"/>
        </w:rPr>
      </w:pPr>
    </w:p>
    <w:p w:rsidR="00D3296B" w:rsidRPr="005060F4" w:rsidRDefault="00D3296B" w:rsidP="00D3296B">
      <w:pPr>
        <w:pStyle w:val="Default"/>
        <w:rPr>
          <w:b/>
          <w:bCs/>
          <w:sz w:val="20"/>
          <w:szCs w:val="20"/>
        </w:rPr>
      </w:pPr>
    </w:p>
    <w:p w:rsidR="00D3296B" w:rsidRPr="005060F4" w:rsidRDefault="00D3296B" w:rsidP="00D3296B">
      <w:pPr>
        <w:pStyle w:val="Default"/>
        <w:jc w:val="center"/>
        <w:rPr>
          <w:rFonts w:cs="Tahoma"/>
          <w:b/>
          <w:bCs/>
          <w:sz w:val="22"/>
          <w:szCs w:val="22"/>
        </w:rPr>
      </w:pPr>
      <w:r w:rsidRPr="005060F4">
        <w:rPr>
          <w:rFonts w:cs="Tahoma"/>
          <w:b/>
          <w:bCs/>
          <w:sz w:val="22"/>
          <w:szCs w:val="22"/>
        </w:rPr>
        <w:t>SOGLASJE PODIZVAJALCA</w:t>
      </w:r>
    </w:p>
    <w:p w:rsidR="00D3296B" w:rsidRPr="005060F4" w:rsidRDefault="00D3296B" w:rsidP="00D3296B">
      <w:pPr>
        <w:pStyle w:val="Default"/>
        <w:jc w:val="center"/>
        <w:rPr>
          <w:rFonts w:cs="Tahoma"/>
          <w:b/>
          <w:bCs/>
          <w:sz w:val="22"/>
          <w:szCs w:val="22"/>
        </w:rPr>
      </w:pPr>
    </w:p>
    <w:p w:rsidR="008D4CBD" w:rsidRPr="005060F4" w:rsidRDefault="008D4CBD" w:rsidP="00D3296B">
      <w:pPr>
        <w:pStyle w:val="Default"/>
        <w:jc w:val="center"/>
        <w:rPr>
          <w:rFonts w:cs="Tahoma"/>
          <w:b/>
          <w:bCs/>
          <w:sz w:val="22"/>
          <w:szCs w:val="22"/>
        </w:rPr>
      </w:pPr>
    </w:p>
    <w:p w:rsidR="00D3296B" w:rsidRPr="005060F4" w:rsidRDefault="00D3296B" w:rsidP="00D3296B">
      <w:pPr>
        <w:pStyle w:val="Default"/>
        <w:jc w:val="center"/>
        <w:rPr>
          <w:rFonts w:cs="Tahoma"/>
          <w:sz w:val="22"/>
          <w:szCs w:val="22"/>
        </w:rPr>
      </w:pPr>
    </w:p>
    <w:p w:rsidR="00D3296B" w:rsidRPr="005060F4" w:rsidRDefault="00D3296B" w:rsidP="00D3296B">
      <w:pPr>
        <w:pStyle w:val="Default"/>
        <w:rPr>
          <w:rFonts w:cs="Tahoma"/>
          <w:sz w:val="22"/>
          <w:szCs w:val="22"/>
        </w:rPr>
      </w:pPr>
      <w:r w:rsidRPr="005060F4">
        <w:rPr>
          <w:rFonts w:cs="Tahoma"/>
          <w:sz w:val="22"/>
          <w:szCs w:val="22"/>
        </w:rPr>
        <w:t>Podizvajalec: __________________________________________________________________________</w:t>
      </w:r>
    </w:p>
    <w:p w:rsidR="00D3296B" w:rsidRPr="005060F4" w:rsidRDefault="00D3296B" w:rsidP="00D3296B">
      <w:pPr>
        <w:pStyle w:val="Default"/>
        <w:rPr>
          <w:rFonts w:cs="Tahoma"/>
          <w:sz w:val="22"/>
          <w:szCs w:val="22"/>
        </w:rPr>
      </w:pPr>
    </w:p>
    <w:p w:rsidR="00D3296B" w:rsidRPr="005060F4" w:rsidRDefault="00D3296B" w:rsidP="00D3296B">
      <w:pPr>
        <w:pStyle w:val="Default"/>
        <w:rPr>
          <w:rFonts w:cs="Tahoma"/>
          <w:sz w:val="22"/>
          <w:szCs w:val="22"/>
        </w:rPr>
      </w:pPr>
    </w:p>
    <w:p w:rsidR="00D3296B" w:rsidRDefault="00D3296B" w:rsidP="00D3296B">
      <w:pPr>
        <w:pStyle w:val="Default"/>
        <w:rPr>
          <w:rFonts w:cs="Tahoma"/>
          <w:sz w:val="22"/>
          <w:szCs w:val="22"/>
        </w:rPr>
      </w:pPr>
      <w:r w:rsidRPr="005060F4">
        <w:rPr>
          <w:rFonts w:cs="Tahoma"/>
          <w:sz w:val="22"/>
          <w:szCs w:val="22"/>
        </w:rPr>
        <w:t xml:space="preserve">Soglašamo, da naročnik GIMNAZIJA JESENICE, Trg Toneta Čufarja 1, 4270 Jesenice na podlagi pogodbe št. ____________________ ter v skladu z ZJN-2 (Uradni list RS, št. 128/06, 16/08, 19/10, 18/11, 43/12 in 90/12) namesto ponudnika/dobavitelja: </w:t>
      </w:r>
    </w:p>
    <w:p w:rsidR="003B61E1" w:rsidRPr="005060F4" w:rsidRDefault="003B61E1" w:rsidP="00D3296B">
      <w:pPr>
        <w:pStyle w:val="Default"/>
        <w:rPr>
          <w:rFonts w:cs="Tahoma"/>
          <w:sz w:val="22"/>
          <w:szCs w:val="22"/>
        </w:rPr>
      </w:pPr>
    </w:p>
    <w:p w:rsidR="00D3296B" w:rsidRPr="005060F4" w:rsidRDefault="00D3296B" w:rsidP="00D3296B">
      <w:pPr>
        <w:pStyle w:val="Default"/>
        <w:rPr>
          <w:rFonts w:cs="Tahoma"/>
          <w:sz w:val="22"/>
          <w:szCs w:val="22"/>
        </w:rPr>
      </w:pPr>
      <w:r w:rsidRPr="005060F4">
        <w:rPr>
          <w:rFonts w:cs="Tahoma"/>
          <w:sz w:val="22"/>
          <w:szCs w:val="22"/>
        </w:rPr>
        <w:t xml:space="preserve">__________________________________________________________________________ </w:t>
      </w:r>
    </w:p>
    <w:p w:rsidR="00D3296B" w:rsidRPr="005060F4" w:rsidRDefault="00D3296B" w:rsidP="00D3296B">
      <w:pPr>
        <w:pStyle w:val="Default"/>
        <w:rPr>
          <w:rFonts w:cs="Tahoma"/>
          <w:sz w:val="22"/>
          <w:szCs w:val="22"/>
        </w:rPr>
      </w:pPr>
    </w:p>
    <w:p w:rsidR="00D3296B" w:rsidRPr="005060F4" w:rsidRDefault="00D3296B" w:rsidP="00D3296B">
      <w:pPr>
        <w:pStyle w:val="Default"/>
        <w:rPr>
          <w:rFonts w:cs="Tahoma"/>
          <w:sz w:val="22"/>
          <w:szCs w:val="22"/>
        </w:rPr>
      </w:pPr>
      <w:r w:rsidRPr="005060F4">
        <w:rPr>
          <w:rFonts w:cs="Tahoma"/>
          <w:sz w:val="22"/>
          <w:szCs w:val="22"/>
        </w:rPr>
        <w:t>poravna našo/e terjatev/ve do ponudnika/dobavitelja.</w:t>
      </w:r>
    </w:p>
    <w:p w:rsidR="00D3296B" w:rsidRPr="005060F4" w:rsidRDefault="00D3296B" w:rsidP="00D3296B">
      <w:pPr>
        <w:pStyle w:val="Default"/>
        <w:rPr>
          <w:rFonts w:cs="Tahoma"/>
          <w:sz w:val="22"/>
          <w:szCs w:val="22"/>
        </w:rPr>
      </w:pPr>
    </w:p>
    <w:p w:rsidR="00D3296B" w:rsidRPr="005060F4" w:rsidRDefault="00D3296B" w:rsidP="00D3296B">
      <w:pPr>
        <w:pStyle w:val="Default"/>
        <w:rPr>
          <w:rFonts w:cs="Tahoma"/>
          <w:sz w:val="22"/>
          <w:szCs w:val="22"/>
        </w:rPr>
      </w:pPr>
    </w:p>
    <w:p w:rsidR="00D3296B" w:rsidRPr="005060F4" w:rsidRDefault="00D3296B" w:rsidP="00D3296B">
      <w:pPr>
        <w:pStyle w:val="Default"/>
        <w:rPr>
          <w:rFonts w:cs="Tahoma"/>
          <w:sz w:val="20"/>
          <w:szCs w:val="20"/>
        </w:rPr>
      </w:pPr>
      <w:r w:rsidRPr="005060F4">
        <w:rPr>
          <w:rFonts w:cs="Tahoma"/>
          <w:sz w:val="20"/>
          <w:szCs w:val="20"/>
        </w:rPr>
        <w:t xml:space="preserve">* Obrazec je potrebno izpolniti v primeru, da ponudnik nastopa s podizvajalci. </w:t>
      </w:r>
    </w:p>
    <w:p w:rsidR="00D3296B" w:rsidRPr="005060F4" w:rsidRDefault="00D3296B" w:rsidP="00D3296B">
      <w:pPr>
        <w:jc w:val="both"/>
        <w:rPr>
          <w:rFonts w:ascii="Arial" w:hAnsi="Arial" w:cs="Tahoma"/>
        </w:rPr>
      </w:pPr>
      <w:r w:rsidRPr="005060F4">
        <w:rPr>
          <w:rFonts w:ascii="Arial" w:hAnsi="Arial" w:cs="Tahoma"/>
          <w:sz w:val="20"/>
          <w:szCs w:val="20"/>
        </w:rPr>
        <w:t>* V primeru sodelovanje večjega števila podizvajalcev se obrazec kopira.</w:t>
      </w:r>
    </w:p>
    <w:p w:rsidR="00D3296B" w:rsidRPr="005060F4" w:rsidRDefault="00D3296B" w:rsidP="00D3296B">
      <w:pPr>
        <w:pStyle w:val="Default"/>
        <w:rPr>
          <w:rFonts w:cs="Tahoma"/>
          <w:sz w:val="22"/>
          <w:szCs w:val="22"/>
        </w:rPr>
      </w:pPr>
    </w:p>
    <w:p w:rsidR="00D3296B" w:rsidRDefault="00D3296B" w:rsidP="00D3296B">
      <w:pPr>
        <w:pStyle w:val="Default"/>
        <w:rPr>
          <w:rFonts w:cs="Tahoma"/>
          <w:sz w:val="22"/>
          <w:szCs w:val="22"/>
        </w:rPr>
      </w:pPr>
    </w:p>
    <w:p w:rsidR="003B61E1" w:rsidRPr="005060F4" w:rsidRDefault="003B61E1" w:rsidP="00D3296B">
      <w:pPr>
        <w:pStyle w:val="Default"/>
        <w:rPr>
          <w:rFonts w:cs="Tahoma"/>
          <w:sz w:val="22"/>
          <w:szCs w:val="22"/>
        </w:rPr>
      </w:pPr>
    </w:p>
    <w:p w:rsidR="00D3296B" w:rsidRPr="005060F4" w:rsidRDefault="00D3296B" w:rsidP="00D3296B">
      <w:pPr>
        <w:pStyle w:val="Default"/>
        <w:rPr>
          <w:rFonts w:cs="Tahoma"/>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22"/>
        <w:gridCol w:w="4322"/>
      </w:tblGrid>
      <w:tr w:rsidR="00D3296B" w:rsidRPr="005060F4">
        <w:trPr>
          <w:trHeight w:val="266"/>
        </w:trPr>
        <w:tc>
          <w:tcPr>
            <w:tcW w:w="4322" w:type="dxa"/>
          </w:tcPr>
          <w:p w:rsidR="00D3296B" w:rsidRPr="005060F4" w:rsidRDefault="00D3296B">
            <w:pPr>
              <w:pStyle w:val="Default"/>
              <w:rPr>
                <w:rFonts w:cs="Tahoma"/>
                <w:sz w:val="22"/>
                <w:szCs w:val="22"/>
              </w:rPr>
            </w:pPr>
            <w:r w:rsidRPr="005060F4">
              <w:rPr>
                <w:rFonts w:cs="Tahoma"/>
                <w:sz w:val="22"/>
                <w:szCs w:val="22"/>
              </w:rPr>
              <w:t xml:space="preserve">Kraj in datum: </w:t>
            </w:r>
          </w:p>
          <w:p w:rsidR="00D3296B" w:rsidRPr="005060F4" w:rsidRDefault="00D3296B">
            <w:pPr>
              <w:pStyle w:val="Default"/>
              <w:rPr>
                <w:rFonts w:cs="Tahoma"/>
                <w:sz w:val="22"/>
                <w:szCs w:val="22"/>
              </w:rPr>
            </w:pPr>
            <w:r w:rsidRPr="005060F4">
              <w:rPr>
                <w:rFonts w:cs="Tahoma"/>
                <w:sz w:val="22"/>
                <w:szCs w:val="22"/>
              </w:rPr>
              <w:t xml:space="preserve">___________________________ </w:t>
            </w:r>
          </w:p>
        </w:tc>
        <w:tc>
          <w:tcPr>
            <w:tcW w:w="4322" w:type="dxa"/>
          </w:tcPr>
          <w:p w:rsidR="00D3296B" w:rsidRPr="005060F4" w:rsidRDefault="00D3296B">
            <w:pPr>
              <w:pStyle w:val="Default"/>
              <w:rPr>
                <w:rFonts w:cs="Tahoma"/>
                <w:sz w:val="22"/>
                <w:szCs w:val="22"/>
              </w:rPr>
            </w:pPr>
            <w:r w:rsidRPr="005060F4">
              <w:rPr>
                <w:rFonts w:cs="Tahoma"/>
                <w:sz w:val="22"/>
                <w:szCs w:val="22"/>
              </w:rPr>
              <w:t xml:space="preserve">Odgovorna oseba podizvajalca: </w:t>
            </w:r>
          </w:p>
          <w:p w:rsidR="00D3296B" w:rsidRPr="005060F4" w:rsidRDefault="00D3296B">
            <w:pPr>
              <w:pStyle w:val="Default"/>
              <w:rPr>
                <w:rFonts w:cs="Tahoma"/>
                <w:sz w:val="22"/>
                <w:szCs w:val="22"/>
              </w:rPr>
            </w:pPr>
            <w:r w:rsidRPr="005060F4">
              <w:rPr>
                <w:rFonts w:cs="Tahoma"/>
                <w:sz w:val="22"/>
                <w:szCs w:val="22"/>
              </w:rPr>
              <w:t xml:space="preserve">_______________________________ </w:t>
            </w:r>
          </w:p>
        </w:tc>
      </w:tr>
      <w:tr w:rsidR="00D3296B" w:rsidRPr="005060F4">
        <w:trPr>
          <w:trHeight w:val="352"/>
        </w:trPr>
        <w:tc>
          <w:tcPr>
            <w:tcW w:w="4322" w:type="dxa"/>
          </w:tcPr>
          <w:p w:rsidR="00D3296B" w:rsidRPr="005060F4" w:rsidRDefault="00D3296B">
            <w:pPr>
              <w:pStyle w:val="Default"/>
              <w:rPr>
                <w:rFonts w:cs="Tahoma"/>
                <w:sz w:val="22"/>
                <w:szCs w:val="22"/>
              </w:rPr>
            </w:pPr>
          </w:p>
          <w:p w:rsidR="00D3296B" w:rsidRPr="005060F4" w:rsidRDefault="00D3296B">
            <w:pPr>
              <w:pStyle w:val="Default"/>
              <w:rPr>
                <w:rFonts w:cs="Tahoma"/>
                <w:sz w:val="22"/>
                <w:szCs w:val="22"/>
              </w:rPr>
            </w:pPr>
            <w:r w:rsidRPr="005060F4">
              <w:rPr>
                <w:rFonts w:cs="Tahoma"/>
                <w:sz w:val="22"/>
                <w:szCs w:val="22"/>
              </w:rPr>
              <w:t xml:space="preserve">Žig: </w:t>
            </w:r>
          </w:p>
        </w:tc>
        <w:tc>
          <w:tcPr>
            <w:tcW w:w="4322" w:type="dxa"/>
          </w:tcPr>
          <w:p w:rsidR="00D3296B" w:rsidRPr="005060F4" w:rsidRDefault="00D3296B">
            <w:pPr>
              <w:pStyle w:val="Default"/>
              <w:rPr>
                <w:rFonts w:cs="Tahoma"/>
                <w:sz w:val="22"/>
                <w:szCs w:val="22"/>
              </w:rPr>
            </w:pPr>
          </w:p>
          <w:p w:rsidR="00D3296B" w:rsidRPr="005060F4" w:rsidRDefault="00D3296B">
            <w:pPr>
              <w:pStyle w:val="Default"/>
              <w:rPr>
                <w:rFonts w:cs="Tahoma"/>
                <w:sz w:val="22"/>
                <w:szCs w:val="22"/>
              </w:rPr>
            </w:pPr>
            <w:r w:rsidRPr="005060F4">
              <w:rPr>
                <w:rFonts w:cs="Tahoma"/>
                <w:sz w:val="22"/>
                <w:szCs w:val="22"/>
              </w:rPr>
              <w:t xml:space="preserve">Podpis: </w:t>
            </w:r>
          </w:p>
          <w:p w:rsidR="00D3296B" w:rsidRPr="005060F4" w:rsidRDefault="00D3296B">
            <w:pPr>
              <w:pStyle w:val="Default"/>
              <w:rPr>
                <w:rFonts w:cs="Tahoma"/>
                <w:sz w:val="22"/>
                <w:szCs w:val="22"/>
              </w:rPr>
            </w:pPr>
            <w:r w:rsidRPr="005060F4">
              <w:rPr>
                <w:rFonts w:cs="Tahoma"/>
                <w:sz w:val="22"/>
                <w:szCs w:val="22"/>
              </w:rPr>
              <w:t xml:space="preserve">_______________________________ </w:t>
            </w:r>
          </w:p>
        </w:tc>
      </w:tr>
    </w:tbl>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Default="00D3296B" w:rsidP="00D3296B">
      <w:pPr>
        <w:jc w:val="both"/>
        <w:rPr>
          <w:rFonts w:ascii="Arial" w:hAnsi="Arial" w:cs="Tahoma"/>
        </w:rPr>
      </w:pPr>
    </w:p>
    <w:p w:rsidR="00D42A59" w:rsidRDefault="00D42A59" w:rsidP="00D3296B">
      <w:pPr>
        <w:jc w:val="both"/>
        <w:rPr>
          <w:rFonts w:ascii="Arial" w:hAnsi="Arial" w:cs="Tahoma"/>
        </w:rPr>
      </w:pPr>
    </w:p>
    <w:p w:rsidR="00D42A59" w:rsidRPr="005060F4" w:rsidRDefault="00D42A59"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D3296B" w:rsidP="00D3296B">
      <w:pPr>
        <w:jc w:val="both"/>
        <w:rPr>
          <w:rFonts w:ascii="Arial" w:hAnsi="Arial" w:cs="Tahoma"/>
        </w:rPr>
      </w:pPr>
    </w:p>
    <w:p w:rsidR="00D3296B" w:rsidRPr="005060F4" w:rsidRDefault="003B61E1" w:rsidP="00D3296B">
      <w:pPr>
        <w:pStyle w:val="Default"/>
        <w:jc w:val="right"/>
        <w:rPr>
          <w:rFonts w:cs="Tahoma"/>
          <w:sz w:val="22"/>
          <w:szCs w:val="22"/>
        </w:rPr>
      </w:pPr>
      <w:r>
        <w:rPr>
          <w:rFonts w:cs="Tahoma"/>
          <w:bCs/>
          <w:sz w:val="22"/>
          <w:szCs w:val="22"/>
        </w:rPr>
        <w:t>O</w:t>
      </w:r>
      <w:r w:rsidR="00D3296B" w:rsidRPr="005060F4">
        <w:rPr>
          <w:rFonts w:cs="Tahoma"/>
          <w:bCs/>
          <w:sz w:val="22"/>
          <w:szCs w:val="22"/>
        </w:rPr>
        <w:t xml:space="preserve">brazec št. </w:t>
      </w:r>
      <w:r w:rsidR="00925D9C" w:rsidRPr="005060F4">
        <w:rPr>
          <w:rFonts w:cs="Tahoma"/>
          <w:bCs/>
          <w:sz w:val="22"/>
          <w:szCs w:val="22"/>
        </w:rPr>
        <w:t>8</w:t>
      </w:r>
      <w:r w:rsidR="00D3296B" w:rsidRPr="005060F4">
        <w:rPr>
          <w:rFonts w:cs="Tahoma"/>
          <w:bCs/>
          <w:sz w:val="22"/>
          <w:szCs w:val="22"/>
        </w:rPr>
        <w:t xml:space="preserve"> </w:t>
      </w:r>
    </w:p>
    <w:p w:rsidR="00D3296B" w:rsidRPr="005060F4" w:rsidRDefault="00D3296B" w:rsidP="00D3296B">
      <w:pPr>
        <w:pStyle w:val="Default"/>
        <w:rPr>
          <w:rFonts w:cs="Tahoma"/>
          <w:b/>
          <w:bCs/>
          <w:sz w:val="22"/>
          <w:szCs w:val="22"/>
        </w:rPr>
      </w:pPr>
    </w:p>
    <w:p w:rsidR="00D3296B" w:rsidRPr="005060F4" w:rsidRDefault="00D3296B" w:rsidP="00D3296B">
      <w:pPr>
        <w:pStyle w:val="Default"/>
        <w:rPr>
          <w:rFonts w:cs="Tahoma"/>
          <w:b/>
          <w:bCs/>
          <w:sz w:val="22"/>
          <w:szCs w:val="22"/>
        </w:rPr>
      </w:pPr>
    </w:p>
    <w:p w:rsidR="00D3296B" w:rsidRPr="005060F4" w:rsidRDefault="00D3296B" w:rsidP="00D3296B">
      <w:pPr>
        <w:pStyle w:val="Default"/>
        <w:jc w:val="center"/>
        <w:rPr>
          <w:rFonts w:cs="Tahoma"/>
          <w:sz w:val="22"/>
          <w:szCs w:val="22"/>
        </w:rPr>
      </w:pPr>
      <w:r w:rsidRPr="005060F4">
        <w:rPr>
          <w:rFonts w:cs="Tahoma"/>
          <w:b/>
          <w:bCs/>
          <w:sz w:val="22"/>
          <w:szCs w:val="22"/>
        </w:rPr>
        <w:t>IZJAVA O LASTNIŠKIH RAZMERJIH</w:t>
      </w:r>
    </w:p>
    <w:p w:rsidR="00D3296B" w:rsidRDefault="00D3296B" w:rsidP="00D3296B">
      <w:pPr>
        <w:pStyle w:val="Default"/>
        <w:rPr>
          <w:rFonts w:cs="Tahoma"/>
          <w:sz w:val="22"/>
          <w:szCs w:val="22"/>
        </w:rPr>
      </w:pPr>
    </w:p>
    <w:p w:rsidR="003B61E1" w:rsidRPr="005060F4" w:rsidRDefault="003B61E1" w:rsidP="00D3296B">
      <w:pPr>
        <w:pStyle w:val="Default"/>
        <w:rPr>
          <w:rFonts w:cs="Tahoma"/>
          <w:sz w:val="22"/>
          <w:szCs w:val="22"/>
        </w:rPr>
      </w:pPr>
    </w:p>
    <w:p w:rsidR="00D3296B" w:rsidRPr="005060F4" w:rsidRDefault="00D3296B" w:rsidP="00D3296B">
      <w:pPr>
        <w:pStyle w:val="Default"/>
        <w:rPr>
          <w:rFonts w:cs="Tahoma"/>
          <w:sz w:val="22"/>
          <w:szCs w:val="22"/>
        </w:rPr>
      </w:pPr>
    </w:p>
    <w:p w:rsidR="00652419" w:rsidRPr="003B61E1" w:rsidRDefault="00D3296B" w:rsidP="00652419">
      <w:pPr>
        <w:jc w:val="both"/>
        <w:rPr>
          <w:rFonts w:ascii="Arial" w:hAnsi="Arial" w:cs="Tahoma"/>
          <w:color w:val="000000"/>
        </w:rPr>
      </w:pPr>
      <w:r w:rsidRPr="003B61E1">
        <w:rPr>
          <w:rFonts w:ascii="Arial" w:hAnsi="Arial" w:cs="Tahoma"/>
          <w:color w:val="000000"/>
        </w:rPr>
        <w:t xml:space="preserve">Ponudnik: </w:t>
      </w:r>
    </w:p>
    <w:p w:rsidR="00652419" w:rsidRPr="00035F02" w:rsidRDefault="00035F02" w:rsidP="00652419">
      <w:pPr>
        <w:jc w:val="both"/>
        <w:rPr>
          <w:rFonts w:ascii="Arial" w:hAnsi="Arial" w:cs="Tahoma"/>
          <w:szCs w:val="24"/>
        </w:rPr>
      </w:pPr>
      <w:r w:rsidRPr="00035F02">
        <w:rPr>
          <w:rFonts w:ascii="Arial" w:eastAsia="Calibri" w:hAnsi="Arial" w:cs="Times New Roman"/>
          <w:snapToGrid w:val="0"/>
          <w:u w:val="single"/>
        </w:rPr>
        <w:t>__________________________________________________________________________</w:t>
      </w:r>
    </w:p>
    <w:p w:rsidR="00D3296B" w:rsidRPr="005060F4" w:rsidRDefault="00D3296B" w:rsidP="00D3296B">
      <w:pPr>
        <w:pStyle w:val="Default"/>
        <w:rPr>
          <w:rFonts w:cs="Tahoma"/>
          <w:sz w:val="22"/>
          <w:szCs w:val="22"/>
        </w:rPr>
      </w:pPr>
    </w:p>
    <w:p w:rsidR="009F3FCD" w:rsidRPr="005060F4" w:rsidRDefault="009F3FCD" w:rsidP="00D3296B">
      <w:pPr>
        <w:pStyle w:val="Default"/>
        <w:rPr>
          <w:rFonts w:cs="Tahoma"/>
          <w:sz w:val="22"/>
          <w:szCs w:val="22"/>
        </w:rPr>
      </w:pPr>
    </w:p>
    <w:p w:rsidR="009F3FCD" w:rsidRPr="005060F4" w:rsidRDefault="009F3FCD" w:rsidP="00D3296B">
      <w:pPr>
        <w:pStyle w:val="Default"/>
        <w:rPr>
          <w:rFonts w:cs="Tahoma"/>
          <w:sz w:val="22"/>
          <w:szCs w:val="22"/>
        </w:rPr>
      </w:pPr>
    </w:p>
    <w:p w:rsidR="00D3296B" w:rsidRPr="005060F4" w:rsidRDefault="00D3296B" w:rsidP="00D3296B">
      <w:pPr>
        <w:pStyle w:val="Default"/>
        <w:jc w:val="both"/>
        <w:rPr>
          <w:rFonts w:cs="Tahoma"/>
          <w:sz w:val="22"/>
          <w:szCs w:val="22"/>
        </w:rPr>
      </w:pPr>
      <w:r w:rsidRPr="005060F4">
        <w:rPr>
          <w:rFonts w:cs="Tahoma"/>
          <w:sz w:val="22"/>
          <w:szCs w:val="22"/>
        </w:rPr>
        <w:t xml:space="preserve">S podpisom te izjave se zavezujemo, da bomo v primeru, če bomo izbrani ponudnik, na zahtevo naročnika, pred sklenitvijo pogodbe, posredovali izjavo oziroma podatke o: </w:t>
      </w:r>
    </w:p>
    <w:p w:rsidR="00D3296B" w:rsidRPr="005060F4" w:rsidRDefault="00D3296B" w:rsidP="00D3296B">
      <w:pPr>
        <w:pStyle w:val="Default"/>
        <w:spacing w:before="120"/>
        <w:ind w:left="567" w:hanging="142"/>
        <w:rPr>
          <w:rFonts w:cs="Tahoma"/>
          <w:sz w:val="22"/>
          <w:szCs w:val="22"/>
        </w:rPr>
      </w:pPr>
      <w:r w:rsidRPr="005060F4">
        <w:rPr>
          <w:rFonts w:cs="Tahoma"/>
          <w:sz w:val="22"/>
          <w:szCs w:val="22"/>
        </w:rPr>
        <w:t>-</w:t>
      </w:r>
      <w:r w:rsidRPr="005060F4">
        <w:rPr>
          <w:rFonts w:cs="Tahoma"/>
          <w:sz w:val="22"/>
          <w:szCs w:val="22"/>
        </w:rPr>
        <w:tab/>
        <w:t xml:space="preserve">udeležbi fizičnih (ime in priimek, naslov prebivališča ter delež lastništva) in pravnih oseb v lastništvu ponudnika, vključno z udeležbo tihih družbenikov, </w:t>
      </w:r>
    </w:p>
    <w:p w:rsidR="00D3296B" w:rsidRPr="005060F4" w:rsidRDefault="00D3296B" w:rsidP="00D3296B">
      <w:pPr>
        <w:spacing w:before="120"/>
        <w:ind w:left="567" w:hanging="142"/>
        <w:jc w:val="both"/>
        <w:rPr>
          <w:rFonts w:ascii="Arial" w:hAnsi="Arial" w:cs="Tahoma"/>
        </w:rPr>
      </w:pPr>
      <w:r w:rsidRPr="005060F4">
        <w:rPr>
          <w:rFonts w:ascii="Arial" w:hAnsi="Arial" w:cs="Tahoma"/>
        </w:rPr>
        <w:t>-</w:t>
      </w:r>
      <w:r w:rsidRPr="005060F4">
        <w:rPr>
          <w:rFonts w:ascii="Arial" w:hAnsi="Arial" w:cs="Tahoma"/>
        </w:rPr>
        <w:tab/>
        <w:t>gospodarskih subjektih, za katere se glede na določbe zakona, ki ureja gospodarske družbe, šteje, da so povezane družbe s ponudnikom.</w:t>
      </w:r>
    </w:p>
    <w:p w:rsidR="00D3296B" w:rsidRPr="005060F4" w:rsidRDefault="00D3296B" w:rsidP="00D3296B">
      <w:pPr>
        <w:spacing w:before="120"/>
        <w:ind w:left="567" w:hanging="142"/>
        <w:jc w:val="both"/>
        <w:rPr>
          <w:rFonts w:ascii="Arial" w:hAnsi="Arial" w:cs="Tahoma"/>
        </w:rPr>
      </w:pPr>
    </w:p>
    <w:p w:rsidR="009F3FCD" w:rsidRPr="005060F4" w:rsidRDefault="009F3FCD" w:rsidP="00D3296B">
      <w:pPr>
        <w:spacing w:before="120"/>
        <w:ind w:left="567" w:hanging="142"/>
        <w:jc w:val="both"/>
        <w:rPr>
          <w:rFonts w:ascii="Arial" w:hAnsi="Arial" w:cs="Tahoma"/>
        </w:rPr>
      </w:pPr>
    </w:p>
    <w:p w:rsidR="009F3FCD" w:rsidRPr="005060F4" w:rsidRDefault="009F3FCD"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5"/>
        <w:gridCol w:w="4323"/>
      </w:tblGrid>
      <w:tr w:rsidR="00652419" w:rsidRPr="005060F4" w:rsidTr="003719DF">
        <w:trPr>
          <w:trHeight w:val="265"/>
        </w:trPr>
        <w:tc>
          <w:tcPr>
            <w:tcW w:w="4215" w:type="dxa"/>
          </w:tcPr>
          <w:p w:rsidR="00652419" w:rsidRPr="005060F4" w:rsidRDefault="00652419" w:rsidP="00652419">
            <w:pPr>
              <w:pStyle w:val="Default"/>
              <w:rPr>
                <w:rFonts w:cs="Tahoma"/>
                <w:sz w:val="22"/>
                <w:szCs w:val="22"/>
              </w:rPr>
            </w:pPr>
            <w:r w:rsidRPr="005060F4">
              <w:rPr>
                <w:rFonts w:cs="Tahoma"/>
                <w:sz w:val="22"/>
                <w:szCs w:val="22"/>
              </w:rPr>
              <w:t xml:space="preserve">Kraj in datum: </w:t>
            </w:r>
          </w:p>
          <w:p w:rsidR="00652419" w:rsidRPr="005060F4" w:rsidRDefault="00652419" w:rsidP="00652419">
            <w:pPr>
              <w:pStyle w:val="Default"/>
              <w:rPr>
                <w:rFonts w:cs="Tahoma"/>
                <w:sz w:val="22"/>
                <w:szCs w:val="22"/>
              </w:rPr>
            </w:pPr>
          </w:p>
        </w:tc>
        <w:tc>
          <w:tcPr>
            <w:tcW w:w="4323" w:type="dxa"/>
          </w:tcPr>
          <w:p w:rsidR="00652419" w:rsidRPr="005060F4" w:rsidRDefault="00652419" w:rsidP="00652419">
            <w:pPr>
              <w:pStyle w:val="Default"/>
              <w:rPr>
                <w:rFonts w:cs="Tahoma"/>
                <w:sz w:val="22"/>
                <w:szCs w:val="22"/>
              </w:rPr>
            </w:pPr>
            <w:r w:rsidRPr="005060F4">
              <w:rPr>
                <w:rFonts w:cs="Tahoma"/>
                <w:sz w:val="22"/>
                <w:szCs w:val="22"/>
              </w:rPr>
              <w:t xml:space="preserve">Ponudnik: </w:t>
            </w:r>
          </w:p>
          <w:p w:rsidR="00652419" w:rsidRPr="005060F4" w:rsidRDefault="00652419" w:rsidP="00652419">
            <w:pPr>
              <w:pStyle w:val="Default"/>
              <w:rPr>
                <w:rFonts w:cs="Tahoma"/>
                <w:sz w:val="22"/>
                <w:szCs w:val="22"/>
              </w:rPr>
            </w:pPr>
          </w:p>
        </w:tc>
      </w:tr>
      <w:tr w:rsidR="00D3296B" w:rsidRPr="005060F4" w:rsidTr="003719DF">
        <w:trPr>
          <w:trHeight w:val="439"/>
        </w:trPr>
        <w:tc>
          <w:tcPr>
            <w:tcW w:w="4215" w:type="dxa"/>
          </w:tcPr>
          <w:p w:rsidR="00D3296B" w:rsidRPr="005060F4" w:rsidRDefault="00D3296B" w:rsidP="003719DF">
            <w:pPr>
              <w:pStyle w:val="Default"/>
              <w:rPr>
                <w:rFonts w:cs="Tahoma"/>
                <w:sz w:val="22"/>
                <w:szCs w:val="22"/>
              </w:rPr>
            </w:pPr>
          </w:p>
          <w:p w:rsidR="009F3FCD" w:rsidRPr="005060F4" w:rsidRDefault="009F3FCD" w:rsidP="003719DF">
            <w:pPr>
              <w:pStyle w:val="Default"/>
              <w:rPr>
                <w:rFonts w:cs="Tahoma"/>
                <w:sz w:val="22"/>
                <w:szCs w:val="22"/>
              </w:rPr>
            </w:pPr>
          </w:p>
          <w:p w:rsidR="00D3296B" w:rsidRPr="005060F4" w:rsidRDefault="00D3296B" w:rsidP="003719DF">
            <w:pPr>
              <w:pStyle w:val="Default"/>
              <w:rPr>
                <w:rFonts w:cs="Tahoma"/>
                <w:sz w:val="22"/>
                <w:szCs w:val="22"/>
              </w:rPr>
            </w:pPr>
            <w:r w:rsidRPr="005060F4">
              <w:rPr>
                <w:rFonts w:cs="Tahoma"/>
                <w:sz w:val="22"/>
                <w:szCs w:val="22"/>
              </w:rPr>
              <w:t xml:space="preserve">Žig: </w:t>
            </w:r>
          </w:p>
        </w:tc>
        <w:tc>
          <w:tcPr>
            <w:tcW w:w="4323" w:type="dxa"/>
          </w:tcPr>
          <w:p w:rsidR="00D3296B" w:rsidRPr="005060F4" w:rsidRDefault="00D3296B" w:rsidP="003719DF">
            <w:pPr>
              <w:pStyle w:val="Default"/>
              <w:rPr>
                <w:rFonts w:cs="Tahoma"/>
                <w:sz w:val="22"/>
                <w:szCs w:val="22"/>
              </w:rPr>
            </w:pPr>
          </w:p>
          <w:p w:rsidR="00D3296B" w:rsidRPr="005060F4" w:rsidRDefault="00D3296B" w:rsidP="003719DF">
            <w:pPr>
              <w:pStyle w:val="Default"/>
              <w:rPr>
                <w:rFonts w:cs="Tahoma"/>
                <w:sz w:val="22"/>
                <w:szCs w:val="22"/>
              </w:rPr>
            </w:pPr>
            <w:r w:rsidRPr="005060F4">
              <w:rPr>
                <w:rFonts w:cs="Tahoma"/>
                <w:sz w:val="22"/>
                <w:szCs w:val="22"/>
              </w:rPr>
              <w:t xml:space="preserve">Podpis: </w:t>
            </w:r>
          </w:p>
          <w:p w:rsidR="00D3296B" w:rsidRPr="005060F4" w:rsidRDefault="00D3296B" w:rsidP="003719DF">
            <w:pPr>
              <w:pStyle w:val="Default"/>
              <w:rPr>
                <w:rFonts w:cs="Tahoma"/>
                <w:sz w:val="22"/>
                <w:szCs w:val="22"/>
              </w:rPr>
            </w:pPr>
            <w:r w:rsidRPr="005060F4">
              <w:rPr>
                <w:rFonts w:cs="Tahoma"/>
                <w:sz w:val="22"/>
                <w:szCs w:val="22"/>
              </w:rPr>
              <w:t xml:space="preserve">_______________________________ </w:t>
            </w:r>
          </w:p>
        </w:tc>
      </w:tr>
    </w:tbl>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D3296B" w:rsidRDefault="00D3296B" w:rsidP="00D3296B">
      <w:pPr>
        <w:spacing w:before="120"/>
        <w:ind w:left="567" w:hanging="142"/>
        <w:jc w:val="both"/>
        <w:rPr>
          <w:rFonts w:ascii="Arial" w:hAnsi="Arial" w:cs="Tahoma"/>
        </w:rPr>
      </w:pPr>
    </w:p>
    <w:p w:rsidR="009D4174" w:rsidRDefault="009D4174" w:rsidP="00D3296B">
      <w:pPr>
        <w:spacing w:before="120"/>
        <w:ind w:left="567" w:hanging="142"/>
        <w:jc w:val="both"/>
        <w:rPr>
          <w:rFonts w:ascii="Arial" w:hAnsi="Arial" w:cs="Tahoma"/>
        </w:rPr>
      </w:pPr>
    </w:p>
    <w:p w:rsidR="009D4174" w:rsidRPr="005060F4" w:rsidRDefault="009D4174" w:rsidP="00D3296B">
      <w:pPr>
        <w:spacing w:before="120"/>
        <w:ind w:left="567" w:hanging="142"/>
        <w:jc w:val="both"/>
        <w:rPr>
          <w:rFonts w:ascii="Arial" w:hAnsi="Arial" w:cs="Tahoma"/>
        </w:rPr>
      </w:pPr>
    </w:p>
    <w:p w:rsidR="00D3296B" w:rsidRPr="005060F4" w:rsidRDefault="00D3296B" w:rsidP="00D3296B">
      <w:pPr>
        <w:spacing w:before="120"/>
        <w:ind w:left="567" w:hanging="142"/>
        <w:jc w:val="both"/>
        <w:rPr>
          <w:rFonts w:ascii="Arial" w:hAnsi="Arial" w:cs="Tahoma"/>
        </w:rPr>
      </w:pPr>
    </w:p>
    <w:p w:rsidR="003719DF" w:rsidRPr="005060F4" w:rsidRDefault="00925D9C" w:rsidP="003719DF">
      <w:pPr>
        <w:pStyle w:val="Default"/>
        <w:jc w:val="right"/>
        <w:rPr>
          <w:rFonts w:cs="Tahoma"/>
          <w:sz w:val="22"/>
          <w:szCs w:val="22"/>
        </w:rPr>
      </w:pPr>
      <w:r w:rsidRPr="005060F4">
        <w:rPr>
          <w:rFonts w:cs="Tahoma"/>
          <w:bCs/>
          <w:sz w:val="22"/>
          <w:szCs w:val="22"/>
        </w:rPr>
        <w:t>Obrazec št. 9</w:t>
      </w:r>
      <w:r w:rsidR="003719DF" w:rsidRPr="005060F4">
        <w:rPr>
          <w:rFonts w:cs="Tahoma"/>
          <w:bCs/>
          <w:sz w:val="22"/>
          <w:szCs w:val="22"/>
        </w:rPr>
        <w:t xml:space="preserve"> </w:t>
      </w:r>
    </w:p>
    <w:p w:rsidR="003719DF" w:rsidRPr="005060F4" w:rsidRDefault="003719DF" w:rsidP="003719DF">
      <w:pPr>
        <w:pStyle w:val="Default"/>
        <w:rPr>
          <w:rFonts w:cs="Tahoma"/>
          <w:b/>
          <w:bCs/>
          <w:sz w:val="22"/>
          <w:szCs w:val="22"/>
        </w:rPr>
      </w:pPr>
    </w:p>
    <w:p w:rsidR="003719DF" w:rsidRPr="005060F4" w:rsidRDefault="003719DF" w:rsidP="003719DF">
      <w:pPr>
        <w:pStyle w:val="Default"/>
        <w:rPr>
          <w:rFonts w:cs="Tahoma"/>
          <w:b/>
          <w:bCs/>
          <w:sz w:val="22"/>
          <w:szCs w:val="22"/>
        </w:rPr>
      </w:pPr>
    </w:p>
    <w:p w:rsidR="003719DF" w:rsidRPr="005060F4" w:rsidRDefault="003719DF" w:rsidP="003719DF">
      <w:pPr>
        <w:pStyle w:val="Default"/>
        <w:jc w:val="center"/>
        <w:rPr>
          <w:rFonts w:cs="Tahoma"/>
          <w:sz w:val="22"/>
          <w:szCs w:val="22"/>
        </w:rPr>
      </w:pPr>
      <w:r w:rsidRPr="005060F4">
        <w:rPr>
          <w:rFonts w:cs="Tahoma"/>
          <w:b/>
          <w:bCs/>
          <w:sz w:val="22"/>
          <w:szCs w:val="22"/>
        </w:rPr>
        <w:t>IZJAVA O RAZPOLOŽLJIVI TEHNIČNI OPREMI, NAPRAVAH</w:t>
      </w:r>
    </w:p>
    <w:p w:rsidR="003719DF" w:rsidRPr="005060F4" w:rsidRDefault="003719DF" w:rsidP="003719DF">
      <w:pPr>
        <w:pStyle w:val="Default"/>
        <w:jc w:val="center"/>
        <w:rPr>
          <w:rFonts w:cs="Tahoma"/>
          <w:sz w:val="22"/>
          <w:szCs w:val="22"/>
        </w:rPr>
      </w:pPr>
      <w:r w:rsidRPr="005060F4">
        <w:rPr>
          <w:rFonts w:cs="Tahoma"/>
          <w:b/>
          <w:bCs/>
          <w:sz w:val="22"/>
          <w:szCs w:val="22"/>
        </w:rPr>
        <w:t>IN USTREZNEM VOZNEM PARKU</w:t>
      </w:r>
    </w:p>
    <w:p w:rsidR="003719DF" w:rsidRDefault="003719DF" w:rsidP="003719DF">
      <w:pPr>
        <w:pStyle w:val="Default"/>
        <w:rPr>
          <w:rFonts w:cs="Tahoma"/>
          <w:sz w:val="22"/>
          <w:szCs w:val="22"/>
        </w:rPr>
      </w:pPr>
    </w:p>
    <w:p w:rsidR="003B61E1" w:rsidRDefault="003B61E1" w:rsidP="003719DF">
      <w:pPr>
        <w:pStyle w:val="Default"/>
        <w:rPr>
          <w:rFonts w:cs="Tahoma"/>
          <w:sz w:val="22"/>
          <w:szCs w:val="22"/>
        </w:rPr>
      </w:pPr>
    </w:p>
    <w:p w:rsidR="003B61E1" w:rsidRPr="005060F4" w:rsidRDefault="003B61E1" w:rsidP="003719DF">
      <w:pPr>
        <w:pStyle w:val="Default"/>
        <w:rPr>
          <w:rFonts w:cs="Tahoma"/>
          <w:sz w:val="22"/>
          <w:szCs w:val="22"/>
        </w:rPr>
      </w:pPr>
    </w:p>
    <w:p w:rsidR="003719DF" w:rsidRPr="005060F4" w:rsidRDefault="003719DF" w:rsidP="003719DF">
      <w:pPr>
        <w:pStyle w:val="Default"/>
        <w:rPr>
          <w:rFonts w:cs="Tahoma"/>
          <w:sz w:val="22"/>
          <w:szCs w:val="22"/>
        </w:rPr>
      </w:pPr>
    </w:p>
    <w:p w:rsidR="00652419" w:rsidRDefault="003719DF" w:rsidP="003719DF">
      <w:pPr>
        <w:pStyle w:val="Default"/>
        <w:rPr>
          <w:rFonts w:cs="Tahoma"/>
          <w:sz w:val="22"/>
          <w:szCs w:val="22"/>
        </w:rPr>
      </w:pPr>
      <w:r w:rsidRPr="005060F4">
        <w:rPr>
          <w:rFonts w:cs="Tahoma"/>
          <w:sz w:val="22"/>
          <w:szCs w:val="22"/>
        </w:rPr>
        <w:t xml:space="preserve">Ponudnik, </w:t>
      </w:r>
    </w:p>
    <w:p w:rsidR="003B61E1" w:rsidRDefault="003B61E1" w:rsidP="003719DF">
      <w:pPr>
        <w:pStyle w:val="Default"/>
        <w:rPr>
          <w:rFonts w:eastAsia="Calibri" w:cs="Times New Roman"/>
          <w:snapToGrid w:val="0"/>
          <w:sz w:val="22"/>
          <w:szCs w:val="22"/>
          <w:u w:val="single"/>
        </w:rPr>
      </w:pPr>
    </w:p>
    <w:p w:rsidR="003719DF" w:rsidRPr="00035F02" w:rsidRDefault="00035F02" w:rsidP="003719DF">
      <w:pPr>
        <w:pStyle w:val="Default"/>
        <w:rPr>
          <w:rFonts w:cs="Tahoma"/>
          <w:sz w:val="22"/>
          <w:szCs w:val="22"/>
        </w:rPr>
      </w:pPr>
      <w:r w:rsidRPr="00035F02">
        <w:rPr>
          <w:rFonts w:eastAsia="Calibri" w:cs="Times New Roman"/>
          <w:snapToGrid w:val="0"/>
          <w:sz w:val="22"/>
          <w:szCs w:val="22"/>
          <w:u w:val="single"/>
        </w:rPr>
        <w:t>__________________________________________________________________________</w:t>
      </w:r>
    </w:p>
    <w:p w:rsidR="003719DF" w:rsidRPr="005060F4" w:rsidRDefault="003719DF" w:rsidP="003719DF">
      <w:pPr>
        <w:pStyle w:val="Default"/>
        <w:rPr>
          <w:rFonts w:cs="Tahoma"/>
          <w:sz w:val="22"/>
          <w:szCs w:val="22"/>
        </w:rPr>
      </w:pPr>
    </w:p>
    <w:p w:rsidR="003719DF" w:rsidRPr="005060F4" w:rsidRDefault="003719DF" w:rsidP="003719DF">
      <w:pPr>
        <w:pStyle w:val="Default"/>
        <w:rPr>
          <w:rFonts w:cs="Tahoma"/>
          <w:sz w:val="22"/>
          <w:szCs w:val="22"/>
        </w:rPr>
      </w:pPr>
    </w:p>
    <w:p w:rsidR="003719DF" w:rsidRPr="005060F4" w:rsidRDefault="003719DF" w:rsidP="003719DF">
      <w:pPr>
        <w:pStyle w:val="Default"/>
        <w:jc w:val="both"/>
        <w:rPr>
          <w:rFonts w:cs="Tahoma"/>
          <w:sz w:val="22"/>
          <w:szCs w:val="22"/>
        </w:rPr>
      </w:pPr>
      <w:r w:rsidRPr="005060F4">
        <w:rPr>
          <w:rFonts w:cs="Tahoma"/>
          <w:sz w:val="22"/>
          <w:szCs w:val="22"/>
        </w:rPr>
        <w:t xml:space="preserve">S podpisom te izjave izjavljamo, da razpolagamo z vso potrebno tehnično opremo oziroma napravami, ki so potrebna za nemoteno izvajanje naročila ter da razpolagamo z ustreznim voznim parkom za prevoz živil, ki so v skladu z vsemi veljavnimi predpisi v Republiki Sloveniji ter se zavezujemo, da bomo na poziv naročnika predložili zahtevana dokazila. </w:t>
      </w:r>
    </w:p>
    <w:p w:rsidR="003719DF" w:rsidRPr="005060F4" w:rsidRDefault="003719DF" w:rsidP="003719DF">
      <w:pPr>
        <w:pStyle w:val="Default"/>
        <w:rPr>
          <w:rFonts w:cs="Tahoma"/>
          <w:sz w:val="22"/>
          <w:szCs w:val="22"/>
        </w:rPr>
      </w:pPr>
    </w:p>
    <w:p w:rsidR="003719DF" w:rsidRPr="005060F4" w:rsidRDefault="003719DF" w:rsidP="003719DF">
      <w:pPr>
        <w:pStyle w:val="Default"/>
        <w:rPr>
          <w:rFonts w:cs="Tahoma"/>
          <w:sz w:val="22"/>
          <w:szCs w:val="22"/>
        </w:rPr>
      </w:pPr>
      <w:r w:rsidRPr="005060F4">
        <w:rPr>
          <w:rFonts w:cs="Tahoma"/>
          <w:sz w:val="22"/>
          <w:szCs w:val="22"/>
        </w:rPr>
        <w:t xml:space="preserve">Izjavo dajemo pod kazensko in materialno odgovornostjo. </w:t>
      </w:r>
    </w:p>
    <w:p w:rsidR="003719DF" w:rsidRPr="005060F4" w:rsidRDefault="003719DF" w:rsidP="003719DF">
      <w:pPr>
        <w:pStyle w:val="Default"/>
        <w:rPr>
          <w:rFonts w:cs="Tahoma"/>
          <w:sz w:val="22"/>
          <w:szCs w:val="22"/>
        </w:rPr>
      </w:pPr>
    </w:p>
    <w:p w:rsidR="003719DF" w:rsidRPr="005060F4" w:rsidRDefault="003719DF" w:rsidP="003719DF">
      <w:pPr>
        <w:pStyle w:val="Default"/>
        <w:rPr>
          <w:rFonts w:cs="Tahoma"/>
          <w:sz w:val="22"/>
          <w:szCs w:val="22"/>
        </w:rPr>
      </w:pPr>
    </w:p>
    <w:p w:rsidR="003719DF" w:rsidRPr="005060F4" w:rsidRDefault="003719DF" w:rsidP="003719DF">
      <w:pPr>
        <w:pStyle w:val="Default"/>
        <w:rPr>
          <w:rFonts w:cs="Tahoma"/>
          <w:sz w:val="22"/>
          <w:szCs w:val="22"/>
        </w:rPr>
      </w:pPr>
    </w:p>
    <w:p w:rsidR="003719DF" w:rsidRPr="005060F4" w:rsidRDefault="003719DF" w:rsidP="003719DF">
      <w:pPr>
        <w:pStyle w:val="Default"/>
        <w:rPr>
          <w:rFonts w:cs="Tahoma"/>
          <w:sz w:val="22"/>
          <w:szCs w:val="22"/>
        </w:rPr>
      </w:pPr>
    </w:p>
    <w:p w:rsidR="003719DF" w:rsidRPr="005060F4" w:rsidRDefault="00652419" w:rsidP="003719DF">
      <w:pPr>
        <w:pStyle w:val="Default"/>
        <w:rPr>
          <w:rFonts w:cs="Tahoma"/>
          <w:sz w:val="22"/>
          <w:szCs w:val="22"/>
        </w:rPr>
      </w:pPr>
      <w:r>
        <w:rPr>
          <w:rFonts w:cs="Tahoma"/>
          <w:sz w:val="22"/>
          <w:szCs w:val="22"/>
        </w:rPr>
        <w:t>K</w:t>
      </w:r>
      <w:r w:rsidR="003719DF" w:rsidRPr="005060F4">
        <w:rPr>
          <w:rFonts w:cs="Tahoma"/>
          <w:sz w:val="22"/>
          <w:szCs w:val="22"/>
        </w:rPr>
        <w:t xml:space="preserve">raj:  </w:t>
      </w:r>
    </w:p>
    <w:p w:rsidR="003719DF" w:rsidRPr="005060F4" w:rsidRDefault="003719DF" w:rsidP="003719DF">
      <w:pPr>
        <w:pStyle w:val="Default"/>
        <w:rPr>
          <w:rFonts w:cs="Tahoma"/>
          <w:sz w:val="22"/>
          <w:szCs w:val="22"/>
        </w:rPr>
      </w:pPr>
    </w:p>
    <w:p w:rsidR="003719DF" w:rsidRPr="005060F4" w:rsidRDefault="003719DF" w:rsidP="003719DF">
      <w:pPr>
        <w:pStyle w:val="Default"/>
        <w:rPr>
          <w:rFonts w:cs="Tahoma"/>
          <w:sz w:val="22"/>
          <w:szCs w:val="22"/>
        </w:rPr>
      </w:pPr>
    </w:p>
    <w:p w:rsidR="003719DF" w:rsidRPr="005060F4" w:rsidRDefault="00652419" w:rsidP="003719DF">
      <w:pPr>
        <w:pStyle w:val="Default"/>
        <w:rPr>
          <w:rFonts w:cs="Tahoma"/>
          <w:sz w:val="22"/>
          <w:szCs w:val="22"/>
        </w:rPr>
      </w:pPr>
      <w:r>
        <w:rPr>
          <w:rFonts w:cs="Tahoma"/>
          <w:sz w:val="22"/>
          <w:szCs w:val="22"/>
        </w:rPr>
        <w:t>D</w:t>
      </w:r>
      <w:r w:rsidR="003719DF" w:rsidRPr="005060F4">
        <w:rPr>
          <w:rFonts w:cs="Tahoma"/>
          <w:sz w:val="22"/>
          <w:szCs w:val="22"/>
        </w:rPr>
        <w:t>atum:</w:t>
      </w:r>
      <w:r w:rsidR="00035F02">
        <w:rPr>
          <w:rFonts w:cs="Tahoma"/>
          <w:sz w:val="22"/>
          <w:szCs w:val="22"/>
        </w:rPr>
        <w:tab/>
      </w:r>
      <w:r>
        <w:rPr>
          <w:rFonts w:cs="Tahoma"/>
          <w:sz w:val="22"/>
          <w:szCs w:val="22"/>
        </w:rPr>
        <w:tab/>
      </w:r>
      <w:r>
        <w:rPr>
          <w:rFonts w:cs="Tahoma"/>
          <w:sz w:val="22"/>
          <w:szCs w:val="22"/>
        </w:rPr>
        <w:tab/>
      </w:r>
      <w:r w:rsidR="003719DF" w:rsidRPr="005060F4">
        <w:rPr>
          <w:rFonts w:cs="Tahoma"/>
          <w:sz w:val="22"/>
          <w:szCs w:val="22"/>
        </w:rPr>
        <w:t xml:space="preserve"> </w:t>
      </w:r>
      <w:r w:rsidR="003719DF" w:rsidRPr="005060F4">
        <w:rPr>
          <w:rFonts w:cs="Tahoma"/>
          <w:sz w:val="22"/>
          <w:szCs w:val="22"/>
        </w:rPr>
        <w:tab/>
      </w:r>
      <w:r w:rsidR="003719DF" w:rsidRPr="005060F4">
        <w:rPr>
          <w:rFonts w:cs="Tahoma"/>
          <w:sz w:val="22"/>
          <w:szCs w:val="22"/>
        </w:rPr>
        <w:tab/>
      </w:r>
      <w:r w:rsidR="003719DF" w:rsidRPr="005060F4">
        <w:rPr>
          <w:rFonts w:cs="Tahoma"/>
          <w:sz w:val="22"/>
          <w:szCs w:val="22"/>
        </w:rPr>
        <w:tab/>
      </w:r>
      <w:r w:rsidR="003719DF" w:rsidRPr="005060F4">
        <w:rPr>
          <w:rFonts w:cs="Tahoma"/>
          <w:sz w:val="22"/>
          <w:szCs w:val="22"/>
        </w:rPr>
        <w:tab/>
      </w:r>
      <w:r w:rsidR="003719DF" w:rsidRPr="005060F4">
        <w:rPr>
          <w:rFonts w:cs="Tahoma"/>
          <w:sz w:val="22"/>
          <w:szCs w:val="22"/>
        </w:rPr>
        <w:tab/>
        <w:t xml:space="preserve">žig podpis odgovorne osebe </w:t>
      </w:r>
    </w:p>
    <w:p w:rsidR="00D3296B" w:rsidRPr="005060F4" w:rsidRDefault="003719DF" w:rsidP="003719DF">
      <w:pPr>
        <w:spacing w:before="120"/>
        <w:ind w:left="6231" w:firstLine="141"/>
        <w:jc w:val="both"/>
        <w:rPr>
          <w:rFonts w:ascii="Arial" w:hAnsi="Arial" w:cs="Tahoma"/>
        </w:rPr>
      </w:pPr>
      <w:r w:rsidRPr="005060F4">
        <w:rPr>
          <w:rFonts w:ascii="Arial" w:hAnsi="Arial" w:cs="Tahoma"/>
        </w:rPr>
        <w:t>________________</w:t>
      </w:r>
      <w:r w:rsidR="00925D9C" w:rsidRPr="005060F4">
        <w:rPr>
          <w:rFonts w:ascii="Arial" w:hAnsi="Arial" w:cs="Tahoma"/>
        </w:rPr>
        <w:t>__</w:t>
      </w:r>
      <w:r w:rsidRPr="005060F4">
        <w:rPr>
          <w:rFonts w:ascii="Arial" w:hAnsi="Arial" w:cs="Tahoma"/>
        </w:rPr>
        <w:t>____</w:t>
      </w:r>
    </w:p>
    <w:p w:rsidR="003719DF" w:rsidRPr="005060F4" w:rsidRDefault="003719DF" w:rsidP="003719DF">
      <w:pPr>
        <w:spacing w:before="120"/>
        <w:ind w:left="6231" w:firstLine="141"/>
        <w:jc w:val="both"/>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C03F12" w:rsidRPr="005060F4" w:rsidRDefault="00C03F12" w:rsidP="00C03F12">
      <w:pPr>
        <w:pStyle w:val="Default"/>
        <w:jc w:val="right"/>
        <w:rPr>
          <w:rFonts w:cs="Tahoma"/>
          <w:sz w:val="22"/>
          <w:szCs w:val="22"/>
        </w:rPr>
      </w:pPr>
      <w:r w:rsidRPr="005060F4">
        <w:rPr>
          <w:rFonts w:cs="Tahoma"/>
          <w:bCs/>
          <w:sz w:val="22"/>
          <w:szCs w:val="22"/>
        </w:rPr>
        <w:t xml:space="preserve">Obrazec št. </w:t>
      </w:r>
      <w:r w:rsidR="00925D9C" w:rsidRPr="005060F4">
        <w:rPr>
          <w:rFonts w:cs="Tahoma"/>
          <w:bCs/>
          <w:sz w:val="22"/>
          <w:szCs w:val="22"/>
        </w:rPr>
        <w:t>10</w:t>
      </w:r>
      <w:r w:rsidRPr="005060F4">
        <w:rPr>
          <w:rFonts w:cs="Tahoma"/>
          <w:bCs/>
          <w:sz w:val="22"/>
          <w:szCs w:val="22"/>
        </w:rPr>
        <w:t xml:space="preserve"> </w:t>
      </w:r>
    </w:p>
    <w:p w:rsidR="00C03F12" w:rsidRPr="005060F4" w:rsidRDefault="00C03F12" w:rsidP="00C03F12">
      <w:pPr>
        <w:pStyle w:val="Default"/>
        <w:rPr>
          <w:rFonts w:cs="Tahoma"/>
          <w:b/>
          <w:bCs/>
          <w:sz w:val="22"/>
          <w:szCs w:val="22"/>
        </w:rPr>
      </w:pPr>
    </w:p>
    <w:p w:rsidR="00C03F12" w:rsidRPr="005060F4" w:rsidRDefault="00C03F12" w:rsidP="00C03F12">
      <w:pPr>
        <w:pStyle w:val="Default"/>
        <w:rPr>
          <w:rFonts w:cs="Tahoma"/>
          <w:b/>
          <w:bCs/>
          <w:sz w:val="22"/>
          <w:szCs w:val="22"/>
        </w:rPr>
      </w:pPr>
    </w:p>
    <w:p w:rsidR="00C03F12" w:rsidRPr="005060F4" w:rsidRDefault="00C03F12" w:rsidP="00C03F12">
      <w:pPr>
        <w:pStyle w:val="Default"/>
        <w:jc w:val="center"/>
        <w:rPr>
          <w:rFonts w:cs="Tahoma"/>
          <w:sz w:val="22"/>
          <w:szCs w:val="22"/>
        </w:rPr>
      </w:pPr>
      <w:r w:rsidRPr="005060F4">
        <w:rPr>
          <w:rFonts w:cs="Tahoma"/>
          <w:b/>
          <w:bCs/>
          <w:sz w:val="22"/>
          <w:szCs w:val="22"/>
        </w:rPr>
        <w:t>IZJAVA O ZAGOTAVLJANJU USTREZNE KADROVSKE ZASEDBE</w:t>
      </w:r>
    </w:p>
    <w:p w:rsidR="00C03F12" w:rsidRPr="005060F4" w:rsidRDefault="00C03F12" w:rsidP="00C03F12">
      <w:pPr>
        <w:pStyle w:val="Default"/>
        <w:rPr>
          <w:rFonts w:cs="Tahoma"/>
          <w:sz w:val="22"/>
          <w:szCs w:val="22"/>
        </w:rPr>
      </w:pPr>
    </w:p>
    <w:p w:rsidR="00C03F12" w:rsidRDefault="00C03F12" w:rsidP="00C03F12">
      <w:pPr>
        <w:pStyle w:val="Default"/>
        <w:rPr>
          <w:rFonts w:cs="Tahoma"/>
          <w:sz w:val="22"/>
          <w:szCs w:val="22"/>
        </w:rPr>
      </w:pPr>
    </w:p>
    <w:p w:rsidR="003B61E1" w:rsidRPr="005060F4" w:rsidRDefault="003B61E1" w:rsidP="00C03F12">
      <w:pPr>
        <w:pStyle w:val="Default"/>
        <w:rPr>
          <w:rFonts w:cs="Tahoma"/>
          <w:sz w:val="22"/>
          <w:szCs w:val="22"/>
        </w:rPr>
      </w:pPr>
    </w:p>
    <w:p w:rsidR="00652419" w:rsidRDefault="00C03F12" w:rsidP="00C03F12">
      <w:pPr>
        <w:pStyle w:val="Default"/>
        <w:rPr>
          <w:rFonts w:cs="Tahoma"/>
          <w:sz w:val="22"/>
          <w:szCs w:val="22"/>
        </w:rPr>
      </w:pPr>
      <w:r w:rsidRPr="005060F4">
        <w:rPr>
          <w:rFonts w:cs="Tahoma"/>
          <w:sz w:val="22"/>
          <w:szCs w:val="22"/>
        </w:rPr>
        <w:t xml:space="preserve">Ponudnik, </w:t>
      </w:r>
    </w:p>
    <w:p w:rsidR="00652419" w:rsidRDefault="00652419" w:rsidP="00C03F12">
      <w:pPr>
        <w:pStyle w:val="Default"/>
        <w:rPr>
          <w:rFonts w:eastAsia="Calibri" w:cs="Times New Roman"/>
          <w:b/>
          <w:snapToGrid w:val="0"/>
          <w:sz w:val="22"/>
          <w:szCs w:val="22"/>
          <w:u w:val="single"/>
        </w:rPr>
      </w:pPr>
    </w:p>
    <w:p w:rsidR="00C03F12" w:rsidRPr="00035F02" w:rsidRDefault="00035F02" w:rsidP="00C03F12">
      <w:pPr>
        <w:pStyle w:val="Default"/>
        <w:rPr>
          <w:rFonts w:cs="Tahoma"/>
          <w:sz w:val="22"/>
          <w:szCs w:val="22"/>
        </w:rPr>
      </w:pPr>
      <w:r w:rsidRPr="00035F02">
        <w:rPr>
          <w:rFonts w:eastAsia="Calibri" w:cs="Times New Roman"/>
          <w:snapToGrid w:val="0"/>
          <w:sz w:val="22"/>
          <w:szCs w:val="22"/>
          <w:u w:val="single"/>
        </w:rPr>
        <w:t>__________________________________________________________________________</w:t>
      </w:r>
    </w:p>
    <w:p w:rsidR="00C03F12" w:rsidRPr="005060F4" w:rsidRDefault="00C03F12" w:rsidP="00C03F12">
      <w:pPr>
        <w:pStyle w:val="Default"/>
        <w:rPr>
          <w:rFonts w:cs="Tahoma"/>
          <w:sz w:val="22"/>
          <w:szCs w:val="22"/>
        </w:rPr>
      </w:pPr>
    </w:p>
    <w:p w:rsidR="00C03F12" w:rsidRPr="005060F4" w:rsidRDefault="00C03F12" w:rsidP="00C03F12">
      <w:pPr>
        <w:pStyle w:val="Default"/>
        <w:rPr>
          <w:rFonts w:cs="Tahoma"/>
          <w:sz w:val="22"/>
          <w:szCs w:val="22"/>
        </w:rPr>
      </w:pPr>
    </w:p>
    <w:p w:rsidR="00C03F12" w:rsidRPr="005060F4" w:rsidRDefault="00C03F12" w:rsidP="00C03F12">
      <w:pPr>
        <w:pStyle w:val="Default"/>
        <w:jc w:val="both"/>
        <w:rPr>
          <w:rFonts w:cs="Tahoma"/>
          <w:sz w:val="22"/>
          <w:szCs w:val="22"/>
        </w:rPr>
      </w:pPr>
      <w:r w:rsidRPr="005060F4">
        <w:rPr>
          <w:rFonts w:cs="Tahoma"/>
          <w:sz w:val="22"/>
          <w:szCs w:val="22"/>
        </w:rPr>
        <w:t>S podpisom te izjave izjavljamo, da razpolagamo z zadostnim številom ustrezno usposobljenega osebja, ki bo izvajalo prehranske storitve za naročnika.</w:t>
      </w:r>
    </w:p>
    <w:p w:rsidR="00C03F12" w:rsidRPr="005060F4" w:rsidRDefault="00C03F12" w:rsidP="00C03F12">
      <w:pPr>
        <w:pStyle w:val="Default"/>
        <w:jc w:val="both"/>
        <w:rPr>
          <w:rFonts w:cs="Tahoma"/>
          <w:sz w:val="22"/>
          <w:szCs w:val="22"/>
        </w:rPr>
      </w:pPr>
    </w:p>
    <w:p w:rsidR="00C03F12" w:rsidRPr="005060F4" w:rsidRDefault="00C03F12" w:rsidP="00C03F12">
      <w:pPr>
        <w:pStyle w:val="Default"/>
        <w:jc w:val="both"/>
        <w:rPr>
          <w:rFonts w:cs="Tahoma"/>
          <w:sz w:val="22"/>
          <w:szCs w:val="22"/>
        </w:rPr>
      </w:pPr>
      <w:r w:rsidRPr="005060F4">
        <w:rPr>
          <w:rFonts w:cs="Tahoma"/>
          <w:sz w:val="22"/>
          <w:szCs w:val="22"/>
        </w:rPr>
        <w:t xml:space="preserve">Zaposlenim bomo izplačevali plače v skladu s kolektivno pogodbo za dejavnost, za katero smo registrirani. </w:t>
      </w:r>
    </w:p>
    <w:p w:rsidR="00C03F12" w:rsidRPr="005060F4" w:rsidRDefault="00C03F12" w:rsidP="00C03F12">
      <w:pPr>
        <w:pStyle w:val="Default"/>
        <w:jc w:val="both"/>
        <w:rPr>
          <w:rFonts w:cs="Tahoma"/>
          <w:sz w:val="22"/>
          <w:szCs w:val="22"/>
        </w:rPr>
      </w:pPr>
    </w:p>
    <w:p w:rsidR="00C03F12" w:rsidRPr="005060F4" w:rsidRDefault="00C03F12" w:rsidP="00C03F12">
      <w:pPr>
        <w:pStyle w:val="Default"/>
        <w:jc w:val="both"/>
        <w:rPr>
          <w:rFonts w:cs="Tahoma"/>
          <w:sz w:val="22"/>
          <w:szCs w:val="22"/>
        </w:rPr>
      </w:pPr>
      <w:r w:rsidRPr="005060F4">
        <w:rPr>
          <w:rFonts w:cs="Tahoma"/>
          <w:sz w:val="22"/>
          <w:szCs w:val="22"/>
        </w:rPr>
        <w:t xml:space="preserve">Zaposleni delavci bodo seznanjeni s pravili varstva pri delu in hišnim redom naročnika in ga bodo dosledno spoštovali. Vsi zaposleni, ki bodo redno ali občasno izvajali storitve za naročnika, </w:t>
      </w:r>
      <w:r w:rsidR="00343685" w:rsidRPr="005060F4">
        <w:rPr>
          <w:rFonts w:cs="Tahoma"/>
          <w:sz w:val="22"/>
          <w:szCs w:val="22"/>
        </w:rPr>
        <w:t>bodo imeli</w:t>
      </w:r>
      <w:r w:rsidRPr="005060F4">
        <w:rPr>
          <w:rFonts w:cs="Tahoma"/>
          <w:sz w:val="22"/>
          <w:szCs w:val="22"/>
        </w:rPr>
        <w:t xml:space="preserve"> opravljeno izobraževanje iz področja HACCP.</w:t>
      </w:r>
    </w:p>
    <w:p w:rsidR="00C03F12" w:rsidRPr="005060F4" w:rsidRDefault="00C03F12" w:rsidP="00C03F12">
      <w:pPr>
        <w:pStyle w:val="Default"/>
        <w:jc w:val="both"/>
        <w:rPr>
          <w:rFonts w:cs="Tahoma"/>
          <w:sz w:val="22"/>
          <w:szCs w:val="22"/>
        </w:rPr>
      </w:pPr>
    </w:p>
    <w:p w:rsidR="00C03F12" w:rsidRPr="005060F4" w:rsidRDefault="00C03F12" w:rsidP="00C03F12">
      <w:pPr>
        <w:pStyle w:val="Default"/>
        <w:rPr>
          <w:rFonts w:cs="Tahoma"/>
          <w:sz w:val="22"/>
          <w:szCs w:val="22"/>
        </w:rPr>
      </w:pPr>
    </w:p>
    <w:p w:rsidR="00C03F12" w:rsidRPr="005060F4" w:rsidRDefault="00C03F12" w:rsidP="00C03F12">
      <w:pPr>
        <w:pStyle w:val="Default"/>
        <w:rPr>
          <w:rFonts w:cs="Tahoma"/>
          <w:sz w:val="22"/>
          <w:szCs w:val="22"/>
        </w:rPr>
      </w:pPr>
      <w:r w:rsidRPr="005060F4">
        <w:rPr>
          <w:rFonts w:cs="Tahoma"/>
          <w:sz w:val="22"/>
          <w:szCs w:val="22"/>
        </w:rPr>
        <w:t xml:space="preserve">Izjavo dajemo pod kazensko in materialno odgovornostjo. </w:t>
      </w:r>
    </w:p>
    <w:p w:rsidR="00C03F12" w:rsidRPr="005060F4" w:rsidRDefault="00C03F12" w:rsidP="00C03F12">
      <w:pPr>
        <w:pStyle w:val="Default"/>
        <w:rPr>
          <w:rFonts w:cs="Tahoma"/>
          <w:sz w:val="22"/>
          <w:szCs w:val="22"/>
        </w:rPr>
      </w:pPr>
    </w:p>
    <w:p w:rsidR="00C03F12" w:rsidRDefault="00C03F12" w:rsidP="00C03F12">
      <w:pPr>
        <w:pStyle w:val="Default"/>
        <w:rPr>
          <w:rFonts w:cs="Tahoma"/>
          <w:sz w:val="22"/>
          <w:szCs w:val="22"/>
        </w:rPr>
      </w:pPr>
    </w:p>
    <w:p w:rsidR="003B61E1" w:rsidRPr="005060F4" w:rsidRDefault="003B61E1" w:rsidP="00C03F12">
      <w:pPr>
        <w:pStyle w:val="Default"/>
        <w:rPr>
          <w:rFonts w:cs="Tahoma"/>
          <w:sz w:val="22"/>
          <w:szCs w:val="22"/>
        </w:rPr>
      </w:pPr>
    </w:p>
    <w:p w:rsidR="00C03F12" w:rsidRPr="005060F4" w:rsidRDefault="00C03F12" w:rsidP="00C03F12">
      <w:pPr>
        <w:pStyle w:val="Default"/>
        <w:rPr>
          <w:rFonts w:cs="Tahoma"/>
          <w:sz w:val="22"/>
          <w:szCs w:val="22"/>
        </w:rPr>
      </w:pPr>
    </w:p>
    <w:p w:rsidR="00C03F12" w:rsidRPr="005060F4" w:rsidRDefault="00C03F12" w:rsidP="00C03F12">
      <w:pPr>
        <w:pStyle w:val="Default"/>
        <w:rPr>
          <w:rFonts w:cs="Tahoma"/>
          <w:sz w:val="22"/>
          <w:szCs w:val="22"/>
        </w:rPr>
      </w:pPr>
    </w:p>
    <w:p w:rsidR="00652419" w:rsidRPr="005060F4" w:rsidRDefault="00652419" w:rsidP="00652419">
      <w:pPr>
        <w:pStyle w:val="Default"/>
        <w:rPr>
          <w:rFonts w:cs="Tahoma"/>
          <w:sz w:val="22"/>
          <w:szCs w:val="22"/>
        </w:rPr>
      </w:pPr>
      <w:r>
        <w:rPr>
          <w:rFonts w:cs="Tahoma"/>
          <w:sz w:val="22"/>
          <w:szCs w:val="22"/>
        </w:rPr>
        <w:t>K</w:t>
      </w:r>
      <w:r w:rsidRPr="005060F4">
        <w:rPr>
          <w:rFonts w:cs="Tahoma"/>
          <w:sz w:val="22"/>
          <w:szCs w:val="22"/>
        </w:rPr>
        <w:t xml:space="preserve">raj: </w:t>
      </w:r>
      <w:r w:rsidR="00035F02">
        <w:rPr>
          <w:rFonts w:cs="Tahoma"/>
          <w:sz w:val="22"/>
          <w:szCs w:val="22"/>
        </w:rPr>
        <w:t>_____________</w:t>
      </w:r>
    </w:p>
    <w:p w:rsidR="00652419" w:rsidRPr="005060F4" w:rsidRDefault="00652419" w:rsidP="00652419">
      <w:pPr>
        <w:pStyle w:val="Default"/>
        <w:rPr>
          <w:rFonts w:cs="Tahoma"/>
          <w:sz w:val="22"/>
          <w:szCs w:val="22"/>
        </w:rPr>
      </w:pPr>
    </w:p>
    <w:p w:rsidR="003B61E1" w:rsidRDefault="003B61E1" w:rsidP="00652419">
      <w:pPr>
        <w:pStyle w:val="Default"/>
        <w:rPr>
          <w:rFonts w:cs="Tahoma"/>
          <w:sz w:val="22"/>
          <w:szCs w:val="22"/>
        </w:rPr>
      </w:pPr>
    </w:p>
    <w:p w:rsidR="00652419" w:rsidRPr="005060F4" w:rsidRDefault="00652419" w:rsidP="00652419">
      <w:pPr>
        <w:pStyle w:val="Default"/>
        <w:rPr>
          <w:rFonts w:cs="Tahoma"/>
          <w:sz w:val="22"/>
          <w:szCs w:val="22"/>
        </w:rPr>
      </w:pPr>
      <w:r>
        <w:rPr>
          <w:rFonts w:cs="Tahoma"/>
          <w:sz w:val="22"/>
          <w:szCs w:val="22"/>
        </w:rPr>
        <w:t>D</w:t>
      </w:r>
      <w:r w:rsidRPr="005060F4">
        <w:rPr>
          <w:rFonts w:cs="Tahoma"/>
          <w:sz w:val="22"/>
          <w:szCs w:val="22"/>
        </w:rPr>
        <w:t xml:space="preserve">atum: </w:t>
      </w:r>
      <w:r w:rsidR="00035F02">
        <w:rPr>
          <w:rFonts w:cs="Tahoma"/>
          <w:sz w:val="22"/>
          <w:szCs w:val="22"/>
        </w:rPr>
        <w:t>___________</w:t>
      </w:r>
      <w:r>
        <w:rPr>
          <w:rFonts w:cs="Tahoma"/>
          <w:sz w:val="22"/>
          <w:szCs w:val="22"/>
        </w:rPr>
        <w:tab/>
      </w:r>
      <w:r>
        <w:rPr>
          <w:rFonts w:cs="Tahoma"/>
          <w:sz w:val="22"/>
          <w:szCs w:val="22"/>
        </w:rPr>
        <w:tab/>
      </w:r>
      <w:r w:rsidRPr="005060F4">
        <w:rPr>
          <w:rFonts w:cs="Tahoma"/>
          <w:sz w:val="22"/>
          <w:szCs w:val="22"/>
        </w:rPr>
        <w:t xml:space="preserve"> </w:t>
      </w:r>
      <w:r w:rsidRPr="005060F4">
        <w:rPr>
          <w:rFonts w:cs="Tahoma"/>
          <w:sz w:val="22"/>
          <w:szCs w:val="22"/>
        </w:rPr>
        <w:tab/>
      </w:r>
      <w:r w:rsidRPr="005060F4">
        <w:rPr>
          <w:rFonts w:cs="Tahoma"/>
          <w:sz w:val="22"/>
          <w:szCs w:val="22"/>
        </w:rPr>
        <w:tab/>
      </w:r>
      <w:r w:rsidRPr="005060F4">
        <w:rPr>
          <w:rFonts w:cs="Tahoma"/>
          <w:sz w:val="22"/>
          <w:szCs w:val="22"/>
        </w:rPr>
        <w:tab/>
      </w:r>
      <w:r w:rsidRPr="005060F4">
        <w:rPr>
          <w:rFonts w:cs="Tahoma"/>
          <w:sz w:val="22"/>
          <w:szCs w:val="22"/>
        </w:rPr>
        <w:tab/>
      </w:r>
      <w:r w:rsidRPr="005060F4">
        <w:rPr>
          <w:rFonts w:cs="Tahoma"/>
          <w:sz w:val="22"/>
          <w:szCs w:val="22"/>
        </w:rPr>
        <w:tab/>
        <w:t xml:space="preserve">žig podpis odgovorne osebe </w:t>
      </w:r>
    </w:p>
    <w:p w:rsidR="00C03F12" w:rsidRPr="005060F4" w:rsidRDefault="00C03F12" w:rsidP="00C03F12">
      <w:pPr>
        <w:pStyle w:val="Default"/>
        <w:rPr>
          <w:rFonts w:cs="Tahoma"/>
          <w:sz w:val="22"/>
          <w:szCs w:val="22"/>
        </w:rPr>
      </w:pPr>
      <w:r w:rsidRPr="005060F4">
        <w:rPr>
          <w:rFonts w:cs="Tahoma"/>
          <w:sz w:val="22"/>
          <w:szCs w:val="22"/>
        </w:rPr>
        <w:t xml:space="preserve"> </w:t>
      </w:r>
    </w:p>
    <w:p w:rsidR="00C03F12" w:rsidRPr="005060F4" w:rsidRDefault="00C03F12" w:rsidP="00C03F12">
      <w:pPr>
        <w:spacing w:before="120"/>
        <w:ind w:left="6231" w:firstLine="141"/>
        <w:jc w:val="both"/>
        <w:rPr>
          <w:rFonts w:ascii="Arial" w:hAnsi="Arial" w:cs="Tahoma"/>
        </w:rPr>
      </w:pPr>
      <w:r w:rsidRPr="005060F4">
        <w:rPr>
          <w:rFonts w:ascii="Arial" w:hAnsi="Arial" w:cs="Tahoma"/>
        </w:rPr>
        <w:t>____________</w:t>
      </w:r>
      <w:r w:rsidR="00925D9C" w:rsidRPr="005060F4">
        <w:rPr>
          <w:rFonts w:ascii="Arial" w:hAnsi="Arial" w:cs="Tahoma"/>
        </w:rPr>
        <w:t>__</w:t>
      </w:r>
      <w:r w:rsidRPr="005060F4">
        <w:rPr>
          <w:rFonts w:ascii="Arial" w:hAnsi="Arial" w:cs="Tahoma"/>
        </w:rPr>
        <w:t>________</w:t>
      </w: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3719DF" w:rsidRPr="005060F4" w:rsidRDefault="003719DF"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87550C" w:rsidRPr="005060F4" w:rsidRDefault="0087550C" w:rsidP="003719DF">
      <w:pPr>
        <w:spacing w:before="120"/>
        <w:rPr>
          <w:rFonts w:ascii="Arial" w:hAnsi="Arial" w:cs="Tahoma"/>
        </w:rPr>
      </w:pPr>
    </w:p>
    <w:p w:rsidR="003719DF" w:rsidRPr="005060F4" w:rsidRDefault="003719DF" w:rsidP="003719DF">
      <w:pPr>
        <w:spacing w:before="120"/>
        <w:rPr>
          <w:rFonts w:ascii="Arial" w:hAnsi="Arial" w:cs="Tahoma"/>
        </w:rPr>
      </w:pPr>
    </w:p>
    <w:p w:rsidR="002225D3" w:rsidRDefault="002225D3" w:rsidP="003719DF">
      <w:pPr>
        <w:spacing w:before="120"/>
        <w:rPr>
          <w:rFonts w:ascii="Arial" w:hAnsi="Arial" w:cs="Tahoma"/>
        </w:rPr>
      </w:pPr>
    </w:p>
    <w:p w:rsidR="002225D3" w:rsidRDefault="002225D3" w:rsidP="003719DF">
      <w:pPr>
        <w:spacing w:before="120"/>
        <w:rPr>
          <w:rFonts w:ascii="Arial" w:hAnsi="Arial" w:cs="Tahoma"/>
        </w:rPr>
      </w:pPr>
    </w:p>
    <w:p w:rsidR="002225D3" w:rsidRPr="005060F4" w:rsidRDefault="002225D3" w:rsidP="003719DF">
      <w:pPr>
        <w:spacing w:before="120"/>
        <w:rPr>
          <w:rFonts w:ascii="Arial" w:hAnsi="Arial" w:cs="Tahoma"/>
        </w:rPr>
      </w:pPr>
    </w:p>
    <w:p w:rsidR="003719DF" w:rsidRPr="005060F4" w:rsidRDefault="003719DF" w:rsidP="00A33415">
      <w:pPr>
        <w:pStyle w:val="Default"/>
        <w:jc w:val="right"/>
        <w:rPr>
          <w:rFonts w:cs="Tahoma"/>
          <w:sz w:val="22"/>
          <w:szCs w:val="22"/>
        </w:rPr>
      </w:pPr>
      <w:r w:rsidRPr="005060F4">
        <w:rPr>
          <w:rFonts w:cs="Tahoma"/>
          <w:bCs/>
          <w:sz w:val="22"/>
          <w:szCs w:val="22"/>
        </w:rPr>
        <w:t xml:space="preserve">Obrazec št. </w:t>
      </w:r>
      <w:r w:rsidR="00C03F12" w:rsidRPr="005060F4">
        <w:rPr>
          <w:rFonts w:cs="Tahoma"/>
          <w:bCs/>
          <w:sz w:val="22"/>
          <w:szCs w:val="22"/>
        </w:rPr>
        <w:t>1</w:t>
      </w:r>
      <w:r w:rsidR="00925D9C" w:rsidRPr="005060F4">
        <w:rPr>
          <w:rFonts w:cs="Tahoma"/>
          <w:bCs/>
          <w:sz w:val="22"/>
          <w:szCs w:val="22"/>
        </w:rPr>
        <w:t>1</w:t>
      </w:r>
      <w:r w:rsidRPr="005060F4">
        <w:rPr>
          <w:rFonts w:cs="Tahoma"/>
          <w:bCs/>
          <w:sz w:val="22"/>
          <w:szCs w:val="22"/>
        </w:rPr>
        <w:t xml:space="preserve"> </w:t>
      </w:r>
    </w:p>
    <w:p w:rsidR="00A33415" w:rsidRPr="005060F4" w:rsidRDefault="00A33415" w:rsidP="003719DF">
      <w:pPr>
        <w:pStyle w:val="Default"/>
        <w:rPr>
          <w:rFonts w:cs="Tahoma"/>
          <w:sz w:val="22"/>
          <w:szCs w:val="22"/>
        </w:rPr>
      </w:pPr>
    </w:p>
    <w:p w:rsidR="00A33415" w:rsidRPr="005060F4" w:rsidRDefault="00A33415" w:rsidP="003719DF">
      <w:pPr>
        <w:pStyle w:val="Default"/>
        <w:rPr>
          <w:rFonts w:cs="Tahoma"/>
          <w:sz w:val="22"/>
          <w:szCs w:val="22"/>
        </w:rPr>
      </w:pPr>
    </w:p>
    <w:p w:rsidR="00A33415" w:rsidRPr="005060F4" w:rsidRDefault="003719DF" w:rsidP="003719DF">
      <w:pPr>
        <w:pStyle w:val="Default"/>
        <w:rPr>
          <w:rFonts w:cs="Tahoma"/>
          <w:sz w:val="22"/>
          <w:szCs w:val="22"/>
        </w:rPr>
      </w:pPr>
      <w:r w:rsidRPr="005060F4">
        <w:rPr>
          <w:rFonts w:cs="Tahoma"/>
          <w:sz w:val="22"/>
          <w:szCs w:val="22"/>
        </w:rPr>
        <w:t xml:space="preserve">Ponudnik </w:t>
      </w:r>
    </w:p>
    <w:p w:rsidR="00652419" w:rsidRDefault="00652419" w:rsidP="003719DF">
      <w:pPr>
        <w:pStyle w:val="Default"/>
        <w:rPr>
          <w:rFonts w:eastAsia="Calibri" w:cs="Times New Roman"/>
          <w:b/>
          <w:snapToGrid w:val="0"/>
          <w:sz w:val="22"/>
          <w:szCs w:val="22"/>
          <w:u w:val="single"/>
        </w:rPr>
      </w:pPr>
    </w:p>
    <w:p w:rsidR="003719DF" w:rsidRPr="00035F02" w:rsidRDefault="00035F02" w:rsidP="003719DF">
      <w:pPr>
        <w:pStyle w:val="Default"/>
        <w:rPr>
          <w:rFonts w:cs="Tahoma"/>
          <w:sz w:val="22"/>
          <w:szCs w:val="22"/>
        </w:rPr>
      </w:pPr>
      <w:r w:rsidRPr="00035F02">
        <w:rPr>
          <w:rFonts w:eastAsia="Calibri" w:cs="Times New Roman"/>
          <w:snapToGrid w:val="0"/>
          <w:sz w:val="22"/>
          <w:szCs w:val="22"/>
          <w:u w:val="single"/>
        </w:rPr>
        <w:t>__________________________________________________________________________</w:t>
      </w:r>
    </w:p>
    <w:p w:rsidR="00A33415" w:rsidRPr="005060F4" w:rsidRDefault="00A33415" w:rsidP="003719DF">
      <w:pPr>
        <w:pStyle w:val="Default"/>
        <w:rPr>
          <w:rFonts w:cs="Tahoma"/>
          <w:b/>
          <w:bCs/>
          <w:sz w:val="22"/>
          <w:szCs w:val="22"/>
        </w:rPr>
      </w:pPr>
    </w:p>
    <w:p w:rsidR="00A33415" w:rsidRDefault="00A33415" w:rsidP="003719DF">
      <w:pPr>
        <w:pStyle w:val="Default"/>
        <w:rPr>
          <w:rFonts w:cs="Tahoma"/>
          <w:b/>
          <w:bCs/>
          <w:sz w:val="22"/>
          <w:szCs w:val="22"/>
        </w:rPr>
      </w:pPr>
    </w:p>
    <w:p w:rsidR="00035F02" w:rsidRPr="005060F4" w:rsidRDefault="00035F02" w:rsidP="003719DF">
      <w:pPr>
        <w:pStyle w:val="Default"/>
        <w:rPr>
          <w:rFonts w:cs="Tahoma"/>
          <w:b/>
          <w:bCs/>
          <w:sz w:val="22"/>
          <w:szCs w:val="22"/>
        </w:rPr>
      </w:pPr>
    </w:p>
    <w:p w:rsidR="003719DF" w:rsidRPr="005060F4" w:rsidRDefault="003719DF" w:rsidP="00A33415">
      <w:pPr>
        <w:pStyle w:val="Default"/>
        <w:jc w:val="center"/>
        <w:rPr>
          <w:rFonts w:cs="Tahoma"/>
          <w:b/>
          <w:bCs/>
          <w:sz w:val="22"/>
          <w:szCs w:val="22"/>
        </w:rPr>
      </w:pPr>
      <w:r w:rsidRPr="005060F4">
        <w:rPr>
          <w:rFonts w:cs="Tahoma"/>
          <w:b/>
          <w:bCs/>
          <w:sz w:val="22"/>
          <w:szCs w:val="22"/>
        </w:rPr>
        <w:t>REFERENCE</w:t>
      </w:r>
    </w:p>
    <w:p w:rsidR="00A33415" w:rsidRPr="005060F4" w:rsidRDefault="00A33415" w:rsidP="00A33415">
      <w:pPr>
        <w:pStyle w:val="Default"/>
        <w:jc w:val="center"/>
        <w:rPr>
          <w:rFonts w:cs="Tahoma"/>
          <w:b/>
          <w:bCs/>
          <w:sz w:val="22"/>
          <w:szCs w:val="22"/>
        </w:rPr>
      </w:pPr>
    </w:p>
    <w:p w:rsidR="00A33415" w:rsidRPr="005060F4" w:rsidRDefault="00A33415" w:rsidP="00A33415">
      <w:pPr>
        <w:pStyle w:val="Default"/>
        <w:jc w:val="both"/>
        <w:rPr>
          <w:rFonts w:cs="Tahoma"/>
          <w:sz w:val="22"/>
          <w:szCs w:val="22"/>
        </w:rPr>
      </w:pPr>
      <w:r w:rsidRPr="005060F4">
        <w:rPr>
          <w:rFonts w:cs="Tahoma"/>
          <w:sz w:val="22"/>
          <w:szCs w:val="22"/>
        </w:rPr>
        <w:t xml:space="preserve">Izjavljamo, da smo v zadnjih treh letih pred objavo </w:t>
      </w:r>
      <w:r w:rsidR="0092616F">
        <w:rPr>
          <w:rFonts w:cs="Tahoma"/>
          <w:sz w:val="22"/>
          <w:szCs w:val="22"/>
        </w:rPr>
        <w:t xml:space="preserve">predmetnega </w:t>
      </w:r>
      <w:r w:rsidRPr="005060F4">
        <w:rPr>
          <w:rFonts w:cs="Tahoma"/>
          <w:sz w:val="22"/>
          <w:szCs w:val="22"/>
        </w:rPr>
        <w:t xml:space="preserve">javnega naročila gostinskih storitev po postopku zbiranja ponudb, ki je bil objavljen na </w:t>
      </w:r>
      <w:r w:rsidR="00B373A9">
        <w:rPr>
          <w:rFonts w:cs="Tahoma"/>
          <w:sz w:val="22"/>
          <w:szCs w:val="22"/>
        </w:rPr>
        <w:t>spletni strani Gimnazije Jesenice</w:t>
      </w:r>
      <w:r w:rsidRPr="005060F4">
        <w:rPr>
          <w:rFonts w:cs="Tahoma"/>
          <w:sz w:val="22"/>
          <w:szCs w:val="22"/>
        </w:rPr>
        <w:t>, izvedli oziroma izvajamo storitev priprave in/ali dostave prehrane</w:t>
      </w:r>
      <w:r w:rsidR="00035F02">
        <w:rPr>
          <w:rFonts w:cs="Tahoma"/>
          <w:sz w:val="22"/>
          <w:szCs w:val="22"/>
        </w:rPr>
        <w:t xml:space="preserve"> v srednjih šolah</w:t>
      </w:r>
      <w:r w:rsidR="00D1469A">
        <w:rPr>
          <w:rFonts w:cs="Tahoma"/>
          <w:sz w:val="22"/>
          <w:szCs w:val="22"/>
        </w:rPr>
        <w:t xml:space="preserve">, </w:t>
      </w:r>
      <w:r w:rsidR="0092616F">
        <w:rPr>
          <w:rFonts w:cs="Tahoma"/>
          <w:sz w:val="22"/>
          <w:szCs w:val="22"/>
        </w:rPr>
        <w:t xml:space="preserve">kar dokazujemo s </w:t>
      </w:r>
      <w:r w:rsidRPr="005060F4">
        <w:rPr>
          <w:rFonts w:cs="Tahoma"/>
          <w:sz w:val="22"/>
          <w:szCs w:val="22"/>
        </w:rPr>
        <w:t>sklenjeni</w:t>
      </w:r>
      <w:r w:rsidR="0092616F">
        <w:rPr>
          <w:rFonts w:cs="Tahoma"/>
          <w:sz w:val="22"/>
          <w:szCs w:val="22"/>
        </w:rPr>
        <w:t>mi</w:t>
      </w:r>
      <w:r w:rsidRPr="005060F4">
        <w:rPr>
          <w:rFonts w:cs="Tahoma"/>
          <w:sz w:val="22"/>
          <w:szCs w:val="22"/>
        </w:rPr>
        <w:t xml:space="preserve"> pogodb</w:t>
      </w:r>
      <w:r w:rsidR="0092616F">
        <w:rPr>
          <w:rFonts w:cs="Tahoma"/>
          <w:sz w:val="22"/>
          <w:szCs w:val="22"/>
        </w:rPr>
        <w:t>ami</w:t>
      </w:r>
      <w:r w:rsidRPr="005060F4">
        <w:rPr>
          <w:rFonts w:cs="Tahoma"/>
          <w:sz w:val="22"/>
          <w:szCs w:val="22"/>
        </w:rPr>
        <w:t xml:space="preserve"> pri naslednjih naročnikih:</w:t>
      </w:r>
    </w:p>
    <w:p w:rsidR="00A33415" w:rsidRPr="005060F4" w:rsidRDefault="00A33415" w:rsidP="00A33415">
      <w:pPr>
        <w:pStyle w:val="Default"/>
        <w:jc w:val="both"/>
        <w:rPr>
          <w:rFonts w:cs="Tahoma"/>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2268"/>
        <w:gridCol w:w="1559"/>
        <w:gridCol w:w="1701"/>
      </w:tblGrid>
      <w:tr w:rsidR="00A33415" w:rsidRPr="005060F4" w:rsidTr="00BC7A7E">
        <w:trPr>
          <w:trHeight w:val="93"/>
        </w:trPr>
        <w:tc>
          <w:tcPr>
            <w:tcW w:w="567" w:type="dxa"/>
            <w:vAlign w:val="center"/>
          </w:tcPr>
          <w:p w:rsidR="00A33415" w:rsidRPr="005060F4" w:rsidRDefault="00A33415" w:rsidP="00A33415">
            <w:pPr>
              <w:pStyle w:val="Default"/>
              <w:jc w:val="center"/>
              <w:rPr>
                <w:rFonts w:cs="Tahoma"/>
                <w:sz w:val="20"/>
                <w:szCs w:val="20"/>
              </w:rPr>
            </w:pPr>
            <w:r w:rsidRPr="005060F4">
              <w:rPr>
                <w:rFonts w:cs="Tahoma"/>
                <w:sz w:val="20"/>
                <w:szCs w:val="20"/>
              </w:rPr>
              <w:t>št.</w:t>
            </w:r>
          </w:p>
        </w:tc>
        <w:tc>
          <w:tcPr>
            <w:tcW w:w="3119" w:type="dxa"/>
            <w:vAlign w:val="center"/>
          </w:tcPr>
          <w:p w:rsidR="00A33415" w:rsidRPr="005060F4" w:rsidRDefault="00A33415" w:rsidP="00A33415">
            <w:pPr>
              <w:pStyle w:val="Default"/>
              <w:rPr>
                <w:rFonts w:cs="Tahoma"/>
                <w:sz w:val="20"/>
                <w:szCs w:val="20"/>
              </w:rPr>
            </w:pPr>
            <w:r w:rsidRPr="005060F4">
              <w:rPr>
                <w:rFonts w:cs="Tahoma"/>
                <w:sz w:val="20"/>
                <w:szCs w:val="20"/>
              </w:rPr>
              <w:t>Naročnik</w:t>
            </w:r>
          </w:p>
        </w:tc>
        <w:tc>
          <w:tcPr>
            <w:tcW w:w="2268" w:type="dxa"/>
            <w:vAlign w:val="center"/>
          </w:tcPr>
          <w:p w:rsidR="00A33415" w:rsidRPr="005060F4" w:rsidRDefault="00A33415" w:rsidP="00A33415">
            <w:pPr>
              <w:pStyle w:val="Default"/>
              <w:rPr>
                <w:rFonts w:cs="Tahoma"/>
                <w:sz w:val="20"/>
                <w:szCs w:val="20"/>
              </w:rPr>
            </w:pPr>
            <w:r w:rsidRPr="005060F4">
              <w:rPr>
                <w:rFonts w:cs="Tahoma"/>
                <w:sz w:val="20"/>
                <w:szCs w:val="20"/>
              </w:rPr>
              <w:t>Naslov</w:t>
            </w:r>
          </w:p>
        </w:tc>
        <w:tc>
          <w:tcPr>
            <w:tcW w:w="1559" w:type="dxa"/>
            <w:vAlign w:val="center"/>
          </w:tcPr>
          <w:p w:rsidR="00A33415" w:rsidRPr="005060F4" w:rsidRDefault="00A33415" w:rsidP="00A33415">
            <w:pPr>
              <w:pStyle w:val="Default"/>
              <w:jc w:val="center"/>
              <w:rPr>
                <w:rFonts w:cs="Tahoma"/>
                <w:sz w:val="20"/>
                <w:szCs w:val="20"/>
              </w:rPr>
            </w:pPr>
            <w:r w:rsidRPr="005060F4">
              <w:rPr>
                <w:rFonts w:cs="Tahoma"/>
                <w:sz w:val="20"/>
                <w:szCs w:val="20"/>
              </w:rPr>
              <w:t>čas izvajanja storitve</w:t>
            </w:r>
          </w:p>
        </w:tc>
        <w:tc>
          <w:tcPr>
            <w:tcW w:w="1701" w:type="dxa"/>
          </w:tcPr>
          <w:p w:rsidR="00A33415" w:rsidRPr="005060F4" w:rsidRDefault="00A33415" w:rsidP="00A33415">
            <w:pPr>
              <w:pStyle w:val="Default"/>
              <w:jc w:val="center"/>
              <w:rPr>
                <w:rFonts w:cs="Tahoma"/>
                <w:sz w:val="20"/>
                <w:szCs w:val="20"/>
              </w:rPr>
            </w:pPr>
            <w:r w:rsidRPr="005060F4">
              <w:rPr>
                <w:rFonts w:cs="Tahoma"/>
                <w:sz w:val="20"/>
                <w:szCs w:val="20"/>
              </w:rPr>
              <w:t>Kontaktna oseba/telefon</w:t>
            </w: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BC7A7E" w:rsidRDefault="00A33415" w:rsidP="00BC7A7E">
            <w:pPr>
              <w:pStyle w:val="Default"/>
              <w:rPr>
                <w:rFonts w:cs="Tahoma"/>
                <w:sz w:val="18"/>
                <w:szCs w:val="18"/>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6"/>
                <w:szCs w:val="16"/>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BC7A7E" w:rsidRDefault="00A33415" w:rsidP="00BC7A7E">
            <w:pPr>
              <w:pStyle w:val="Default"/>
              <w:rPr>
                <w:rFonts w:cs="Tahoma"/>
                <w:sz w:val="18"/>
                <w:szCs w:val="18"/>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6"/>
                <w:szCs w:val="16"/>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C41345">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C41345" w:rsidRPr="00BC7A7E" w:rsidRDefault="00C4134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5060F4" w:rsidRDefault="00A33415" w:rsidP="00BC7A7E">
            <w:pPr>
              <w:pStyle w:val="Default"/>
              <w:rPr>
                <w:rFonts w:cs="Tahoma"/>
                <w:sz w:val="20"/>
                <w:szCs w:val="20"/>
              </w:rPr>
            </w:pPr>
          </w:p>
        </w:tc>
        <w:tc>
          <w:tcPr>
            <w:tcW w:w="2268" w:type="dxa"/>
            <w:vAlign w:val="center"/>
          </w:tcPr>
          <w:p w:rsidR="00A33415" w:rsidRPr="005060F4" w:rsidRDefault="00A33415" w:rsidP="00C41345">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C41345" w:rsidRPr="00BC7A7E" w:rsidRDefault="00C41345" w:rsidP="00BC7A7E">
            <w:pPr>
              <w:pStyle w:val="Default"/>
              <w:rPr>
                <w:rFonts w:cs="Tahoma"/>
                <w:sz w:val="18"/>
                <w:szCs w:val="18"/>
              </w:rPr>
            </w:pPr>
          </w:p>
        </w:tc>
      </w:tr>
      <w:tr w:rsidR="00A33415" w:rsidRPr="005060F4" w:rsidTr="00BC7A7E">
        <w:trPr>
          <w:trHeight w:val="449"/>
        </w:trPr>
        <w:tc>
          <w:tcPr>
            <w:tcW w:w="567" w:type="dxa"/>
            <w:vAlign w:val="center"/>
          </w:tcPr>
          <w:p w:rsidR="00A33415" w:rsidRPr="005060F4" w:rsidRDefault="00A33415" w:rsidP="00A33415">
            <w:pPr>
              <w:pStyle w:val="Default"/>
              <w:jc w:val="center"/>
              <w:rPr>
                <w:rFonts w:cs="Tahoma"/>
                <w:sz w:val="20"/>
                <w:szCs w:val="20"/>
              </w:rPr>
            </w:pPr>
          </w:p>
        </w:tc>
        <w:tc>
          <w:tcPr>
            <w:tcW w:w="3119" w:type="dxa"/>
            <w:vAlign w:val="center"/>
          </w:tcPr>
          <w:p w:rsidR="00A33415" w:rsidRPr="00C41345" w:rsidRDefault="00A33415" w:rsidP="00BC7A7E">
            <w:pPr>
              <w:pStyle w:val="Default"/>
              <w:rPr>
                <w:rFonts w:cs="Tahoma"/>
                <w:sz w:val="18"/>
                <w:szCs w:val="18"/>
              </w:rPr>
            </w:pPr>
          </w:p>
        </w:tc>
        <w:tc>
          <w:tcPr>
            <w:tcW w:w="2268" w:type="dxa"/>
            <w:vAlign w:val="center"/>
          </w:tcPr>
          <w:p w:rsidR="00A33415" w:rsidRPr="005060F4" w:rsidRDefault="00A33415" w:rsidP="00BC7A7E">
            <w:pPr>
              <w:pStyle w:val="Default"/>
              <w:rPr>
                <w:rFonts w:cs="Tahoma"/>
                <w:sz w:val="20"/>
                <w:szCs w:val="20"/>
              </w:rPr>
            </w:pPr>
          </w:p>
        </w:tc>
        <w:tc>
          <w:tcPr>
            <w:tcW w:w="1559" w:type="dxa"/>
            <w:vAlign w:val="center"/>
          </w:tcPr>
          <w:p w:rsidR="00A33415" w:rsidRPr="005060F4" w:rsidRDefault="00A33415" w:rsidP="00BC7A7E">
            <w:pPr>
              <w:pStyle w:val="Default"/>
              <w:rPr>
                <w:rFonts w:cs="Tahoma"/>
                <w:sz w:val="20"/>
                <w:szCs w:val="20"/>
              </w:rPr>
            </w:pPr>
          </w:p>
        </w:tc>
        <w:tc>
          <w:tcPr>
            <w:tcW w:w="1701" w:type="dxa"/>
            <w:vAlign w:val="center"/>
          </w:tcPr>
          <w:p w:rsidR="00A33415" w:rsidRPr="00BC7A7E" w:rsidRDefault="00A33415" w:rsidP="00BC7A7E">
            <w:pPr>
              <w:pStyle w:val="Default"/>
              <w:rPr>
                <w:rFonts w:cs="Tahoma"/>
                <w:sz w:val="18"/>
                <w:szCs w:val="18"/>
              </w:rPr>
            </w:pPr>
          </w:p>
        </w:tc>
      </w:tr>
    </w:tbl>
    <w:p w:rsidR="003719DF" w:rsidRPr="005060F4" w:rsidRDefault="003719DF" w:rsidP="003719DF">
      <w:pPr>
        <w:spacing w:before="120"/>
        <w:rPr>
          <w:rFonts w:ascii="Arial" w:hAnsi="Arial" w:cs="Tahoma"/>
        </w:rPr>
      </w:pPr>
    </w:p>
    <w:p w:rsidR="00A33415" w:rsidRPr="005060F4" w:rsidRDefault="00A33415" w:rsidP="00A33415">
      <w:pPr>
        <w:spacing w:before="120"/>
        <w:jc w:val="both"/>
        <w:rPr>
          <w:rFonts w:ascii="Arial" w:hAnsi="Arial" w:cs="Tahoma"/>
          <w:i/>
        </w:rPr>
      </w:pPr>
      <w:r w:rsidRPr="005060F4">
        <w:rPr>
          <w:rFonts w:ascii="Arial" w:hAnsi="Arial" w:cs="Tahoma"/>
          <w:i/>
        </w:rPr>
        <w:t>Opomba: naročnik si pridružuje pravico obstoj referenc preveriti pri navedenih naročnikih in kontaktnih osebah.</w:t>
      </w:r>
    </w:p>
    <w:p w:rsidR="00A33415" w:rsidRPr="005060F4" w:rsidRDefault="00A33415" w:rsidP="003719DF">
      <w:pPr>
        <w:spacing w:before="120"/>
        <w:rPr>
          <w:rFonts w:ascii="Arial" w:hAnsi="Arial" w:cs="Tahoma"/>
        </w:rPr>
      </w:pPr>
    </w:p>
    <w:p w:rsidR="00A33415" w:rsidRPr="005060F4" w:rsidRDefault="00A33415" w:rsidP="003719DF">
      <w:pPr>
        <w:spacing w:before="120"/>
        <w:rPr>
          <w:rFonts w:ascii="Arial" w:hAnsi="Arial" w:cs="Tahom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5"/>
        <w:gridCol w:w="4323"/>
      </w:tblGrid>
      <w:tr w:rsidR="00652419" w:rsidRPr="005060F4" w:rsidTr="00B0140E">
        <w:trPr>
          <w:trHeight w:val="265"/>
        </w:trPr>
        <w:tc>
          <w:tcPr>
            <w:tcW w:w="4215" w:type="dxa"/>
          </w:tcPr>
          <w:p w:rsidR="00652419" w:rsidRPr="005060F4" w:rsidRDefault="00652419" w:rsidP="00652419">
            <w:pPr>
              <w:pStyle w:val="Default"/>
              <w:rPr>
                <w:rFonts w:cs="Tahoma"/>
                <w:sz w:val="22"/>
                <w:szCs w:val="22"/>
              </w:rPr>
            </w:pPr>
            <w:r w:rsidRPr="005060F4">
              <w:rPr>
                <w:rFonts w:cs="Tahoma"/>
                <w:sz w:val="22"/>
                <w:szCs w:val="22"/>
              </w:rPr>
              <w:t xml:space="preserve">Kraj in datum: </w:t>
            </w:r>
          </w:p>
          <w:p w:rsidR="00652419" w:rsidRPr="005060F4" w:rsidRDefault="00652419" w:rsidP="00652419">
            <w:pPr>
              <w:pStyle w:val="Default"/>
              <w:rPr>
                <w:rFonts w:cs="Tahoma"/>
                <w:sz w:val="22"/>
                <w:szCs w:val="22"/>
              </w:rPr>
            </w:pPr>
          </w:p>
        </w:tc>
        <w:tc>
          <w:tcPr>
            <w:tcW w:w="4323" w:type="dxa"/>
          </w:tcPr>
          <w:p w:rsidR="00652419" w:rsidRPr="005060F4" w:rsidRDefault="00652419" w:rsidP="00652419">
            <w:pPr>
              <w:pStyle w:val="Default"/>
              <w:rPr>
                <w:rFonts w:cs="Tahoma"/>
                <w:sz w:val="22"/>
                <w:szCs w:val="22"/>
              </w:rPr>
            </w:pPr>
            <w:r w:rsidRPr="005060F4">
              <w:rPr>
                <w:rFonts w:cs="Tahoma"/>
                <w:sz w:val="22"/>
                <w:szCs w:val="22"/>
              </w:rPr>
              <w:t xml:space="preserve">Ponudnik: </w:t>
            </w:r>
          </w:p>
          <w:p w:rsidR="00652419" w:rsidRPr="005060F4" w:rsidRDefault="00652419" w:rsidP="00652419">
            <w:pPr>
              <w:pStyle w:val="Default"/>
              <w:rPr>
                <w:rFonts w:cs="Tahoma"/>
                <w:sz w:val="22"/>
                <w:szCs w:val="22"/>
              </w:rPr>
            </w:pPr>
          </w:p>
        </w:tc>
      </w:tr>
      <w:tr w:rsidR="00A33415" w:rsidRPr="005060F4" w:rsidTr="00B0140E">
        <w:trPr>
          <w:trHeight w:val="439"/>
        </w:trPr>
        <w:tc>
          <w:tcPr>
            <w:tcW w:w="4215" w:type="dxa"/>
          </w:tcPr>
          <w:p w:rsidR="00A33415" w:rsidRPr="005060F4" w:rsidRDefault="00A33415" w:rsidP="00B0140E">
            <w:pPr>
              <w:pStyle w:val="Default"/>
              <w:rPr>
                <w:rFonts w:cs="Tahoma"/>
                <w:sz w:val="22"/>
                <w:szCs w:val="22"/>
              </w:rPr>
            </w:pPr>
          </w:p>
          <w:p w:rsidR="00A33415" w:rsidRPr="005060F4" w:rsidRDefault="00A33415" w:rsidP="00B0140E">
            <w:pPr>
              <w:pStyle w:val="Default"/>
              <w:rPr>
                <w:rFonts w:cs="Tahoma"/>
                <w:sz w:val="22"/>
                <w:szCs w:val="22"/>
              </w:rPr>
            </w:pPr>
            <w:r w:rsidRPr="005060F4">
              <w:rPr>
                <w:rFonts w:cs="Tahoma"/>
                <w:sz w:val="22"/>
                <w:szCs w:val="22"/>
              </w:rPr>
              <w:t xml:space="preserve">Žig: </w:t>
            </w:r>
          </w:p>
        </w:tc>
        <w:tc>
          <w:tcPr>
            <w:tcW w:w="4323" w:type="dxa"/>
          </w:tcPr>
          <w:p w:rsidR="00A33415" w:rsidRPr="005060F4" w:rsidRDefault="00A33415" w:rsidP="00B0140E">
            <w:pPr>
              <w:pStyle w:val="Default"/>
              <w:rPr>
                <w:rFonts w:cs="Tahoma"/>
                <w:sz w:val="22"/>
                <w:szCs w:val="22"/>
              </w:rPr>
            </w:pPr>
          </w:p>
          <w:p w:rsidR="00A33415" w:rsidRPr="005060F4" w:rsidRDefault="00A33415" w:rsidP="00B0140E">
            <w:pPr>
              <w:pStyle w:val="Default"/>
              <w:rPr>
                <w:rFonts w:cs="Tahoma"/>
                <w:sz w:val="22"/>
                <w:szCs w:val="22"/>
              </w:rPr>
            </w:pPr>
            <w:r w:rsidRPr="005060F4">
              <w:rPr>
                <w:rFonts w:cs="Tahoma"/>
                <w:sz w:val="22"/>
                <w:szCs w:val="22"/>
              </w:rPr>
              <w:t xml:space="preserve">Podpis: </w:t>
            </w:r>
          </w:p>
          <w:p w:rsidR="00A33415" w:rsidRPr="005060F4" w:rsidRDefault="00A33415" w:rsidP="00B0140E">
            <w:pPr>
              <w:pStyle w:val="Default"/>
              <w:rPr>
                <w:rFonts w:cs="Tahoma"/>
                <w:sz w:val="22"/>
                <w:szCs w:val="22"/>
              </w:rPr>
            </w:pPr>
            <w:r w:rsidRPr="005060F4">
              <w:rPr>
                <w:rFonts w:cs="Tahoma"/>
                <w:sz w:val="22"/>
                <w:szCs w:val="22"/>
              </w:rPr>
              <w:t xml:space="preserve">_______________________________ </w:t>
            </w:r>
          </w:p>
        </w:tc>
      </w:tr>
    </w:tbl>
    <w:p w:rsidR="00A33415" w:rsidRDefault="00A33415" w:rsidP="003719DF">
      <w:pPr>
        <w:spacing w:before="120"/>
        <w:rPr>
          <w:rFonts w:ascii="Arial" w:hAnsi="Arial" w:cs="Tahoma"/>
        </w:rPr>
      </w:pPr>
    </w:p>
    <w:p w:rsidR="0092616F" w:rsidRDefault="0092616F" w:rsidP="003719DF">
      <w:pPr>
        <w:spacing w:before="120"/>
        <w:rPr>
          <w:rFonts w:ascii="Arial" w:hAnsi="Arial" w:cs="Tahoma"/>
        </w:rPr>
      </w:pPr>
    </w:p>
    <w:p w:rsidR="00B0140E" w:rsidRPr="005060F4" w:rsidRDefault="00B0140E" w:rsidP="00B0140E">
      <w:pPr>
        <w:pStyle w:val="Default"/>
        <w:jc w:val="right"/>
        <w:rPr>
          <w:rFonts w:cs="Tahoma"/>
          <w:sz w:val="22"/>
          <w:szCs w:val="22"/>
        </w:rPr>
      </w:pPr>
      <w:r w:rsidRPr="005060F4">
        <w:rPr>
          <w:rFonts w:cs="Tahoma"/>
          <w:bCs/>
          <w:sz w:val="22"/>
          <w:szCs w:val="22"/>
        </w:rPr>
        <w:t>Obrazec št. 1</w:t>
      </w:r>
      <w:r w:rsidR="00925D9C" w:rsidRPr="005060F4">
        <w:rPr>
          <w:rFonts w:cs="Tahoma"/>
          <w:bCs/>
          <w:sz w:val="22"/>
          <w:szCs w:val="22"/>
        </w:rPr>
        <w:t>2</w:t>
      </w:r>
      <w:r w:rsidRPr="005060F4">
        <w:rPr>
          <w:rFonts w:cs="Tahoma"/>
          <w:bCs/>
          <w:sz w:val="22"/>
          <w:szCs w:val="22"/>
        </w:rPr>
        <w:t xml:space="preserve"> </w:t>
      </w: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r w:rsidRPr="005060F4">
        <w:rPr>
          <w:rFonts w:cs="Tahoma"/>
          <w:sz w:val="22"/>
          <w:szCs w:val="22"/>
        </w:rPr>
        <w:t xml:space="preserve">Ponudnik </w:t>
      </w:r>
    </w:p>
    <w:p w:rsidR="00C41345" w:rsidRDefault="00C41345" w:rsidP="00C41345">
      <w:pPr>
        <w:pStyle w:val="Default"/>
        <w:rPr>
          <w:rFonts w:eastAsia="Calibri" w:cs="Times New Roman"/>
          <w:b/>
          <w:snapToGrid w:val="0"/>
          <w:sz w:val="22"/>
          <w:szCs w:val="22"/>
          <w:u w:val="single"/>
        </w:rPr>
      </w:pPr>
    </w:p>
    <w:p w:rsidR="00C41345" w:rsidRPr="00035F02" w:rsidRDefault="00035F02" w:rsidP="00C41345">
      <w:pPr>
        <w:pStyle w:val="Default"/>
        <w:rPr>
          <w:rFonts w:cs="Tahoma"/>
          <w:sz w:val="22"/>
          <w:szCs w:val="22"/>
        </w:rPr>
      </w:pPr>
      <w:r w:rsidRPr="00035F02">
        <w:rPr>
          <w:rFonts w:eastAsia="Calibri" w:cs="Times New Roman"/>
          <w:snapToGrid w:val="0"/>
          <w:sz w:val="22"/>
          <w:szCs w:val="22"/>
          <w:u w:val="single"/>
        </w:rPr>
        <w:t>___________________________________________________________________________</w:t>
      </w:r>
    </w:p>
    <w:p w:rsidR="00B0140E" w:rsidRPr="005060F4" w:rsidRDefault="00B0140E" w:rsidP="00B0140E">
      <w:pPr>
        <w:pStyle w:val="Default"/>
        <w:rPr>
          <w:rFonts w:cs="Tahoma"/>
          <w:b/>
          <w:bCs/>
          <w:sz w:val="22"/>
          <w:szCs w:val="22"/>
        </w:rPr>
      </w:pPr>
    </w:p>
    <w:p w:rsidR="00B0140E" w:rsidRPr="005060F4" w:rsidRDefault="00B0140E" w:rsidP="00B0140E">
      <w:pPr>
        <w:pStyle w:val="Default"/>
        <w:rPr>
          <w:rFonts w:cs="Tahoma"/>
          <w:b/>
          <w:bCs/>
          <w:sz w:val="22"/>
          <w:szCs w:val="22"/>
        </w:rPr>
      </w:pPr>
    </w:p>
    <w:p w:rsidR="009F3FCD" w:rsidRPr="005060F4" w:rsidRDefault="009F3FCD" w:rsidP="00B0140E">
      <w:pPr>
        <w:pStyle w:val="Default"/>
        <w:rPr>
          <w:rFonts w:cs="Tahoma"/>
          <w:b/>
          <w:bCs/>
          <w:sz w:val="22"/>
          <w:szCs w:val="22"/>
        </w:rPr>
      </w:pPr>
    </w:p>
    <w:p w:rsidR="009F3FCD" w:rsidRPr="005060F4" w:rsidRDefault="009F3FCD" w:rsidP="00B0140E">
      <w:pPr>
        <w:pStyle w:val="Default"/>
        <w:rPr>
          <w:rFonts w:cs="Tahoma"/>
          <w:b/>
          <w:bCs/>
          <w:sz w:val="22"/>
          <w:szCs w:val="22"/>
        </w:rPr>
      </w:pPr>
    </w:p>
    <w:p w:rsidR="009F3FCD" w:rsidRPr="005060F4" w:rsidRDefault="009F3FCD" w:rsidP="00B0140E">
      <w:pPr>
        <w:pStyle w:val="Default"/>
        <w:rPr>
          <w:rFonts w:cs="Tahoma"/>
          <w:b/>
          <w:bCs/>
          <w:sz w:val="22"/>
          <w:szCs w:val="22"/>
        </w:rPr>
      </w:pPr>
    </w:p>
    <w:p w:rsidR="009F3FCD" w:rsidRPr="005060F4" w:rsidRDefault="009F3FCD" w:rsidP="00B0140E">
      <w:pPr>
        <w:pStyle w:val="Default"/>
        <w:rPr>
          <w:rFonts w:cs="Tahoma"/>
          <w:b/>
          <w:bCs/>
          <w:sz w:val="22"/>
          <w:szCs w:val="22"/>
        </w:rPr>
      </w:pPr>
    </w:p>
    <w:p w:rsidR="00B0140E" w:rsidRPr="005060F4" w:rsidRDefault="00B0140E" w:rsidP="00B0140E">
      <w:pPr>
        <w:pStyle w:val="Default"/>
        <w:rPr>
          <w:rFonts w:cs="Tahoma"/>
          <w:b/>
          <w:bCs/>
          <w:sz w:val="22"/>
          <w:szCs w:val="22"/>
        </w:rPr>
      </w:pPr>
    </w:p>
    <w:p w:rsidR="00B0140E" w:rsidRPr="005060F4" w:rsidRDefault="00B0140E" w:rsidP="00B0140E">
      <w:pPr>
        <w:pStyle w:val="Default"/>
        <w:rPr>
          <w:rFonts w:cs="Tahoma"/>
          <w:b/>
          <w:bCs/>
          <w:sz w:val="22"/>
          <w:szCs w:val="22"/>
        </w:rPr>
      </w:pPr>
    </w:p>
    <w:p w:rsidR="00B0140E" w:rsidRPr="005060F4" w:rsidRDefault="00B0140E" w:rsidP="00B0140E">
      <w:pPr>
        <w:pStyle w:val="Default"/>
        <w:rPr>
          <w:rFonts w:cs="Tahoma"/>
          <w:b/>
          <w:bCs/>
          <w:sz w:val="22"/>
          <w:szCs w:val="22"/>
        </w:rPr>
      </w:pPr>
    </w:p>
    <w:p w:rsidR="00B0140E" w:rsidRPr="005060F4" w:rsidRDefault="00B0140E" w:rsidP="00B0140E">
      <w:pPr>
        <w:pStyle w:val="Default"/>
        <w:jc w:val="center"/>
        <w:rPr>
          <w:rFonts w:cs="Tahoma"/>
          <w:sz w:val="22"/>
          <w:szCs w:val="22"/>
        </w:rPr>
      </w:pPr>
      <w:r w:rsidRPr="005060F4">
        <w:rPr>
          <w:rFonts w:cs="Tahoma"/>
          <w:b/>
          <w:bCs/>
          <w:sz w:val="22"/>
          <w:szCs w:val="22"/>
        </w:rPr>
        <w:t>IZJAVA O UPOŠTEVANJU PREDPISOV HACCP</w:t>
      </w: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jc w:val="both"/>
        <w:rPr>
          <w:rFonts w:cs="Tahoma"/>
          <w:sz w:val="22"/>
          <w:szCs w:val="22"/>
        </w:rPr>
      </w:pPr>
      <w:r w:rsidRPr="005060F4">
        <w:rPr>
          <w:rFonts w:cs="Tahoma"/>
          <w:sz w:val="22"/>
          <w:szCs w:val="22"/>
        </w:rPr>
        <w:t xml:space="preserve">Izjavljamo, da bomo ves čas trajanja pogodbe upoštevali predpise, ki urejajo področje gostinstva in javne prehrane, spoštovali postopke in standarde, ki jih predpisuje HACCP sistem in upoštevali priporočena navodila za varno pripravo jedi. </w:t>
      </w: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Pr="005060F4" w:rsidRDefault="009F3FCD" w:rsidP="00B0140E">
      <w:pPr>
        <w:pStyle w:val="Default"/>
        <w:rPr>
          <w:rFonts w:cs="Tahoma"/>
          <w:sz w:val="22"/>
          <w:szCs w:val="22"/>
        </w:rPr>
      </w:pPr>
    </w:p>
    <w:p w:rsidR="00B0140E" w:rsidRPr="005060F4" w:rsidRDefault="00B0140E" w:rsidP="00B0140E">
      <w:pPr>
        <w:pStyle w:val="Default"/>
        <w:rPr>
          <w:rFonts w:cs="Tahom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5"/>
        <w:gridCol w:w="4323"/>
      </w:tblGrid>
      <w:tr w:rsidR="00C41345" w:rsidRPr="005060F4" w:rsidTr="00B0140E">
        <w:trPr>
          <w:trHeight w:val="265"/>
        </w:trPr>
        <w:tc>
          <w:tcPr>
            <w:tcW w:w="4215" w:type="dxa"/>
          </w:tcPr>
          <w:p w:rsidR="00C41345" w:rsidRPr="005060F4" w:rsidRDefault="00C41345" w:rsidP="005D3DAB">
            <w:pPr>
              <w:pStyle w:val="Default"/>
              <w:rPr>
                <w:rFonts w:cs="Tahoma"/>
                <w:sz w:val="22"/>
                <w:szCs w:val="22"/>
              </w:rPr>
            </w:pPr>
            <w:r w:rsidRPr="005060F4">
              <w:rPr>
                <w:rFonts w:cs="Tahoma"/>
                <w:sz w:val="22"/>
                <w:szCs w:val="22"/>
              </w:rPr>
              <w:t xml:space="preserve">Kraj in datum: </w:t>
            </w:r>
          </w:p>
          <w:p w:rsidR="00C41345" w:rsidRPr="005060F4" w:rsidRDefault="00C41345" w:rsidP="005D3DAB">
            <w:pPr>
              <w:pStyle w:val="Default"/>
              <w:rPr>
                <w:rFonts w:cs="Tahoma"/>
                <w:sz w:val="22"/>
                <w:szCs w:val="22"/>
              </w:rPr>
            </w:pPr>
          </w:p>
        </w:tc>
        <w:tc>
          <w:tcPr>
            <w:tcW w:w="4323" w:type="dxa"/>
          </w:tcPr>
          <w:p w:rsidR="00C41345" w:rsidRPr="005060F4" w:rsidRDefault="00035F02" w:rsidP="00035F02">
            <w:pPr>
              <w:pStyle w:val="Default"/>
              <w:rPr>
                <w:rFonts w:cs="Tahoma"/>
                <w:sz w:val="22"/>
                <w:szCs w:val="22"/>
              </w:rPr>
            </w:pPr>
            <w:r>
              <w:rPr>
                <w:rFonts w:cs="Tahoma"/>
                <w:sz w:val="22"/>
                <w:szCs w:val="22"/>
              </w:rPr>
              <w:t xml:space="preserve">Ponudnik: </w:t>
            </w:r>
            <w:r w:rsidR="00C41345" w:rsidRPr="005060F4">
              <w:rPr>
                <w:rFonts w:cs="Tahoma"/>
                <w:sz w:val="22"/>
                <w:szCs w:val="22"/>
              </w:rPr>
              <w:t xml:space="preserve"> </w:t>
            </w:r>
          </w:p>
        </w:tc>
      </w:tr>
      <w:tr w:rsidR="00B0140E" w:rsidRPr="005060F4" w:rsidTr="00B0140E">
        <w:trPr>
          <w:trHeight w:val="439"/>
        </w:trPr>
        <w:tc>
          <w:tcPr>
            <w:tcW w:w="4215" w:type="dxa"/>
          </w:tcPr>
          <w:p w:rsidR="00B0140E" w:rsidRPr="005060F4" w:rsidRDefault="00B0140E" w:rsidP="00B0140E">
            <w:pPr>
              <w:pStyle w:val="Default"/>
              <w:rPr>
                <w:rFonts w:cs="Tahoma"/>
                <w:sz w:val="22"/>
                <w:szCs w:val="22"/>
              </w:rPr>
            </w:pPr>
          </w:p>
          <w:p w:rsidR="009F3FCD" w:rsidRPr="005060F4" w:rsidRDefault="009F3FCD" w:rsidP="00B0140E">
            <w:pPr>
              <w:pStyle w:val="Default"/>
              <w:rPr>
                <w:rFonts w:cs="Tahoma"/>
                <w:sz w:val="22"/>
                <w:szCs w:val="22"/>
              </w:rPr>
            </w:pPr>
          </w:p>
          <w:p w:rsidR="00B0140E" w:rsidRPr="005060F4" w:rsidRDefault="00B0140E" w:rsidP="00B0140E">
            <w:pPr>
              <w:pStyle w:val="Default"/>
              <w:rPr>
                <w:rFonts w:cs="Tahoma"/>
                <w:sz w:val="22"/>
                <w:szCs w:val="22"/>
              </w:rPr>
            </w:pPr>
            <w:r w:rsidRPr="005060F4">
              <w:rPr>
                <w:rFonts w:cs="Tahoma"/>
                <w:sz w:val="22"/>
                <w:szCs w:val="22"/>
              </w:rPr>
              <w:t xml:space="preserve">Žig: </w:t>
            </w:r>
          </w:p>
        </w:tc>
        <w:tc>
          <w:tcPr>
            <w:tcW w:w="4323" w:type="dxa"/>
          </w:tcPr>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r w:rsidRPr="005060F4">
              <w:rPr>
                <w:rFonts w:cs="Tahoma"/>
                <w:sz w:val="22"/>
                <w:szCs w:val="22"/>
              </w:rPr>
              <w:t xml:space="preserve">Podpis: </w:t>
            </w:r>
          </w:p>
          <w:p w:rsidR="00B0140E" w:rsidRPr="005060F4" w:rsidRDefault="00B0140E" w:rsidP="00B0140E">
            <w:pPr>
              <w:pStyle w:val="Default"/>
              <w:rPr>
                <w:rFonts w:cs="Tahoma"/>
                <w:sz w:val="22"/>
                <w:szCs w:val="22"/>
              </w:rPr>
            </w:pPr>
            <w:r w:rsidRPr="005060F4">
              <w:rPr>
                <w:rFonts w:cs="Tahoma"/>
                <w:sz w:val="22"/>
                <w:szCs w:val="22"/>
              </w:rPr>
              <w:t xml:space="preserve">_______________________________ </w:t>
            </w:r>
          </w:p>
        </w:tc>
      </w:tr>
    </w:tbl>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Pr="005060F4" w:rsidRDefault="009F3FCD" w:rsidP="00B0140E">
      <w:pPr>
        <w:pStyle w:val="Default"/>
        <w:rPr>
          <w:rFonts w:cs="Tahoma"/>
          <w:sz w:val="22"/>
          <w:szCs w:val="22"/>
        </w:rPr>
      </w:pPr>
    </w:p>
    <w:p w:rsidR="009F3FCD" w:rsidRDefault="009F3FCD" w:rsidP="00B0140E">
      <w:pPr>
        <w:pStyle w:val="Default"/>
        <w:rPr>
          <w:rFonts w:cs="Tahoma"/>
          <w:sz w:val="22"/>
          <w:szCs w:val="22"/>
        </w:rPr>
      </w:pPr>
    </w:p>
    <w:p w:rsidR="00D42A59" w:rsidRDefault="00D42A59" w:rsidP="00B0140E">
      <w:pPr>
        <w:pStyle w:val="Default"/>
        <w:rPr>
          <w:rFonts w:cs="Tahoma"/>
          <w:sz w:val="22"/>
          <w:szCs w:val="22"/>
        </w:rPr>
      </w:pPr>
    </w:p>
    <w:p w:rsidR="00D42A59" w:rsidRDefault="00D42A59" w:rsidP="00B0140E">
      <w:pPr>
        <w:pStyle w:val="Default"/>
        <w:rPr>
          <w:rFonts w:cs="Tahoma"/>
          <w:sz w:val="22"/>
          <w:szCs w:val="22"/>
        </w:rPr>
      </w:pPr>
    </w:p>
    <w:p w:rsidR="00D42A59" w:rsidRPr="005060F4" w:rsidRDefault="00D42A59" w:rsidP="00B0140E">
      <w:pPr>
        <w:pStyle w:val="Default"/>
        <w:rPr>
          <w:rFonts w:cs="Tahoma"/>
          <w:sz w:val="22"/>
          <w:szCs w:val="22"/>
        </w:rPr>
      </w:pPr>
    </w:p>
    <w:p w:rsidR="00C41345" w:rsidRDefault="00C41345" w:rsidP="008D2391">
      <w:pPr>
        <w:pStyle w:val="Default"/>
        <w:jc w:val="right"/>
        <w:rPr>
          <w:rFonts w:cs="Tahoma"/>
          <w:bCs/>
          <w:sz w:val="22"/>
          <w:szCs w:val="22"/>
        </w:rPr>
      </w:pPr>
    </w:p>
    <w:p w:rsidR="008D2391" w:rsidRPr="005060F4" w:rsidRDefault="008D2391" w:rsidP="008D2391">
      <w:pPr>
        <w:pStyle w:val="Default"/>
        <w:jc w:val="right"/>
        <w:rPr>
          <w:rFonts w:cs="Tahoma"/>
          <w:sz w:val="22"/>
          <w:szCs w:val="22"/>
        </w:rPr>
      </w:pPr>
      <w:r w:rsidRPr="005060F4">
        <w:rPr>
          <w:rFonts w:cs="Tahoma"/>
          <w:bCs/>
          <w:sz w:val="22"/>
          <w:szCs w:val="22"/>
        </w:rPr>
        <w:t xml:space="preserve">Obrazec št. 13 </w:t>
      </w:r>
    </w:p>
    <w:p w:rsidR="008D2391" w:rsidRPr="005060F4" w:rsidRDefault="008D2391" w:rsidP="008D2391">
      <w:pPr>
        <w:pStyle w:val="Default"/>
        <w:rPr>
          <w:rFonts w:cs="Tahoma"/>
          <w:sz w:val="22"/>
          <w:szCs w:val="22"/>
        </w:rPr>
      </w:pPr>
    </w:p>
    <w:p w:rsidR="008D2391" w:rsidRPr="005060F4" w:rsidRDefault="008D2391" w:rsidP="008D2391">
      <w:pPr>
        <w:pStyle w:val="Default"/>
        <w:rPr>
          <w:rFonts w:cs="Tahoma"/>
          <w:sz w:val="22"/>
          <w:szCs w:val="22"/>
        </w:rPr>
      </w:pPr>
    </w:p>
    <w:p w:rsidR="008D2391" w:rsidRPr="005060F4" w:rsidRDefault="008D2391" w:rsidP="008D2391">
      <w:pPr>
        <w:pStyle w:val="Default"/>
        <w:rPr>
          <w:rFonts w:cs="Tahoma"/>
          <w:sz w:val="22"/>
          <w:szCs w:val="22"/>
        </w:rPr>
      </w:pPr>
    </w:p>
    <w:p w:rsidR="008D2391" w:rsidRPr="005060F4" w:rsidRDefault="008D2391" w:rsidP="008D2391">
      <w:pPr>
        <w:pStyle w:val="Default"/>
        <w:rPr>
          <w:rFonts w:cs="Tahoma"/>
          <w:sz w:val="22"/>
          <w:szCs w:val="22"/>
        </w:rPr>
      </w:pPr>
      <w:r w:rsidRPr="005060F4">
        <w:rPr>
          <w:rFonts w:cs="Tahoma"/>
          <w:sz w:val="22"/>
          <w:szCs w:val="22"/>
        </w:rPr>
        <w:t xml:space="preserve">Ponudnik </w:t>
      </w:r>
    </w:p>
    <w:p w:rsidR="00C41345" w:rsidRDefault="00C41345" w:rsidP="008D2391">
      <w:pPr>
        <w:pStyle w:val="Default"/>
        <w:rPr>
          <w:rFonts w:eastAsia="Calibri" w:cs="Times New Roman"/>
          <w:b/>
          <w:snapToGrid w:val="0"/>
          <w:sz w:val="22"/>
          <w:szCs w:val="22"/>
          <w:u w:val="single"/>
        </w:rPr>
      </w:pPr>
    </w:p>
    <w:p w:rsidR="008D2391" w:rsidRPr="00035F02" w:rsidRDefault="00035F02" w:rsidP="008D2391">
      <w:pPr>
        <w:pStyle w:val="Default"/>
        <w:rPr>
          <w:rFonts w:cs="Tahoma"/>
          <w:sz w:val="22"/>
          <w:szCs w:val="22"/>
        </w:rPr>
      </w:pPr>
      <w:r w:rsidRPr="00035F02">
        <w:rPr>
          <w:rFonts w:eastAsia="Calibri" w:cs="Times New Roman"/>
          <w:snapToGrid w:val="0"/>
          <w:sz w:val="22"/>
          <w:szCs w:val="22"/>
          <w:u w:val="single"/>
        </w:rPr>
        <w:t>___________________________________________________________________________</w:t>
      </w:r>
    </w:p>
    <w:p w:rsidR="008D2391" w:rsidRPr="005060F4" w:rsidRDefault="008D2391" w:rsidP="008D2391">
      <w:pPr>
        <w:pStyle w:val="Default"/>
        <w:rPr>
          <w:rFonts w:cs="Tahoma"/>
          <w:b/>
          <w:bCs/>
          <w:sz w:val="22"/>
          <w:szCs w:val="22"/>
        </w:rPr>
      </w:pPr>
    </w:p>
    <w:p w:rsidR="008D2391" w:rsidRPr="005060F4" w:rsidRDefault="008D2391" w:rsidP="008D2391">
      <w:pPr>
        <w:autoSpaceDE w:val="0"/>
        <w:autoSpaceDN w:val="0"/>
        <w:adjustRightInd w:val="0"/>
        <w:rPr>
          <w:rFonts w:ascii="Arial" w:hAnsi="Arial" w:cs="Tahoma"/>
          <w:b/>
          <w:bCs/>
        </w:rPr>
      </w:pPr>
    </w:p>
    <w:p w:rsidR="008D2391" w:rsidRPr="005060F4" w:rsidRDefault="008D2391" w:rsidP="008D2391">
      <w:pPr>
        <w:autoSpaceDE w:val="0"/>
        <w:autoSpaceDN w:val="0"/>
        <w:adjustRightInd w:val="0"/>
        <w:rPr>
          <w:rFonts w:ascii="Arial" w:hAnsi="Arial" w:cs="Tahoma"/>
          <w:b/>
          <w:bCs/>
        </w:rPr>
      </w:pPr>
    </w:p>
    <w:p w:rsidR="008D2391" w:rsidRPr="005060F4" w:rsidRDefault="008D2391" w:rsidP="008D2391">
      <w:pPr>
        <w:autoSpaceDE w:val="0"/>
        <w:autoSpaceDN w:val="0"/>
        <w:adjustRightInd w:val="0"/>
        <w:rPr>
          <w:rFonts w:ascii="Arial" w:hAnsi="Arial" w:cs="Tahoma"/>
          <w:b/>
          <w:bCs/>
        </w:rPr>
      </w:pPr>
    </w:p>
    <w:p w:rsidR="008D2391" w:rsidRPr="005060F4" w:rsidRDefault="008D2391" w:rsidP="008D2391">
      <w:pPr>
        <w:autoSpaceDE w:val="0"/>
        <w:autoSpaceDN w:val="0"/>
        <w:adjustRightInd w:val="0"/>
        <w:rPr>
          <w:rFonts w:ascii="Arial" w:hAnsi="Arial" w:cs="Tahoma"/>
          <w:b/>
          <w:bCs/>
        </w:rPr>
      </w:pPr>
    </w:p>
    <w:p w:rsidR="008D2391" w:rsidRPr="005060F4" w:rsidRDefault="008D2391" w:rsidP="008D2391">
      <w:pPr>
        <w:autoSpaceDE w:val="0"/>
        <w:autoSpaceDN w:val="0"/>
        <w:adjustRightInd w:val="0"/>
        <w:rPr>
          <w:rFonts w:ascii="Arial" w:hAnsi="Arial" w:cs="Tahoma"/>
          <w:bCs/>
        </w:rPr>
      </w:pPr>
      <w:r w:rsidRPr="005060F4">
        <w:rPr>
          <w:rFonts w:ascii="Arial" w:hAnsi="Arial" w:cs="Tahoma"/>
          <w:bCs/>
        </w:rPr>
        <w:t xml:space="preserve">Izjavljamo, da so pri nas redno zaposleni naslednji </w:t>
      </w:r>
      <w:r w:rsidR="00935D42">
        <w:rPr>
          <w:rFonts w:ascii="Arial" w:hAnsi="Arial" w:cs="Tahoma"/>
          <w:bCs/>
        </w:rPr>
        <w:t xml:space="preserve">diplomirani </w:t>
      </w:r>
      <w:r w:rsidRPr="005060F4">
        <w:rPr>
          <w:rFonts w:ascii="Arial" w:hAnsi="Arial" w:cs="Tahoma"/>
          <w:bCs/>
        </w:rPr>
        <w:t>ŽIVILSKI TEHNOLOGI, ki bodo izvajali interne kontrole kakovosti hrane:</w:t>
      </w:r>
    </w:p>
    <w:p w:rsidR="008D2391" w:rsidRPr="005060F4" w:rsidRDefault="008D2391" w:rsidP="008D2391">
      <w:pPr>
        <w:autoSpaceDE w:val="0"/>
        <w:autoSpaceDN w:val="0"/>
        <w:adjustRightInd w:val="0"/>
        <w:jc w:val="center"/>
        <w:rPr>
          <w:rFonts w:ascii="Arial" w:hAnsi="Arial" w:cs="Tahoma"/>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707"/>
        <w:gridCol w:w="3656"/>
      </w:tblGrid>
      <w:tr w:rsidR="008D2391" w:rsidRPr="005060F4" w:rsidTr="00035F02">
        <w:tc>
          <w:tcPr>
            <w:tcW w:w="709" w:type="dxa"/>
            <w:shd w:val="clear" w:color="auto" w:fill="auto"/>
            <w:vAlign w:val="center"/>
          </w:tcPr>
          <w:p w:rsidR="008D2391" w:rsidRPr="00935D42" w:rsidRDefault="008D2391" w:rsidP="00935D42">
            <w:pPr>
              <w:autoSpaceDE w:val="0"/>
              <w:autoSpaceDN w:val="0"/>
              <w:adjustRightInd w:val="0"/>
              <w:spacing w:after="0"/>
              <w:jc w:val="center"/>
              <w:rPr>
                <w:rFonts w:ascii="Arial" w:hAnsi="Arial" w:cs="Tahoma"/>
                <w:bCs/>
              </w:rPr>
            </w:pPr>
            <w:r w:rsidRPr="00935D42">
              <w:rPr>
                <w:rFonts w:ascii="Arial" w:hAnsi="Arial" w:cs="Tahoma"/>
                <w:bCs/>
              </w:rPr>
              <w:t>Zap.št.</w:t>
            </w:r>
          </w:p>
        </w:tc>
        <w:tc>
          <w:tcPr>
            <w:tcW w:w="4707" w:type="dxa"/>
            <w:shd w:val="clear" w:color="auto" w:fill="auto"/>
            <w:vAlign w:val="center"/>
          </w:tcPr>
          <w:p w:rsidR="008D2391" w:rsidRPr="005060F4" w:rsidRDefault="008D2391" w:rsidP="00935D42">
            <w:pPr>
              <w:autoSpaceDE w:val="0"/>
              <w:autoSpaceDN w:val="0"/>
              <w:adjustRightInd w:val="0"/>
              <w:spacing w:after="0"/>
              <w:jc w:val="center"/>
              <w:rPr>
                <w:rFonts w:ascii="Arial" w:hAnsi="Arial" w:cs="Tahoma"/>
                <w:b/>
                <w:bCs/>
              </w:rPr>
            </w:pPr>
            <w:r w:rsidRPr="005060F4">
              <w:rPr>
                <w:rFonts w:ascii="Arial" w:hAnsi="Arial" w:cs="Tahoma"/>
                <w:b/>
                <w:bCs/>
              </w:rPr>
              <w:t>Ime in priimek</w:t>
            </w:r>
          </w:p>
        </w:tc>
        <w:tc>
          <w:tcPr>
            <w:tcW w:w="3656" w:type="dxa"/>
            <w:shd w:val="clear" w:color="auto" w:fill="auto"/>
            <w:vAlign w:val="center"/>
          </w:tcPr>
          <w:p w:rsidR="008D2391" w:rsidRPr="005060F4" w:rsidRDefault="008D2391" w:rsidP="00935D42">
            <w:pPr>
              <w:autoSpaceDE w:val="0"/>
              <w:autoSpaceDN w:val="0"/>
              <w:adjustRightInd w:val="0"/>
              <w:spacing w:after="0"/>
              <w:jc w:val="center"/>
              <w:rPr>
                <w:rFonts w:ascii="Arial" w:hAnsi="Arial" w:cs="Tahoma"/>
                <w:b/>
                <w:bCs/>
              </w:rPr>
            </w:pPr>
            <w:r w:rsidRPr="005060F4">
              <w:rPr>
                <w:rFonts w:ascii="Arial" w:hAnsi="Arial" w:cs="Tahoma"/>
                <w:b/>
                <w:bCs/>
              </w:rPr>
              <w:t>Leto pridobitve ustrezne izobrazbe</w:t>
            </w:r>
          </w:p>
        </w:tc>
      </w:tr>
      <w:tr w:rsidR="008D2391" w:rsidRPr="005060F4" w:rsidTr="00035F02">
        <w:tc>
          <w:tcPr>
            <w:tcW w:w="709" w:type="dxa"/>
            <w:shd w:val="clear" w:color="auto" w:fill="auto"/>
          </w:tcPr>
          <w:p w:rsidR="008D2391" w:rsidRPr="00935D42" w:rsidRDefault="008D2391" w:rsidP="0096170F">
            <w:pPr>
              <w:autoSpaceDE w:val="0"/>
              <w:autoSpaceDN w:val="0"/>
              <w:adjustRightInd w:val="0"/>
              <w:jc w:val="center"/>
              <w:rPr>
                <w:rFonts w:ascii="Arial" w:hAnsi="Arial" w:cs="Tahoma"/>
                <w:bCs/>
              </w:rPr>
            </w:pPr>
          </w:p>
        </w:tc>
        <w:tc>
          <w:tcPr>
            <w:tcW w:w="4707" w:type="dxa"/>
            <w:shd w:val="clear" w:color="auto" w:fill="auto"/>
            <w:vAlign w:val="center"/>
          </w:tcPr>
          <w:p w:rsidR="008D2391" w:rsidRPr="005060F4" w:rsidRDefault="008D2391" w:rsidP="00C41345">
            <w:pPr>
              <w:autoSpaceDE w:val="0"/>
              <w:autoSpaceDN w:val="0"/>
              <w:adjustRightInd w:val="0"/>
              <w:spacing w:after="0"/>
              <w:rPr>
                <w:rFonts w:ascii="Arial" w:hAnsi="Arial" w:cs="Tahoma"/>
                <w:b/>
                <w:bCs/>
              </w:rPr>
            </w:pPr>
          </w:p>
        </w:tc>
        <w:tc>
          <w:tcPr>
            <w:tcW w:w="3656" w:type="dxa"/>
            <w:shd w:val="clear" w:color="auto" w:fill="auto"/>
          </w:tcPr>
          <w:p w:rsidR="008D2391" w:rsidRPr="005060F4" w:rsidRDefault="008D2391" w:rsidP="0096170F">
            <w:pPr>
              <w:autoSpaceDE w:val="0"/>
              <w:autoSpaceDN w:val="0"/>
              <w:adjustRightInd w:val="0"/>
              <w:jc w:val="center"/>
              <w:rPr>
                <w:rFonts w:ascii="Arial" w:hAnsi="Arial" w:cs="Tahoma"/>
                <w:b/>
                <w:bCs/>
              </w:rPr>
            </w:pPr>
          </w:p>
        </w:tc>
      </w:tr>
      <w:tr w:rsidR="008D2391" w:rsidRPr="005060F4" w:rsidTr="00035F02">
        <w:tc>
          <w:tcPr>
            <w:tcW w:w="709" w:type="dxa"/>
            <w:shd w:val="clear" w:color="auto" w:fill="auto"/>
          </w:tcPr>
          <w:p w:rsidR="008D2391" w:rsidRPr="00935D42" w:rsidRDefault="008D2391" w:rsidP="0096170F">
            <w:pPr>
              <w:autoSpaceDE w:val="0"/>
              <w:autoSpaceDN w:val="0"/>
              <w:adjustRightInd w:val="0"/>
              <w:jc w:val="center"/>
              <w:rPr>
                <w:rFonts w:ascii="Arial" w:hAnsi="Arial" w:cs="Tahoma"/>
                <w:bCs/>
              </w:rPr>
            </w:pPr>
          </w:p>
        </w:tc>
        <w:tc>
          <w:tcPr>
            <w:tcW w:w="4707" w:type="dxa"/>
            <w:shd w:val="clear" w:color="auto" w:fill="auto"/>
            <w:vAlign w:val="center"/>
          </w:tcPr>
          <w:p w:rsidR="008D2391" w:rsidRPr="005060F4" w:rsidRDefault="008D2391" w:rsidP="00C41345">
            <w:pPr>
              <w:autoSpaceDE w:val="0"/>
              <w:autoSpaceDN w:val="0"/>
              <w:adjustRightInd w:val="0"/>
              <w:spacing w:after="0"/>
              <w:rPr>
                <w:rFonts w:ascii="Arial" w:hAnsi="Arial" w:cs="Tahoma"/>
                <w:b/>
                <w:bCs/>
              </w:rPr>
            </w:pPr>
          </w:p>
        </w:tc>
        <w:tc>
          <w:tcPr>
            <w:tcW w:w="3656" w:type="dxa"/>
            <w:shd w:val="clear" w:color="auto" w:fill="auto"/>
          </w:tcPr>
          <w:p w:rsidR="008D2391" w:rsidRPr="005060F4" w:rsidRDefault="008D2391" w:rsidP="0096170F">
            <w:pPr>
              <w:autoSpaceDE w:val="0"/>
              <w:autoSpaceDN w:val="0"/>
              <w:adjustRightInd w:val="0"/>
              <w:jc w:val="center"/>
              <w:rPr>
                <w:rFonts w:ascii="Arial" w:hAnsi="Arial" w:cs="Tahoma"/>
                <w:b/>
                <w:bCs/>
              </w:rPr>
            </w:pPr>
          </w:p>
        </w:tc>
      </w:tr>
      <w:tr w:rsidR="008D2391" w:rsidRPr="005060F4" w:rsidTr="00035F02">
        <w:tc>
          <w:tcPr>
            <w:tcW w:w="709" w:type="dxa"/>
            <w:shd w:val="clear" w:color="auto" w:fill="auto"/>
          </w:tcPr>
          <w:p w:rsidR="008D2391" w:rsidRPr="00935D42" w:rsidRDefault="008D2391" w:rsidP="0096170F">
            <w:pPr>
              <w:autoSpaceDE w:val="0"/>
              <w:autoSpaceDN w:val="0"/>
              <w:adjustRightInd w:val="0"/>
              <w:jc w:val="center"/>
              <w:rPr>
                <w:rFonts w:ascii="Arial" w:hAnsi="Arial" w:cs="Tahoma"/>
                <w:bCs/>
              </w:rPr>
            </w:pPr>
          </w:p>
        </w:tc>
        <w:tc>
          <w:tcPr>
            <w:tcW w:w="4707" w:type="dxa"/>
            <w:shd w:val="clear" w:color="auto" w:fill="auto"/>
            <w:vAlign w:val="center"/>
          </w:tcPr>
          <w:p w:rsidR="008D2391" w:rsidRPr="005060F4" w:rsidRDefault="008D2391" w:rsidP="00C41345">
            <w:pPr>
              <w:autoSpaceDE w:val="0"/>
              <w:autoSpaceDN w:val="0"/>
              <w:adjustRightInd w:val="0"/>
              <w:spacing w:after="0"/>
              <w:rPr>
                <w:rFonts w:ascii="Arial" w:hAnsi="Arial" w:cs="Tahoma"/>
                <w:b/>
                <w:bCs/>
              </w:rPr>
            </w:pPr>
          </w:p>
        </w:tc>
        <w:tc>
          <w:tcPr>
            <w:tcW w:w="3656" w:type="dxa"/>
            <w:shd w:val="clear" w:color="auto" w:fill="auto"/>
          </w:tcPr>
          <w:p w:rsidR="008D2391" w:rsidRPr="005060F4" w:rsidRDefault="008D2391" w:rsidP="0096170F">
            <w:pPr>
              <w:autoSpaceDE w:val="0"/>
              <w:autoSpaceDN w:val="0"/>
              <w:adjustRightInd w:val="0"/>
              <w:jc w:val="center"/>
              <w:rPr>
                <w:rFonts w:ascii="Arial" w:hAnsi="Arial" w:cs="Tahoma"/>
                <w:b/>
                <w:bCs/>
              </w:rPr>
            </w:pPr>
          </w:p>
        </w:tc>
      </w:tr>
      <w:tr w:rsidR="008D2391" w:rsidRPr="005060F4" w:rsidTr="00035F02">
        <w:tc>
          <w:tcPr>
            <w:tcW w:w="709" w:type="dxa"/>
            <w:shd w:val="clear" w:color="auto" w:fill="auto"/>
          </w:tcPr>
          <w:p w:rsidR="008D2391" w:rsidRPr="00935D42" w:rsidRDefault="008D2391" w:rsidP="0096170F">
            <w:pPr>
              <w:autoSpaceDE w:val="0"/>
              <w:autoSpaceDN w:val="0"/>
              <w:adjustRightInd w:val="0"/>
              <w:jc w:val="center"/>
              <w:rPr>
                <w:rFonts w:ascii="Arial" w:hAnsi="Arial" w:cs="Tahoma"/>
                <w:bCs/>
              </w:rPr>
            </w:pPr>
          </w:p>
        </w:tc>
        <w:tc>
          <w:tcPr>
            <w:tcW w:w="4707" w:type="dxa"/>
            <w:shd w:val="clear" w:color="auto" w:fill="auto"/>
            <w:vAlign w:val="center"/>
          </w:tcPr>
          <w:p w:rsidR="008D2391" w:rsidRPr="005060F4" w:rsidRDefault="008D2391" w:rsidP="00C41345">
            <w:pPr>
              <w:autoSpaceDE w:val="0"/>
              <w:autoSpaceDN w:val="0"/>
              <w:adjustRightInd w:val="0"/>
              <w:spacing w:after="0"/>
              <w:rPr>
                <w:rFonts w:ascii="Arial" w:hAnsi="Arial" w:cs="Tahoma"/>
                <w:b/>
                <w:bCs/>
              </w:rPr>
            </w:pPr>
          </w:p>
        </w:tc>
        <w:tc>
          <w:tcPr>
            <w:tcW w:w="3656" w:type="dxa"/>
            <w:shd w:val="clear" w:color="auto" w:fill="auto"/>
          </w:tcPr>
          <w:p w:rsidR="008D2391" w:rsidRPr="005060F4" w:rsidRDefault="008D2391" w:rsidP="0096170F">
            <w:pPr>
              <w:autoSpaceDE w:val="0"/>
              <w:autoSpaceDN w:val="0"/>
              <w:adjustRightInd w:val="0"/>
              <w:jc w:val="center"/>
              <w:rPr>
                <w:rFonts w:ascii="Arial" w:hAnsi="Arial" w:cs="Tahoma"/>
                <w:b/>
                <w:bCs/>
              </w:rPr>
            </w:pPr>
          </w:p>
        </w:tc>
      </w:tr>
      <w:tr w:rsidR="008D2391" w:rsidRPr="005060F4" w:rsidTr="00035F02">
        <w:tc>
          <w:tcPr>
            <w:tcW w:w="709" w:type="dxa"/>
            <w:shd w:val="clear" w:color="auto" w:fill="auto"/>
          </w:tcPr>
          <w:p w:rsidR="008D2391" w:rsidRPr="00935D42" w:rsidRDefault="008D2391" w:rsidP="0096170F">
            <w:pPr>
              <w:autoSpaceDE w:val="0"/>
              <w:autoSpaceDN w:val="0"/>
              <w:adjustRightInd w:val="0"/>
              <w:jc w:val="center"/>
              <w:rPr>
                <w:rFonts w:ascii="Arial" w:hAnsi="Arial" w:cs="Tahoma"/>
                <w:bCs/>
              </w:rPr>
            </w:pPr>
          </w:p>
        </w:tc>
        <w:tc>
          <w:tcPr>
            <w:tcW w:w="4707" w:type="dxa"/>
            <w:shd w:val="clear" w:color="auto" w:fill="auto"/>
            <w:vAlign w:val="center"/>
          </w:tcPr>
          <w:p w:rsidR="008D2391" w:rsidRPr="005060F4" w:rsidRDefault="008D2391" w:rsidP="00C41345">
            <w:pPr>
              <w:autoSpaceDE w:val="0"/>
              <w:autoSpaceDN w:val="0"/>
              <w:adjustRightInd w:val="0"/>
              <w:spacing w:after="0"/>
              <w:rPr>
                <w:rFonts w:ascii="Arial" w:hAnsi="Arial" w:cs="Tahoma"/>
                <w:b/>
                <w:bCs/>
              </w:rPr>
            </w:pPr>
          </w:p>
        </w:tc>
        <w:tc>
          <w:tcPr>
            <w:tcW w:w="3656" w:type="dxa"/>
            <w:shd w:val="clear" w:color="auto" w:fill="auto"/>
          </w:tcPr>
          <w:p w:rsidR="008D2391" w:rsidRPr="005060F4" w:rsidRDefault="008D2391" w:rsidP="0096170F">
            <w:pPr>
              <w:autoSpaceDE w:val="0"/>
              <w:autoSpaceDN w:val="0"/>
              <w:adjustRightInd w:val="0"/>
              <w:jc w:val="center"/>
              <w:rPr>
                <w:rFonts w:ascii="Arial" w:hAnsi="Arial" w:cs="Tahoma"/>
                <w:b/>
                <w:bCs/>
              </w:rPr>
            </w:pPr>
          </w:p>
        </w:tc>
      </w:tr>
      <w:tr w:rsidR="009F3FCD" w:rsidRPr="005060F4" w:rsidTr="00035F02">
        <w:tc>
          <w:tcPr>
            <w:tcW w:w="709" w:type="dxa"/>
            <w:shd w:val="clear" w:color="auto" w:fill="auto"/>
          </w:tcPr>
          <w:p w:rsidR="009F3FCD" w:rsidRPr="00935D42" w:rsidRDefault="009F3FCD" w:rsidP="0096170F">
            <w:pPr>
              <w:autoSpaceDE w:val="0"/>
              <w:autoSpaceDN w:val="0"/>
              <w:adjustRightInd w:val="0"/>
              <w:jc w:val="center"/>
              <w:rPr>
                <w:rFonts w:ascii="Arial" w:hAnsi="Arial" w:cs="Tahoma"/>
                <w:bCs/>
              </w:rPr>
            </w:pPr>
          </w:p>
        </w:tc>
        <w:tc>
          <w:tcPr>
            <w:tcW w:w="4707" w:type="dxa"/>
            <w:shd w:val="clear" w:color="auto" w:fill="auto"/>
            <w:vAlign w:val="center"/>
          </w:tcPr>
          <w:p w:rsidR="009F3FCD" w:rsidRPr="005060F4" w:rsidRDefault="009F3FCD" w:rsidP="00C41345">
            <w:pPr>
              <w:autoSpaceDE w:val="0"/>
              <w:autoSpaceDN w:val="0"/>
              <w:adjustRightInd w:val="0"/>
              <w:spacing w:after="0"/>
              <w:rPr>
                <w:rFonts w:ascii="Arial" w:hAnsi="Arial" w:cs="Tahoma"/>
                <w:b/>
                <w:bCs/>
              </w:rPr>
            </w:pPr>
          </w:p>
        </w:tc>
        <w:tc>
          <w:tcPr>
            <w:tcW w:w="3656" w:type="dxa"/>
            <w:shd w:val="clear" w:color="auto" w:fill="auto"/>
          </w:tcPr>
          <w:p w:rsidR="009F3FCD" w:rsidRPr="005060F4" w:rsidRDefault="009F3FCD" w:rsidP="0096170F">
            <w:pPr>
              <w:autoSpaceDE w:val="0"/>
              <w:autoSpaceDN w:val="0"/>
              <w:adjustRightInd w:val="0"/>
              <w:jc w:val="center"/>
              <w:rPr>
                <w:rFonts w:ascii="Arial" w:hAnsi="Arial" w:cs="Tahoma"/>
                <w:b/>
                <w:bCs/>
              </w:rPr>
            </w:pPr>
          </w:p>
        </w:tc>
      </w:tr>
      <w:tr w:rsidR="009F3FCD" w:rsidRPr="005060F4" w:rsidTr="00035F02">
        <w:tc>
          <w:tcPr>
            <w:tcW w:w="709" w:type="dxa"/>
            <w:shd w:val="clear" w:color="auto" w:fill="auto"/>
          </w:tcPr>
          <w:p w:rsidR="009F3FCD" w:rsidRPr="00935D42" w:rsidRDefault="009F3FCD" w:rsidP="0096170F">
            <w:pPr>
              <w:autoSpaceDE w:val="0"/>
              <w:autoSpaceDN w:val="0"/>
              <w:adjustRightInd w:val="0"/>
              <w:jc w:val="center"/>
              <w:rPr>
                <w:rFonts w:ascii="Arial" w:hAnsi="Arial" w:cs="Tahoma"/>
                <w:bCs/>
              </w:rPr>
            </w:pPr>
          </w:p>
        </w:tc>
        <w:tc>
          <w:tcPr>
            <w:tcW w:w="4707" w:type="dxa"/>
            <w:shd w:val="clear" w:color="auto" w:fill="auto"/>
            <w:vAlign w:val="center"/>
          </w:tcPr>
          <w:p w:rsidR="009F3FCD" w:rsidRPr="005060F4" w:rsidRDefault="009F3FCD" w:rsidP="00C41345">
            <w:pPr>
              <w:autoSpaceDE w:val="0"/>
              <w:autoSpaceDN w:val="0"/>
              <w:adjustRightInd w:val="0"/>
              <w:spacing w:after="0"/>
              <w:rPr>
                <w:rFonts w:ascii="Arial" w:hAnsi="Arial" w:cs="Tahoma"/>
                <w:b/>
                <w:bCs/>
              </w:rPr>
            </w:pPr>
          </w:p>
        </w:tc>
        <w:tc>
          <w:tcPr>
            <w:tcW w:w="3656" w:type="dxa"/>
            <w:shd w:val="clear" w:color="auto" w:fill="auto"/>
          </w:tcPr>
          <w:p w:rsidR="009F3FCD" w:rsidRPr="005060F4" w:rsidRDefault="009F3FCD" w:rsidP="0096170F">
            <w:pPr>
              <w:autoSpaceDE w:val="0"/>
              <w:autoSpaceDN w:val="0"/>
              <w:adjustRightInd w:val="0"/>
              <w:jc w:val="center"/>
              <w:rPr>
                <w:rFonts w:ascii="Arial" w:hAnsi="Arial" w:cs="Tahoma"/>
                <w:b/>
                <w:bCs/>
              </w:rPr>
            </w:pPr>
          </w:p>
        </w:tc>
      </w:tr>
      <w:tr w:rsidR="008D2391" w:rsidRPr="005060F4" w:rsidTr="00035F02">
        <w:tc>
          <w:tcPr>
            <w:tcW w:w="709" w:type="dxa"/>
            <w:shd w:val="clear" w:color="auto" w:fill="auto"/>
          </w:tcPr>
          <w:p w:rsidR="008D2391" w:rsidRPr="00935D42" w:rsidRDefault="008D2391" w:rsidP="0096170F">
            <w:pPr>
              <w:autoSpaceDE w:val="0"/>
              <w:autoSpaceDN w:val="0"/>
              <w:adjustRightInd w:val="0"/>
              <w:jc w:val="center"/>
              <w:rPr>
                <w:rFonts w:ascii="Arial" w:hAnsi="Arial" w:cs="Tahoma"/>
                <w:bCs/>
              </w:rPr>
            </w:pPr>
          </w:p>
        </w:tc>
        <w:tc>
          <w:tcPr>
            <w:tcW w:w="4707" w:type="dxa"/>
            <w:shd w:val="clear" w:color="auto" w:fill="auto"/>
            <w:vAlign w:val="center"/>
          </w:tcPr>
          <w:p w:rsidR="008D2391" w:rsidRPr="005060F4" w:rsidRDefault="008D2391" w:rsidP="00C41345">
            <w:pPr>
              <w:autoSpaceDE w:val="0"/>
              <w:autoSpaceDN w:val="0"/>
              <w:adjustRightInd w:val="0"/>
              <w:spacing w:after="0"/>
              <w:rPr>
                <w:rFonts w:ascii="Arial" w:hAnsi="Arial" w:cs="Tahoma"/>
                <w:b/>
                <w:bCs/>
              </w:rPr>
            </w:pPr>
          </w:p>
        </w:tc>
        <w:tc>
          <w:tcPr>
            <w:tcW w:w="3656" w:type="dxa"/>
            <w:shd w:val="clear" w:color="auto" w:fill="auto"/>
          </w:tcPr>
          <w:p w:rsidR="008D2391" w:rsidRPr="005060F4" w:rsidRDefault="008D2391" w:rsidP="0096170F">
            <w:pPr>
              <w:autoSpaceDE w:val="0"/>
              <w:autoSpaceDN w:val="0"/>
              <w:adjustRightInd w:val="0"/>
              <w:jc w:val="center"/>
              <w:rPr>
                <w:rFonts w:ascii="Arial" w:hAnsi="Arial" w:cs="Tahoma"/>
                <w:b/>
                <w:bCs/>
              </w:rPr>
            </w:pPr>
          </w:p>
        </w:tc>
      </w:tr>
      <w:tr w:rsidR="008D2391" w:rsidRPr="005060F4" w:rsidTr="00035F02">
        <w:tc>
          <w:tcPr>
            <w:tcW w:w="709" w:type="dxa"/>
            <w:shd w:val="clear" w:color="auto" w:fill="auto"/>
          </w:tcPr>
          <w:p w:rsidR="008D2391" w:rsidRPr="00935D42" w:rsidRDefault="008D2391" w:rsidP="0096170F">
            <w:pPr>
              <w:autoSpaceDE w:val="0"/>
              <w:autoSpaceDN w:val="0"/>
              <w:adjustRightInd w:val="0"/>
              <w:jc w:val="center"/>
              <w:rPr>
                <w:rFonts w:ascii="Arial" w:hAnsi="Arial" w:cs="Tahoma"/>
                <w:bCs/>
              </w:rPr>
            </w:pPr>
          </w:p>
        </w:tc>
        <w:tc>
          <w:tcPr>
            <w:tcW w:w="4707" w:type="dxa"/>
            <w:shd w:val="clear" w:color="auto" w:fill="auto"/>
            <w:vAlign w:val="center"/>
          </w:tcPr>
          <w:p w:rsidR="008D2391" w:rsidRPr="005060F4" w:rsidRDefault="008D2391" w:rsidP="00C41345">
            <w:pPr>
              <w:autoSpaceDE w:val="0"/>
              <w:autoSpaceDN w:val="0"/>
              <w:adjustRightInd w:val="0"/>
              <w:spacing w:after="0"/>
              <w:rPr>
                <w:rFonts w:ascii="Arial" w:hAnsi="Arial" w:cs="Tahoma"/>
                <w:b/>
                <w:bCs/>
              </w:rPr>
            </w:pPr>
          </w:p>
        </w:tc>
        <w:tc>
          <w:tcPr>
            <w:tcW w:w="3656" w:type="dxa"/>
            <w:shd w:val="clear" w:color="auto" w:fill="auto"/>
          </w:tcPr>
          <w:p w:rsidR="008D2391" w:rsidRPr="005060F4" w:rsidRDefault="008D2391" w:rsidP="0096170F">
            <w:pPr>
              <w:autoSpaceDE w:val="0"/>
              <w:autoSpaceDN w:val="0"/>
              <w:adjustRightInd w:val="0"/>
              <w:jc w:val="center"/>
              <w:rPr>
                <w:rFonts w:ascii="Arial" w:hAnsi="Arial" w:cs="Tahoma"/>
                <w:b/>
                <w:bCs/>
              </w:rPr>
            </w:pPr>
          </w:p>
        </w:tc>
      </w:tr>
      <w:tr w:rsidR="009F3FCD" w:rsidRPr="005060F4" w:rsidTr="00035F02">
        <w:tc>
          <w:tcPr>
            <w:tcW w:w="709" w:type="dxa"/>
            <w:shd w:val="clear" w:color="auto" w:fill="auto"/>
          </w:tcPr>
          <w:p w:rsidR="009F3FCD" w:rsidRPr="00935D42" w:rsidRDefault="009F3FCD" w:rsidP="0096170F">
            <w:pPr>
              <w:autoSpaceDE w:val="0"/>
              <w:autoSpaceDN w:val="0"/>
              <w:adjustRightInd w:val="0"/>
              <w:jc w:val="center"/>
              <w:rPr>
                <w:rFonts w:ascii="Arial" w:hAnsi="Arial" w:cs="Tahoma"/>
                <w:bCs/>
              </w:rPr>
            </w:pPr>
          </w:p>
        </w:tc>
        <w:tc>
          <w:tcPr>
            <w:tcW w:w="4707" w:type="dxa"/>
            <w:shd w:val="clear" w:color="auto" w:fill="auto"/>
            <w:vAlign w:val="center"/>
          </w:tcPr>
          <w:p w:rsidR="009F3FCD" w:rsidRPr="005060F4" w:rsidRDefault="009F3FCD" w:rsidP="00C41345">
            <w:pPr>
              <w:autoSpaceDE w:val="0"/>
              <w:autoSpaceDN w:val="0"/>
              <w:adjustRightInd w:val="0"/>
              <w:spacing w:after="0"/>
              <w:rPr>
                <w:rFonts w:ascii="Arial" w:hAnsi="Arial" w:cs="Tahoma"/>
                <w:b/>
                <w:bCs/>
              </w:rPr>
            </w:pPr>
          </w:p>
        </w:tc>
        <w:tc>
          <w:tcPr>
            <w:tcW w:w="3656" w:type="dxa"/>
            <w:shd w:val="clear" w:color="auto" w:fill="auto"/>
          </w:tcPr>
          <w:p w:rsidR="009F3FCD" w:rsidRPr="005060F4" w:rsidRDefault="009F3FCD" w:rsidP="0096170F">
            <w:pPr>
              <w:autoSpaceDE w:val="0"/>
              <w:autoSpaceDN w:val="0"/>
              <w:adjustRightInd w:val="0"/>
              <w:jc w:val="center"/>
              <w:rPr>
                <w:rFonts w:ascii="Arial" w:hAnsi="Arial" w:cs="Tahoma"/>
                <w:b/>
                <w:bCs/>
              </w:rPr>
            </w:pPr>
          </w:p>
        </w:tc>
      </w:tr>
    </w:tbl>
    <w:p w:rsidR="008D2391" w:rsidRPr="005060F4" w:rsidRDefault="008D2391" w:rsidP="008D2391">
      <w:pPr>
        <w:autoSpaceDE w:val="0"/>
        <w:autoSpaceDN w:val="0"/>
        <w:adjustRightInd w:val="0"/>
        <w:jc w:val="center"/>
        <w:rPr>
          <w:rFonts w:ascii="Arial" w:hAnsi="Arial" w:cs="Tahoma"/>
          <w:b/>
          <w:bCs/>
        </w:rPr>
      </w:pPr>
    </w:p>
    <w:p w:rsidR="008D2391" w:rsidRPr="005060F4" w:rsidRDefault="008D2391" w:rsidP="008D2391">
      <w:pPr>
        <w:pStyle w:val="Default"/>
        <w:rPr>
          <w:rFonts w:cs="Tahoma"/>
          <w:sz w:val="22"/>
          <w:szCs w:val="22"/>
        </w:rPr>
      </w:pPr>
      <w:r w:rsidRPr="005060F4">
        <w:rPr>
          <w:rFonts w:cs="Tahoma"/>
          <w:sz w:val="22"/>
          <w:szCs w:val="22"/>
        </w:rPr>
        <w:t xml:space="preserve">Izjavo dajemo pod kazensko in materialno odgovornostjo. </w:t>
      </w:r>
    </w:p>
    <w:p w:rsidR="008D2391" w:rsidRPr="005060F4" w:rsidRDefault="008D2391" w:rsidP="008D2391">
      <w:pPr>
        <w:autoSpaceDE w:val="0"/>
        <w:autoSpaceDN w:val="0"/>
        <w:adjustRightInd w:val="0"/>
        <w:jc w:val="center"/>
        <w:rPr>
          <w:rFonts w:ascii="Arial" w:hAnsi="Arial" w:cs="Tahoma"/>
          <w:b/>
          <w:bCs/>
        </w:rPr>
      </w:pPr>
    </w:p>
    <w:p w:rsidR="008D2391" w:rsidRPr="005060F4" w:rsidRDefault="008D2391" w:rsidP="008D2391">
      <w:pPr>
        <w:autoSpaceDE w:val="0"/>
        <w:autoSpaceDN w:val="0"/>
        <w:adjustRightInd w:val="0"/>
        <w:jc w:val="both"/>
        <w:rPr>
          <w:rFonts w:ascii="Arial" w:hAnsi="Arial" w:cs="Tahoma"/>
          <w:i/>
          <w:iCs/>
        </w:rPr>
      </w:pPr>
      <w:r w:rsidRPr="005060F4">
        <w:rPr>
          <w:rFonts w:ascii="Arial" w:hAnsi="Arial" w:cs="Tahoma"/>
          <w:i/>
          <w:iCs/>
        </w:rPr>
        <w:t>Opomba:</w:t>
      </w:r>
    </w:p>
    <w:p w:rsidR="008D2391" w:rsidRPr="005060F4" w:rsidRDefault="008D2391" w:rsidP="008D2391">
      <w:pPr>
        <w:numPr>
          <w:ilvl w:val="0"/>
          <w:numId w:val="8"/>
        </w:numPr>
        <w:autoSpaceDE w:val="0"/>
        <w:autoSpaceDN w:val="0"/>
        <w:adjustRightInd w:val="0"/>
        <w:spacing w:after="0"/>
        <w:jc w:val="both"/>
        <w:rPr>
          <w:rFonts w:ascii="Arial" w:hAnsi="Arial" w:cs="Tahoma"/>
          <w:i/>
          <w:iCs/>
        </w:rPr>
      </w:pPr>
      <w:r w:rsidRPr="005060F4">
        <w:rPr>
          <w:rFonts w:ascii="Arial" w:hAnsi="Arial" w:cs="Tahoma"/>
          <w:i/>
          <w:iCs/>
        </w:rPr>
        <w:t>ponudnik priloži ustrezna dokazila za kader, naveden v zgornji tabeli</w:t>
      </w:r>
    </w:p>
    <w:p w:rsidR="008D2391" w:rsidRPr="005060F4" w:rsidRDefault="008D2391" w:rsidP="008D2391">
      <w:pPr>
        <w:autoSpaceDE w:val="0"/>
        <w:autoSpaceDN w:val="0"/>
        <w:adjustRightInd w:val="0"/>
        <w:jc w:val="center"/>
        <w:rPr>
          <w:rFonts w:ascii="Arial" w:hAnsi="Arial" w:cs="Tahoma"/>
          <w:b/>
          <w:bCs/>
        </w:rPr>
      </w:pPr>
    </w:p>
    <w:p w:rsidR="008D2391" w:rsidRPr="005060F4" w:rsidRDefault="008D2391" w:rsidP="008D2391">
      <w:pPr>
        <w:autoSpaceDE w:val="0"/>
        <w:autoSpaceDN w:val="0"/>
        <w:adjustRightInd w:val="0"/>
        <w:jc w:val="center"/>
        <w:rPr>
          <w:rFonts w:ascii="Arial" w:hAnsi="Arial" w:cs="Tahoma"/>
          <w:b/>
          <w:bCs/>
        </w:rPr>
      </w:pPr>
    </w:p>
    <w:p w:rsidR="009F3FCD" w:rsidRPr="005060F4" w:rsidRDefault="009F3FCD" w:rsidP="009F3FCD">
      <w:pPr>
        <w:pStyle w:val="Default"/>
        <w:rPr>
          <w:rFonts w:cs="Tahom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5"/>
        <w:gridCol w:w="4323"/>
      </w:tblGrid>
      <w:tr w:rsidR="00C41345" w:rsidRPr="005060F4" w:rsidTr="0096170F">
        <w:trPr>
          <w:trHeight w:val="265"/>
        </w:trPr>
        <w:tc>
          <w:tcPr>
            <w:tcW w:w="4215" w:type="dxa"/>
          </w:tcPr>
          <w:p w:rsidR="00C41345" w:rsidRPr="005060F4" w:rsidRDefault="00C41345" w:rsidP="005D3DAB">
            <w:pPr>
              <w:pStyle w:val="Default"/>
              <w:rPr>
                <w:rFonts w:cs="Tahoma"/>
                <w:sz w:val="22"/>
                <w:szCs w:val="22"/>
              </w:rPr>
            </w:pPr>
            <w:r w:rsidRPr="005060F4">
              <w:rPr>
                <w:rFonts w:cs="Tahoma"/>
                <w:sz w:val="22"/>
                <w:szCs w:val="22"/>
              </w:rPr>
              <w:t xml:space="preserve">Kraj in datum: </w:t>
            </w:r>
          </w:p>
          <w:p w:rsidR="00C41345" w:rsidRPr="005060F4" w:rsidRDefault="00C41345" w:rsidP="005D3DAB">
            <w:pPr>
              <w:pStyle w:val="Default"/>
              <w:rPr>
                <w:rFonts w:cs="Tahoma"/>
                <w:sz w:val="22"/>
                <w:szCs w:val="22"/>
              </w:rPr>
            </w:pPr>
          </w:p>
        </w:tc>
        <w:tc>
          <w:tcPr>
            <w:tcW w:w="4323" w:type="dxa"/>
          </w:tcPr>
          <w:p w:rsidR="00C41345" w:rsidRPr="005060F4" w:rsidRDefault="00C41345" w:rsidP="005D3DAB">
            <w:pPr>
              <w:pStyle w:val="Default"/>
              <w:rPr>
                <w:rFonts w:cs="Tahoma"/>
                <w:sz w:val="22"/>
                <w:szCs w:val="22"/>
              </w:rPr>
            </w:pPr>
            <w:r w:rsidRPr="005060F4">
              <w:rPr>
                <w:rFonts w:cs="Tahoma"/>
                <w:sz w:val="22"/>
                <w:szCs w:val="22"/>
              </w:rPr>
              <w:t xml:space="preserve">Ponudnik: </w:t>
            </w:r>
          </w:p>
          <w:p w:rsidR="00C41345" w:rsidRPr="005060F4" w:rsidRDefault="00C41345" w:rsidP="005D3DAB">
            <w:pPr>
              <w:pStyle w:val="Default"/>
              <w:rPr>
                <w:rFonts w:cs="Tahoma"/>
                <w:sz w:val="22"/>
                <w:szCs w:val="22"/>
              </w:rPr>
            </w:pPr>
          </w:p>
        </w:tc>
      </w:tr>
      <w:tr w:rsidR="009F3FCD" w:rsidRPr="005060F4" w:rsidTr="0096170F">
        <w:trPr>
          <w:trHeight w:val="439"/>
        </w:trPr>
        <w:tc>
          <w:tcPr>
            <w:tcW w:w="4215" w:type="dxa"/>
          </w:tcPr>
          <w:p w:rsidR="009F3FCD" w:rsidRPr="005060F4" w:rsidRDefault="009F3FCD" w:rsidP="0096170F">
            <w:pPr>
              <w:pStyle w:val="Default"/>
              <w:rPr>
                <w:rFonts w:cs="Tahoma"/>
                <w:sz w:val="22"/>
                <w:szCs w:val="22"/>
              </w:rPr>
            </w:pPr>
          </w:p>
          <w:p w:rsidR="009F3FCD" w:rsidRPr="005060F4" w:rsidRDefault="009F3FCD" w:rsidP="0096170F">
            <w:pPr>
              <w:pStyle w:val="Default"/>
              <w:rPr>
                <w:rFonts w:cs="Tahoma"/>
                <w:sz w:val="22"/>
                <w:szCs w:val="22"/>
              </w:rPr>
            </w:pPr>
          </w:p>
          <w:p w:rsidR="009F3FCD" w:rsidRPr="005060F4" w:rsidRDefault="009F3FCD" w:rsidP="0096170F">
            <w:pPr>
              <w:pStyle w:val="Default"/>
              <w:rPr>
                <w:rFonts w:cs="Tahoma"/>
                <w:sz w:val="22"/>
                <w:szCs w:val="22"/>
              </w:rPr>
            </w:pPr>
            <w:r w:rsidRPr="005060F4">
              <w:rPr>
                <w:rFonts w:cs="Tahoma"/>
                <w:sz w:val="22"/>
                <w:szCs w:val="22"/>
              </w:rPr>
              <w:t xml:space="preserve">Žig: </w:t>
            </w:r>
          </w:p>
        </w:tc>
        <w:tc>
          <w:tcPr>
            <w:tcW w:w="4323" w:type="dxa"/>
          </w:tcPr>
          <w:p w:rsidR="009F3FCD" w:rsidRPr="005060F4" w:rsidRDefault="009F3FCD" w:rsidP="0096170F">
            <w:pPr>
              <w:pStyle w:val="Default"/>
              <w:rPr>
                <w:rFonts w:cs="Tahoma"/>
                <w:sz w:val="22"/>
                <w:szCs w:val="22"/>
              </w:rPr>
            </w:pPr>
          </w:p>
          <w:p w:rsidR="009F3FCD" w:rsidRPr="005060F4" w:rsidRDefault="009F3FCD" w:rsidP="0096170F">
            <w:pPr>
              <w:pStyle w:val="Default"/>
              <w:rPr>
                <w:rFonts w:cs="Tahoma"/>
                <w:sz w:val="22"/>
                <w:szCs w:val="22"/>
              </w:rPr>
            </w:pPr>
            <w:r w:rsidRPr="005060F4">
              <w:rPr>
                <w:rFonts w:cs="Tahoma"/>
                <w:sz w:val="22"/>
                <w:szCs w:val="22"/>
              </w:rPr>
              <w:t xml:space="preserve">Podpis: </w:t>
            </w:r>
          </w:p>
          <w:p w:rsidR="009F3FCD" w:rsidRPr="005060F4" w:rsidRDefault="009F3FCD" w:rsidP="0096170F">
            <w:pPr>
              <w:pStyle w:val="Default"/>
              <w:rPr>
                <w:rFonts w:cs="Tahoma"/>
                <w:sz w:val="22"/>
                <w:szCs w:val="22"/>
              </w:rPr>
            </w:pPr>
            <w:r w:rsidRPr="005060F4">
              <w:rPr>
                <w:rFonts w:cs="Tahoma"/>
                <w:sz w:val="22"/>
                <w:szCs w:val="22"/>
              </w:rPr>
              <w:t xml:space="preserve">_______________________________ </w:t>
            </w:r>
          </w:p>
        </w:tc>
      </w:tr>
    </w:tbl>
    <w:p w:rsidR="008D2391" w:rsidRPr="005060F4" w:rsidRDefault="008D2391" w:rsidP="008D2391">
      <w:pPr>
        <w:autoSpaceDE w:val="0"/>
        <w:autoSpaceDN w:val="0"/>
        <w:adjustRightInd w:val="0"/>
        <w:ind w:left="3600"/>
        <w:rPr>
          <w:rFonts w:ascii="Arial" w:hAnsi="Arial" w:cs="Tahoma"/>
          <w:iCs/>
        </w:rPr>
      </w:pPr>
      <w:r w:rsidRPr="005060F4">
        <w:rPr>
          <w:rFonts w:ascii="Arial" w:hAnsi="Arial" w:cs="Tahoma"/>
          <w:iCs/>
        </w:rPr>
        <w:t xml:space="preserve">      </w:t>
      </w:r>
    </w:p>
    <w:p w:rsidR="008D2391" w:rsidRPr="005060F4" w:rsidRDefault="008D2391" w:rsidP="008D2391">
      <w:pPr>
        <w:autoSpaceDE w:val="0"/>
        <w:autoSpaceDN w:val="0"/>
        <w:adjustRightInd w:val="0"/>
        <w:rPr>
          <w:rFonts w:ascii="Arial" w:hAnsi="Arial" w:cs="Tahoma"/>
          <w:iCs/>
        </w:rPr>
      </w:pPr>
    </w:p>
    <w:p w:rsidR="002B4C22" w:rsidRDefault="002B4C22" w:rsidP="00B0140E">
      <w:pPr>
        <w:pStyle w:val="Default"/>
        <w:rPr>
          <w:rFonts w:cs="Tahoma"/>
          <w:b/>
          <w:bCs/>
          <w:sz w:val="22"/>
          <w:szCs w:val="22"/>
        </w:rPr>
      </w:pPr>
    </w:p>
    <w:p w:rsidR="002B4C22" w:rsidRPr="005060F4" w:rsidRDefault="002B4C22" w:rsidP="002B4C22">
      <w:pPr>
        <w:pStyle w:val="Default"/>
        <w:jc w:val="right"/>
        <w:rPr>
          <w:rFonts w:cs="Tahoma"/>
          <w:sz w:val="22"/>
          <w:szCs w:val="22"/>
        </w:rPr>
      </w:pPr>
      <w:r w:rsidRPr="005060F4">
        <w:rPr>
          <w:rFonts w:cs="Tahoma"/>
          <w:bCs/>
          <w:sz w:val="22"/>
          <w:szCs w:val="22"/>
        </w:rPr>
        <w:t>Obrazec št. 1</w:t>
      </w:r>
      <w:r w:rsidR="008D2391" w:rsidRPr="005060F4">
        <w:rPr>
          <w:rFonts w:cs="Tahoma"/>
          <w:bCs/>
          <w:sz w:val="22"/>
          <w:szCs w:val="22"/>
        </w:rPr>
        <w:t>4</w:t>
      </w:r>
      <w:r w:rsidRPr="005060F4">
        <w:rPr>
          <w:rFonts w:cs="Tahoma"/>
          <w:bCs/>
          <w:sz w:val="22"/>
          <w:szCs w:val="22"/>
        </w:rPr>
        <w:t xml:space="preserve"> </w:t>
      </w:r>
    </w:p>
    <w:p w:rsidR="002B4C22" w:rsidRPr="005060F4" w:rsidRDefault="002B4C22" w:rsidP="00B0140E">
      <w:pPr>
        <w:pStyle w:val="Default"/>
        <w:rPr>
          <w:rFonts w:cs="Tahoma"/>
          <w:b/>
          <w:bCs/>
          <w:sz w:val="22"/>
          <w:szCs w:val="22"/>
        </w:rPr>
      </w:pPr>
    </w:p>
    <w:p w:rsidR="00B0140E" w:rsidRPr="005060F4" w:rsidRDefault="00B0140E" w:rsidP="00B0140E">
      <w:pPr>
        <w:pStyle w:val="Default"/>
        <w:rPr>
          <w:rFonts w:cs="Tahoma"/>
          <w:sz w:val="22"/>
          <w:szCs w:val="22"/>
        </w:rPr>
      </w:pPr>
      <w:r w:rsidRPr="005060F4">
        <w:rPr>
          <w:rFonts w:cs="Tahoma"/>
          <w:b/>
          <w:bCs/>
          <w:sz w:val="22"/>
          <w:szCs w:val="22"/>
        </w:rPr>
        <w:t xml:space="preserve">GIMNAZIJA JESENICE, Trg Toneta Čufarja 1, 4270 JESENICE, </w:t>
      </w:r>
      <w:r w:rsidRPr="005060F4">
        <w:rPr>
          <w:rFonts w:cs="Tahoma"/>
          <w:sz w:val="22"/>
          <w:szCs w:val="22"/>
        </w:rPr>
        <w:t xml:space="preserve">ki ga zastopa ravnateljica </w:t>
      </w:r>
      <w:r w:rsidR="00B373A9">
        <w:rPr>
          <w:rFonts w:cs="Tahoma"/>
          <w:sz w:val="22"/>
          <w:szCs w:val="22"/>
        </w:rPr>
        <w:t xml:space="preserve">mag. Lidija Dornig (identifikacijska številka </w:t>
      </w:r>
      <w:r w:rsidR="004F58BC">
        <w:rPr>
          <w:rFonts w:cs="Tahoma"/>
          <w:sz w:val="22"/>
          <w:szCs w:val="22"/>
        </w:rPr>
        <w:t>93902751</w:t>
      </w:r>
      <w:r w:rsidR="00B373A9">
        <w:rPr>
          <w:rFonts w:cs="Tahoma"/>
          <w:sz w:val="22"/>
          <w:szCs w:val="22"/>
        </w:rPr>
        <w:t>)</w:t>
      </w:r>
      <w:r w:rsidRPr="005060F4">
        <w:rPr>
          <w:rFonts w:cs="Tahoma"/>
          <w:b/>
          <w:bCs/>
          <w:sz w:val="22"/>
          <w:szCs w:val="22"/>
        </w:rPr>
        <w:t xml:space="preserve">, kot naročnik </w:t>
      </w:r>
    </w:p>
    <w:p w:rsidR="00B0140E" w:rsidRPr="005060F4" w:rsidRDefault="00B0140E" w:rsidP="00B0140E">
      <w:pPr>
        <w:pStyle w:val="Default"/>
        <w:rPr>
          <w:rFonts w:cs="Tahoma"/>
          <w:sz w:val="22"/>
          <w:szCs w:val="22"/>
        </w:rPr>
      </w:pPr>
    </w:p>
    <w:p w:rsidR="00B0140E" w:rsidRPr="005060F4" w:rsidRDefault="00B0140E" w:rsidP="00B0140E">
      <w:pPr>
        <w:pStyle w:val="Default"/>
        <w:rPr>
          <w:rFonts w:cs="Tahoma"/>
          <w:sz w:val="22"/>
          <w:szCs w:val="22"/>
        </w:rPr>
      </w:pPr>
      <w:r w:rsidRPr="005060F4">
        <w:rPr>
          <w:rFonts w:cs="Tahoma"/>
          <w:sz w:val="22"/>
          <w:szCs w:val="22"/>
        </w:rPr>
        <w:t xml:space="preserve">in </w:t>
      </w:r>
    </w:p>
    <w:p w:rsidR="00C41345" w:rsidRDefault="00C41345" w:rsidP="00B0140E">
      <w:pPr>
        <w:pStyle w:val="Default"/>
        <w:rPr>
          <w:rFonts w:eastAsia="Calibri" w:cs="Times New Roman"/>
          <w:b/>
          <w:snapToGrid w:val="0"/>
          <w:sz w:val="22"/>
          <w:szCs w:val="22"/>
        </w:rPr>
      </w:pPr>
    </w:p>
    <w:p w:rsidR="00B0140E" w:rsidRPr="005060F4" w:rsidRDefault="007D5397" w:rsidP="00B0140E">
      <w:pPr>
        <w:pStyle w:val="Default"/>
        <w:rPr>
          <w:rFonts w:cs="Tahoma"/>
          <w:sz w:val="22"/>
          <w:szCs w:val="22"/>
        </w:rPr>
      </w:pPr>
      <w:r w:rsidRPr="007D5397">
        <w:rPr>
          <w:rFonts w:eastAsia="Calibri" w:cs="Times New Roman"/>
          <w:snapToGrid w:val="0"/>
          <w:sz w:val="22"/>
          <w:szCs w:val="22"/>
        </w:rPr>
        <w:t>__________________________________________________</w:t>
      </w:r>
      <w:r>
        <w:rPr>
          <w:rFonts w:eastAsia="Calibri" w:cs="Times New Roman"/>
          <w:snapToGrid w:val="0"/>
          <w:sz w:val="22"/>
          <w:szCs w:val="22"/>
        </w:rPr>
        <w:t>__</w:t>
      </w:r>
      <w:r w:rsidRPr="007D5397">
        <w:rPr>
          <w:rFonts w:eastAsia="Calibri" w:cs="Times New Roman"/>
          <w:snapToGrid w:val="0"/>
          <w:sz w:val="22"/>
          <w:szCs w:val="22"/>
        </w:rPr>
        <w:t>____</w:t>
      </w:r>
      <w:r w:rsidR="00C41345" w:rsidRPr="007D5397">
        <w:rPr>
          <w:rFonts w:eastAsia="Calibri" w:cs="Times New Roman"/>
          <w:snapToGrid w:val="0"/>
          <w:sz w:val="22"/>
          <w:szCs w:val="22"/>
        </w:rPr>
        <w:t>,</w:t>
      </w:r>
      <w:r w:rsidR="00C41345" w:rsidRPr="00C41345">
        <w:rPr>
          <w:rFonts w:eastAsia="Calibri" w:cs="Times New Roman"/>
          <w:b/>
          <w:snapToGrid w:val="0"/>
          <w:sz w:val="22"/>
          <w:szCs w:val="22"/>
        </w:rPr>
        <w:t xml:space="preserve"> </w:t>
      </w:r>
      <w:r w:rsidR="00C41345" w:rsidRPr="00C41345">
        <w:rPr>
          <w:rFonts w:eastAsia="Calibri" w:cs="Times New Roman"/>
          <w:snapToGrid w:val="0"/>
          <w:sz w:val="22"/>
          <w:szCs w:val="22"/>
        </w:rPr>
        <w:t xml:space="preserve">ki ga zastopa direktor družbe </w:t>
      </w:r>
      <w:r>
        <w:rPr>
          <w:rFonts w:eastAsia="Calibri" w:cs="Times New Roman"/>
          <w:snapToGrid w:val="0"/>
          <w:sz w:val="22"/>
          <w:szCs w:val="22"/>
        </w:rPr>
        <w:t>_______________________</w:t>
      </w:r>
      <w:r w:rsidR="00C41345" w:rsidRPr="00C41345">
        <w:rPr>
          <w:rFonts w:eastAsia="Calibri" w:cs="Times New Roman"/>
          <w:snapToGrid w:val="0"/>
          <w:sz w:val="22"/>
          <w:szCs w:val="22"/>
        </w:rPr>
        <w:t xml:space="preserve">, </w:t>
      </w:r>
      <w:r w:rsidR="00B0140E" w:rsidRPr="005060F4">
        <w:rPr>
          <w:rFonts w:cs="Tahoma"/>
          <w:b/>
          <w:bCs/>
          <w:sz w:val="22"/>
          <w:szCs w:val="22"/>
        </w:rPr>
        <w:t xml:space="preserve">kot izvajalec </w:t>
      </w:r>
    </w:p>
    <w:p w:rsidR="00B0140E" w:rsidRPr="005060F4" w:rsidRDefault="00B0140E" w:rsidP="00B0140E">
      <w:pPr>
        <w:pStyle w:val="Default"/>
        <w:rPr>
          <w:rFonts w:cs="Tahoma"/>
          <w:sz w:val="22"/>
          <w:szCs w:val="22"/>
        </w:rPr>
      </w:pPr>
      <w:r w:rsidRPr="005060F4">
        <w:rPr>
          <w:rFonts w:cs="Tahoma"/>
          <w:sz w:val="22"/>
          <w:szCs w:val="22"/>
        </w:rPr>
        <w:t xml:space="preserve">identifikacijska številka </w:t>
      </w:r>
      <w:r w:rsidR="00C41345" w:rsidRPr="00C41345">
        <w:rPr>
          <w:rFonts w:eastAsia="Calibri" w:cs="Times New Roman"/>
          <w:snapToGrid w:val="0"/>
          <w:sz w:val="22"/>
          <w:szCs w:val="22"/>
        </w:rPr>
        <w:t>SI</w:t>
      </w:r>
      <w:r w:rsidR="007D5397">
        <w:rPr>
          <w:rFonts w:eastAsia="Calibri" w:cs="Times New Roman"/>
          <w:snapToGrid w:val="0"/>
          <w:sz w:val="22"/>
          <w:szCs w:val="22"/>
        </w:rPr>
        <w:t>_________________.</w:t>
      </w:r>
      <w:r w:rsidRPr="005060F4">
        <w:rPr>
          <w:rFonts w:cs="Tahoma"/>
          <w:b/>
          <w:bCs/>
          <w:sz w:val="22"/>
          <w:szCs w:val="22"/>
        </w:rPr>
        <w:t xml:space="preserve"> </w:t>
      </w:r>
    </w:p>
    <w:p w:rsidR="00FE2D27" w:rsidRPr="005060F4" w:rsidRDefault="00FE2D27" w:rsidP="00B0140E">
      <w:pPr>
        <w:pStyle w:val="Default"/>
        <w:rPr>
          <w:rFonts w:cs="Tahoma"/>
          <w:sz w:val="22"/>
          <w:szCs w:val="22"/>
        </w:rPr>
      </w:pPr>
    </w:p>
    <w:p w:rsidR="00FE2D27" w:rsidRPr="005060F4" w:rsidRDefault="00FE2D27" w:rsidP="00B0140E">
      <w:pPr>
        <w:pStyle w:val="Default"/>
        <w:rPr>
          <w:rFonts w:cs="Tahoma"/>
          <w:sz w:val="22"/>
          <w:szCs w:val="22"/>
        </w:rPr>
      </w:pPr>
    </w:p>
    <w:p w:rsidR="00B0140E" w:rsidRPr="005060F4" w:rsidRDefault="00B0140E" w:rsidP="00B0140E">
      <w:pPr>
        <w:pStyle w:val="Default"/>
        <w:rPr>
          <w:rFonts w:cs="Tahoma"/>
          <w:sz w:val="22"/>
          <w:szCs w:val="22"/>
        </w:rPr>
      </w:pPr>
      <w:r w:rsidRPr="005060F4">
        <w:rPr>
          <w:rFonts w:cs="Tahoma"/>
          <w:sz w:val="22"/>
          <w:szCs w:val="22"/>
        </w:rPr>
        <w:t xml:space="preserve">sklepata naslednjo </w:t>
      </w:r>
    </w:p>
    <w:p w:rsidR="00FE2D27" w:rsidRDefault="00FE2D27" w:rsidP="00B0140E">
      <w:pPr>
        <w:pStyle w:val="Default"/>
        <w:rPr>
          <w:rFonts w:cs="Tahoma"/>
          <w:b/>
          <w:bCs/>
          <w:sz w:val="22"/>
          <w:szCs w:val="22"/>
        </w:rPr>
      </w:pPr>
    </w:p>
    <w:p w:rsidR="00156478" w:rsidRPr="005060F4" w:rsidRDefault="00156478" w:rsidP="00B0140E">
      <w:pPr>
        <w:pStyle w:val="Default"/>
        <w:rPr>
          <w:rFonts w:cs="Tahoma"/>
          <w:b/>
          <w:bCs/>
          <w:sz w:val="22"/>
          <w:szCs w:val="22"/>
        </w:rPr>
      </w:pPr>
    </w:p>
    <w:p w:rsidR="00B0140E" w:rsidRPr="005060F4" w:rsidRDefault="00B0140E" w:rsidP="00FE2D27">
      <w:pPr>
        <w:pStyle w:val="Default"/>
        <w:jc w:val="center"/>
        <w:rPr>
          <w:rFonts w:cs="Tahoma"/>
          <w:sz w:val="22"/>
          <w:szCs w:val="22"/>
        </w:rPr>
      </w:pPr>
      <w:r w:rsidRPr="005060F4">
        <w:rPr>
          <w:rFonts w:cs="Tahoma"/>
          <w:b/>
          <w:bCs/>
          <w:sz w:val="22"/>
          <w:szCs w:val="22"/>
        </w:rPr>
        <w:t>POGODBO</w:t>
      </w:r>
      <w:r w:rsidR="00FE2D27" w:rsidRPr="005060F4">
        <w:rPr>
          <w:rFonts w:cs="Tahoma"/>
          <w:b/>
          <w:bCs/>
          <w:sz w:val="22"/>
          <w:szCs w:val="22"/>
        </w:rPr>
        <w:t xml:space="preserve"> </w:t>
      </w:r>
      <w:r w:rsidRPr="005060F4">
        <w:rPr>
          <w:rFonts w:cs="Tahoma"/>
          <w:b/>
          <w:sz w:val="22"/>
          <w:szCs w:val="22"/>
        </w:rPr>
        <w:t>o izvedbi javnega naročila</w:t>
      </w:r>
      <w:r w:rsidRPr="005060F4">
        <w:rPr>
          <w:rFonts w:cs="Tahoma"/>
          <w:sz w:val="22"/>
          <w:szCs w:val="22"/>
        </w:rPr>
        <w:t xml:space="preserve"> </w:t>
      </w:r>
    </w:p>
    <w:p w:rsidR="00FE2D27" w:rsidRPr="005060F4" w:rsidRDefault="00FE2D27" w:rsidP="00B0140E">
      <w:pPr>
        <w:pStyle w:val="Default"/>
        <w:rPr>
          <w:rFonts w:cs="Tahoma"/>
          <w:sz w:val="22"/>
          <w:szCs w:val="22"/>
        </w:rPr>
      </w:pPr>
    </w:p>
    <w:p w:rsidR="00B0140E" w:rsidRPr="005060F4" w:rsidRDefault="00B0140E" w:rsidP="00FE2D27">
      <w:pPr>
        <w:pStyle w:val="Default"/>
        <w:jc w:val="center"/>
        <w:rPr>
          <w:rFonts w:cs="Tahoma"/>
          <w:sz w:val="22"/>
          <w:szCs w:val="22"/>
        </w:rPr>
      </w:pPr>
      <w:r w:rsidRPr="005060F4">
        <w:rPr>
          <w:rFonts w:cs="Tahoma"/>
          <w:sz w:val="22"/>
          <w:szCs w:val="22"/>
        </w:rPr>
        <w:t>1. člen</w:t>
      </w:r>
    </w:p>
    <w:p w:rsidR="00B0140E" w:rsidRPr="005060F4" w:rsidRDefault="00B0140E" w:rsidP="00FE2D27">
      <w:pPr>
        <w:pStyle w:val="Default"/>
        <w:jc w:val="both"/>
        <w:rPr>
          <w:rFonts w:cs="Tahoma"/>
          <w:sz w:val="22"/>
          <w:szCs w:val="22"/>
        </w:rPr>
      </w:pPr>
      <w:r w:rsidRPr="005060F4">
        <w:rPr>
          <w:rFonts w:cs="Tahoma"/>
          <w:sz w:val="22"/>
          <w:szCs w:val="22"/>
        </w:rPr>
        <w:t xml:space="preserve">Pogodbeni stranki ugotavljata, da je naročnik v skladu z Zakonom o javnem naročanju (Uradni list RS, št. 128/06, 16/08, 19/10, 18/11, 43/12 in 90/12) izvedel </w:t>
      </w:r>
      <w:r w:rsidR="00454617">
        <w:rPr>
          <w:rFonts w:cs="Tahoma"/>
          <w:sz w:val="22"/>
          <w:szCs w:val="22"/>
        </w:rPr>
        <w:t xml:space="preserve">postopek </w:t>
      </w:r>
      <w:r w:rsidRPr="005060F4">
        <w:rPr>
          <w:rFonts w:cs="Tahoma"/>
          <w:sz w:val="22"/>
          <w:szCs w:val="22"/>
        </w:rPr>
        <w:t>javn</w:t>
      </w:r>
      <w:r w:rsidR="00454617">
        <w:rPr>
          <w:rFonts w:cs="Tahoma"/>
          <w:sz w:val="22"/>
          <w:szCs w:val="22"/>
        </w:rPr>
        <w:t>ega</w:t>
      </w:r>
      <w:r w:rsidRPr="005060F4">
        <w:rPr>
          <w:rFonts w:cs="Tahoma"/>
          <w:sz w:val="22"/>
          <w:szCs w:val="22"/>
        </w:rPr>
        <w:t xml:space="preserve"> naroč</w:t>
      </w:r>
      <w:r w:rsidR="00454617">
        <w:rPr>
          <w:rFonts w:cs="Tahoma"/>
          <w:sz w:val="22"/>
          <w:szCs w:val="22"/>
        </w:rPr>
        <w:t>anja</w:t>
      </w:r>
      <w:r w:rsidRPr="005060F4">
        <w:rPr>
          <w:rFonts w:cs="Tahoma"/>
          <w:sz w:val="22"/>
          <w:szCs w:val="22"/>
        </w:rPr>
        <w:t xml:space="preserve"> za izvedbo storitev </w:t>
      </w:r>
      <w:r w:rsidRPr="005060F4">
        <w:rPr>
          <w:rFonts w:cs="Tahoma"/>
          <w:b/>
          <w:bCs/>
          <w:sz w:val="22"/>
          <w:szCs w:val="22"/>
        </w:rPr>
        <w:t xml:space="preserve">»MALICE ZA </w:t>
      </w:r>
      <w:r w:rsidR="00FE2D27" w:rsidRPr="005060F4">
        <w:rPr>
          <w:rFonts w:cs="Tahoma"/>
          <w:b/>
          <w:bCs/>
          <w:sz w:val="22"/>
          <w:szCs w:val="22"/>
        </w:rPr>
        <w:t xml:space="preserve">DIJAKE IN </w:t>
      </w:r>
      <w:r w:rsidRPr="005060F4">
        <w:rPr>
          <w:rFonts w:cs="Tahoma"/>
          <w:b/>
          <w:bCs/>
          <w:sz w:val="22"/>
          <w:szCs w:val="22"/>
        </w:rPr>
        <w:t xml:space="preserve">ZAPOSLENE </w:t>
      </w:r>
      <w:r w:rsidR="00FE2D27" w:rsidRPr="005060F4">
        <w:rPr>
          <w:rFonts w:cs="Tahoma"/>
          <w:b/>
          <w:bCs/>
          <w:sz w:val="22"/>
          <w:szCs w:val="22"/>
        </w:rPr>
        <w:t>NA GIMNAZIJI JESENICE</w:t>
      </w:r>
      <w:r w:rsidRPr="005060F4">
        <w:rPr>
          <w:rFonts w:cs="Tahoma"/>
          <w:b/>
          <w:bCs/>
          <w:sz w:val="22"/>
          <w:szCs w:val="22"/>
        </w:rPr>
        <w:t xml:space="preserve">«, </w:t>
      </w:r>
      <w:r w:rsidRPr="005060F4">
        <w:rPr>
          <w:rFonts w:cs="Tahoma"/>
          <w:sz w:val="22"/>
          <w:szCs w:val="22"/>
        </w:rPr>
        <w:t xml:space="preserve">objavljen na </w:t>
      </w:r>
      <w:r w:rsidR="00271B18">
        <w:rPr>
          <w:rFonts w:cs="Tahoma"/>
          <w:sz w:val="22"/>
          <w:szCs w:val="22"/>
        </w:rPr>
        <w:t>spletni strani Gimnazije Jesenice</w:t>
      </w:r>
      <w:r w:rsidRPr="005060F4">
        <w:rPr>
          <w:rFonts w:cs="Tahoma"/>
          <w:sz w:val="22"/>
          <w:szCs w:val="22"/>
        </w:rPr>
        <w:t xml:space="preserve">, </w:t>
      </w:r>
      <w:r w:rsidR="00A17C2D">
        <w:rPr>
          <w:rFonts w:cs="Tahoma"/>
          <w:sz w:val="22"/>
          <w:szCs w:val="22"/>
        </w:rPr>
        <w:t xml:space="preserve">pod </w:t>
      </w:r>
      <w:r w:rsidRPr="005060F4">
        <w:rPr>
          <w:rFonts w:cs="Tahoma"/>
          <w:sz w:val="22"/>
          <w:szCs w:val="22"/>
        </w:rPr>
        <w:t>št.</w:t>
      </w:r>
      <w:r w:rsidR="00A17C2D">
        <w:rPr>
          <w:rFonts w:cs="Tahoma"/>
          <w:sz w:val="22"/>
          <w:szCs w:val="22"/>
        </w:rPr>
        <w:t xml:space="preserve"> objave</w:t>
      </w:r>
      <w:r w:rsidRPr="005060F4">
        <w:rPr>
          <w:rFonts w:cs="Tahoma"/>
          <w:sz w:val="22"/>
          <w:szCs w:val="22"/>
        </w:rPr>
        <w:t xml:space="preserve"> </w:t>
      </w:r>
      <w:r w:rsidR="004F58BC" w:rsidRPr="004F58BC">
        <w:rPr>
          <w:rFonts w:cs="Tahoma"/>
          <w:sz w:val="22"/>
          <w:szCs w:val="22"/>
        </w:rPr>
        <w:t xml:space="preserve">JN </w:t>
      </w:r>
      <w:r w:rsidR="007D5397">
        <w:rPr>
          <w:rFonts w:cs="Tahoma"/>
          <w:sz w:val="22"/>
          <w:szCs w:val="22"/>
        </w:rPr>
        <w:t>____________</w:t>
      </w:r>
      <w:r w:rsidRPr="005060F4">
        <w:rPr>
          <w:rFonts w:cs="Tahoma"/>
          <w:sz w:val="22"/>
          <w:szCs w:val="22"/>
        </w:rPr>
        <w:t xml:space="preserve"> z dne </w:t>
      </w:r>
      <w:r w:rsidR="007D5397">
        <w:rPr>
          <w:rFonts w:cs="Tahoma"/>
          <w:sz w:val="22"/>
          <w:szCs w:val="22"/>
        </w:rPr>
        <w:t>____________</w:t>
      </w:r>
      <w:r w:rsidRPr="005060F4">
        <w:rPr>
          <w:rFonts w:cs="Tahoma"/>
          <w:sz w:val="22"/>
          <w:szCs w:val="22"/>
        </w:rPr>
        <w:t xml:space="preserve">. </w:t>
      </w:r>
    </w:p>
    <w:p w:rsidR="00FE2D27" w:rsidRPr="005060F4" w:rsidRDefault="00FE2D27" w:rsidP="00B0140E">
      <w:pPr>
        <w:pStyle w:val="Default"/>
        <w:rPr>
          <w:rFonts w:cs="Tahoma"/>
          <w:sz w:val="22"/>
          <w:szCs w:val="22"/>
        </w:rPr>
      </w:pPr>
    </w:p>
    <w:p w:rsidR="00B0140E" w:rsidRPr="005060F4" w:rsidRDefault="00B0140E" w:rsidP="00FE2D27">
      <w:pPr>
        <w:pStyle w:val="Default"/>
        <w:jc w:val="both"/>
        <w:rPr>
          <w:rFonts w:cs="Tahoma"/>
          <w:sz w:val="22"/>
          <w:szCs w:val="22"/>
        </w:rPr>
      </w:pPr>
      <w:r w:rsidRPr="005060F4">
        <w:rPr>
          <w:rFonts w:cs="Tahoma"/>
          <w:sz w:val="22"/>
          <w:szCs w:val="22"/>
        </w:rPr>
        <w:t xml:space="preserve">Pogodba velja za obdobje od </w:t>
      </w:r>
      <w:r w:rsidR="004F58BC" w:rsidRPr="004F58BC">
        <w:rPr>
          <w:rFonts w:cs="Tahoma"/>
          <w:b/>
          <w:sz w:val="22"/>
          <w:szCs w:val="22"/>
        </w:rPr>
        <w:t>1.9.</w:t>
      </w:r>
      <w:r w:rsidRPr="005060F4">
        <w:rPr>
          <w:rFonts w:cs="Tahoma"/>
          <w:b/>
          <w:bCs/>
          <w:sz w:val="22"/>
          <w:szCs w:val="22"/>
        </w:rPr>
        <w:t>201</w:t>
      </w:r>
      <w:r w:rsidR="007D5397">
        <w:rPr>
          <w:rFonts w:cs="Tahoma"/>
          <w:b/>
          <w:bCs/>
          <w:sz w:val="22"/>
          <w:szCs w:val="22"/>
        </w:rPr>
        <w:t>6</w:t>
      </w:r>
      <w:r w:rsidRPr="005060F4">
        <w:rPr>
          <w:rFonts w:cs="Tahoma"/>
          <w:b/>
          <w:bCs/>
          <w:sz w:val="22"/>
          <w:szCs w:val="22"/>
        </w:rPr>
        <w:t xml:space="preserve"> </w:t>
      </w:r>
      <w:r w:rsidRPr="005060F4">
        <w:rPr>
          <w:rFonts w:cs="Tahoma"/>
          <w:sz w:val="22"/>
          <w:szCs w:val="22"/>
        </w:rPr>
        <w:t xml:space="preserve">do </w:t>
      </w:r>
      <w:r w:rsidR="004F58BC">
        <w:rPr>
          <w:rFonts w:cs="Tahoma"/>
          <w:b/>
          <w:sz w:val="22"/>
          <w:szCs w:val="22"/>
        </w:rPr>
        <w:t>31.8.</w:t>
      </w:r>
      <w:r w:rsidRPr="005060F4">
        <w:rPr>
          <w:rFonts w:cs="Tahoma"/>
          <w:b/>
          <w:bCs/>
          <w:sz w:val="22"/>
          <w:szCs w:val="22"/>
        </w:rPr>
        <w:t>20</w:t>
      </w:r>
      <w:r w:rsidR="007D5397">
        <w:rPr>
          <w:rFonts w:cs="Tahoma"/>
          <w:b/>
          <w:bCs/>
          <w:sz w:val="22"/>
          <w:szCs w:val="22"/>
        </w:rPr>
        <w:t>20</w:t>
      </w:r>
      <w:r w:rsidRPr="005060F4">
        <w:rPr>
          <w:rFonts w:cs="Tahoma"/>
          <w:sz w:val="22"/>
          <w:szCs w:val="22"/>
        </w:rPr>
        <w:t xml:space="preserve">, kar je tudi rok zaključka del. </w:t>
      </w:r>
    </w:p>
    <w:p w:rsidR="00FE2D27" w:rsidRPr="005060F4" w:rsidRDefault="00FE2D27" w:rsidP="00B0140E">
      <w:pPr>
        <w:pStyle w:val="Default"/>
        <w:rPr>
          <w:rFonts w:cs="Tahoma"/>
          <w:sz w:val="22"/>
          <w:szCs w:val="22"/>
        </w:rPr>
      </w:pPr>
    </w:p>
    <w:p w:rsidR="00B0140E" w:rsidRPr="005060F4" w:rsidRDefault="00B0140E" w:rsidP="00FE2D27">
      <w:pPr>
        <w:pStyle w:val="Default"/>
        <w:jc w:val="both"/>
        <w:rPr>
          <w:rFonts w:cs="Tahoma"/>
          <w:sz w:val="22"/>
          <w:szCs w:val="22"/>
        </w:rPr>
      </w:pPr>
      <w:r w:rsidRPr="005060F4">
        <w:rPr>
          <w:rFonts w:cs="Tahoma"/>
          <w:sz w:val="22"/>
          <w:szCs w:val="22"/>
        </w:rPr>
        <w:t xml:space="preserve">Naročnik s to pogodbo naroča, izvajalec pa prevzema izvedbo storitev po ponudbi in predračunu št. </w:t>
      </w:r>
      <w:r w:rsidR="007D5397">
        <w:rPr>
          <w:rFonts w:cs="Tahoma"/>
          <w:sz w:val="22"/>
          <w:szCs w:val="22"/>
        </w:rPr>
        <w:t>______________ z dne _____________</w:t>
      </w:r>
      <w:r w:rsidRPr="005060F4">
        <w:rPr>
          <w:rFonts w:cs="Tahoma"/>
          <w:sz w:val="22"/>
          <w:szCs w:val="22"/>
        </w:rPr>
        <w:t xml:space="preserve">, ki je sestavni del te pogodbe. </w:t>
      </w:r>
    </w:p>
    <w:p w:rsidR="00FE2D27" w:rsidRPr="005060F4" w:rsidRDefault="00FE2D27" w:rsidP="00B0140E">
      <w:pPr>
        <w:pStyle w:val="Default"/>
        <w:rPr>
          <w:rFonts w:cs="Tahoma"/>
          <w:sz w:val="22"/>
          <w:szCs w:val="22"/>
        </w:rPr>
      </w:pPr>
    </w:p>
    <w:p w:rsidR="00B0140E" w:rsidRPr="005060F4" w:rsidRDefault="00B0140E" w:rsidP="00FE2D27">
      <w:pPr>
        <w:pStyle w:val="Default"/>
        <w:jc w:val="center"/>
        <w:rPr>
          <w:rFonts w:cs="Tahoma"/>
          <w:sz w:val="22"/>
          <w:szCs w:val="22"/>
        </w:rPr>
      </w:pPr>
      <w:r w:rsidRPr="005060F4">
        <w:rPr>
          <w:rFonts w:cs="Tahoma"/>
          <w:sz w:val="22"/>
          <w:szCs w:val="22"/>
        </w:rPr>
        <w:t>2. člen</w:t>
      </w:r>
    </w:p>
    <w:p w:rsidR="00B0140E" w:rsidRPr="005060F4" w:rsidRDefault="00B0140E" w:rsidP="00FE2D27">
      <w:pPr>
        <w:pStyle w:val="Default"/>
        <w:jc w:val="both"/>
        <w:rPr>
          <w:rFonts w:cs="Tahoma"/>
          <w:sz w:val="22"/>
          <w:szCs w:val="22"/>
        </w:rPr>
      </w:pPr>
      <w:r w:rsidRPr="005060F4">
        <w:rPr>
          <w:rFonts w:cs="Tahoma"/>
          <w:sz w:val="22"/>
          <w:szCs w:val="22"/>
        </w:rPr>
        <w:t xml:space="preserve">Izvajalec s podpisom te pogodbe potrjuje, da je v celoti seznanjen z obsegom in zahtevnostjo pogodbene izvedbe storitev. </w:t>
      </w:r>
    </w:p>
    <w:p w:rsidR="00FE2D27" w:rsidRPr="005060F4" w:rsidRDefault="00FE2D27" w:rsidP="00B0140E">
      <w:pPr>
        <w:pStyle w:val="Default"/>
        <w:rPr>
          <w:rFonts w:cs="Tahoma"/>
          <w:sz w:val="22"/>
          <w:szCs w:val="22"/>
        </w:rPr>
      </w:pPr>
    </w:p>
    <w:p w:rsidR="00B0140E" w:rsidRPr="005060F4" w:rsidRDefault="00B0140E" w:rsidP="00FE2D27">
      <w:pPr>
        <w:pStyle w:val="Default"/>
        <w:jc w:val="both"/>
        <w:rPr>
          <w:rFonts w:cs="Tahoma"/>
          <w:sz w:val="22"/>
          <w:szCs w:val="22"/>
        </w:rPr>
      </w:pPr>
      <w:r w:rsidRPr="005060F4">
        <w:rPr>
          <w:rFonts w:cs="Tahoma"/>
          <w:sz w:val="22"/>
          <w:szCs w:val="22"/>
        </w:rPr>
        <w:t xml:space="preserve">Izvajalec zagotavlja, da bo pogodbeno izvedbo storitev opravil pravilno in kvalitetno po </w:t>
      </w:r>
      <w:r w:rsidR="00FE2D27" w:rsidRPr="005060F4">
        <w:rPr>
          <w:rFonts w:cs="Tahoma"/>
          <w:sz w:val="22"/>
          <w:szCs w:val="22"/>
        </w:rPr>
        <w:t>p</w:t>
      </w:r>
      <w:r w:rsidRPr="005060F4">
        <w:rPr>
          <w:rFonts w:cs="Tahoma"/>
          <w:sz w:val="22"/>
          <w:szCs w:val="22"/>
        </w:rPr>
        <w:t xml:space="preserve">ravilih stroke, v skladu z veljavnimi predpisi (zakoni, pravilniki, standardi), </w:t>
      </w:r>
      <w:r w:rsidRPr="005060F4">
        <w:rPr>
          <w:rFonts w:cs="Tahoma"/>
          <w:b/>
          <w:bCs/>
          <w:sz w:val="22"/>
          <w:szCs w:val="22"/>
        </w:rPr>
        <w:t>tehničnimi navodili, priporočili in normativi ter pogoji iz razpisne dokumentacije</w:t>
      </w:r>
      <w:r w:rsidRPr="005060F4">
        <w:rPr>
          <w:rFonts w:cs="Tahoma"/>
          <w:sz w:val="22"/>
          <w:szCs w:val="22"/>
        </w:rPr>
        <w:t xml:space="preserve">, ki jo je naročnik objavil na </w:t>
      </w:r>
      <w:r w:rsidR="007C1E84">
        <w:rPr>
          <w:rFonts w:cs="Tahoma"/>
          <w:sz w:val="22"/>
          <w:szCs w:val="22"/>
        </w:rPr>
        <w:t>spletni strani Gimnazije Jesenice</w:t>
      </w:r>
      <w:r w:rsidRPr="005060F4">
        <w:rPr>
          <w:rFonts w:cs="Tahoma"/>
          <w:sz w:val="22"/>
          <w:szCs w:val="22"/>
        </w:rPr>
        <w:t xml:space="preserve"> dne</w:t>
      </w:r>
      <w:r w:rsidR="004F58BC">
        <w:rPr>
          <w:rFonts w:cs="Tahoma"/>
          <w:sz w:val="22"/>
          <w:szCs w:val="22"/>
        </w:rPr>
        <w:t xml:space="preserve">, </w:t>
      </w:r>
      <w:r w:rsidR="007D5397">
        <w:rPr>
          <w:rFonts w:cs="Tahoma"/>
          <w:sz w:val="22"/>
          <w:szCs w:val="22"/>
        </w:rPr>
        <w:t>____________</w:t>
      </w:r>
      <w:r w:rsidRPr="005060F4">
        <w:rPr>
          <w:rFonts w:cs="Tahoma"/>
          <w:sz w:val="22"/>
          <w:szCs w:val="22"/>
        </w:rPr>
        <w:t xml:space="preserve"> ter jih izvajal s strokovno usposobljenimi delavci. </w:t>
      </w:r>
    </w:p>
    <w:p w:rsidR="00FE2D27" w:rsidRDefault="00FE2D27" w:rsidP="00B0140E">
      <w:pPr>
        <w:pStyle w:val="Default"/>
        <w:rPr>
          <w:rFonts w:cs="Tahoma"/>
          <w:sz w:val="22"/>
          <w:szCs w:val="22"/>
        </w:rPr>
      </w:pPr>
    </w:p>
    <w:p w:rsidR="00B0140E" w:rsidRPr="005060F4" w:rsidRDefault="00B0140E" w:rsidP="00FE2D27">
      <w:pPr>
        <w:pStyle w:val="Default"/>
        <w:jc w:val="center"/>
        <w:rPr>
          <w:rFonts w:cs="Tahoma"/>
          <w:sz w:val="22"/>
          <w:szCs w:val="22"/>
        </w:rPr>
      </w:pPr>
      <w:r w:rsidRPr="005060F4">
        <w:rPr>
          <w:rFonts w:cs="Tahoma"/>
          <w:sz w:val="22"/>
          <w:szCs w:val="22"/>
        </w:rPr>
        <w:t>3. člen</w:t>
      </w:r>
    </w:p>
    <w:p w:rsidR="00792670" w:rsidRPr="005060F4" w:rsidRDefault="00B0140E" w:rsidP="00B0140E">
      <w:pPr>
        <w:pStyle w:val="Default"/>
        <w:rPr>
          <w:rFonts w:cs="Tahoma"/>
          <w:sz w:val="22"/>
          <w:szCs w:val="22"/>
        </w:rPr>
      </w:pPr>
      <w:r w:rsidRPr="005060F4">
        <w:rPr>
          <w:rFonts w:cs="Tahoma"/>
          <w:sz w:val="22"/>
          <w:szCs w:val="22"/>
        </w:rPr>
        <w:t xml:space="preserve">Ponudbena vrednost naročila znaša </w:t>
      </w:r>
      <w:r w:rsidRPr="007D5397">
        <w:rPr>
          <w:rFonts w:cs="Tahoma"/>
          <w:bCs/>
          <w:sz w:val="22"/>
          <w:szCs w:val="22"/>
        </w:rPr>
        <w:t>__________________</w:t>
      </w:r>
      <w:r w:rsidRPr="005060F4">
        <w:rPr>
          <w:rFonts w:cs="Tahoma"/>
          <w:b/>
          <w:bCs/>
          <w:sz w:val="22"/>
          <w:szCs w:val="22"/>
        </w:rPr>
        <w:t xml:space="preserve"> EUR (brez DDV)</w:t>
      </w:r>
      <w:r w:rsidRPr="005060F4">
        <w:rPr>
          <w:rFonts w:cs="Tahoma"/>
          <w:sz w:val="22"/>
          <w:szCs w:val="22"/>
        </w:rPr>
        <w:t xml:space="preserve">. </w:t>
      </w:r>
    </w:p>
    <w:p w:rsidR="007E7145" w:rsidRPr="005060F4" w:rsidRDefault="007E7145" w:rsidP="00B0140E">
      <w:pPr>
        <w:pStyle w:val="Default"/>
        <w:rPr>
          <w:rFonts w:cs="Tahoma"/>
          <w:sz w:val="22"/>
          <w:szCs w:val="22"/>
        </w:rPr>
      </w:pPr>
    </w:p>
    <w:p w:rsidR="00A70A61" w:rsidRPr="005060F4" w:rsidRDefault="00B0140E" w:rsidP="007E7145">
      <w:pPr>
        <w:pStyle w:val="Default"/>
        <w:jc w:val="both"/>
        <w:rPr>
          <w:rFonts w:cs="Tahoma"/>
          <w:sz w:val="22"/>
          <w:szCs w:val="22"/>
        </w:rPr>
      </w:pPr>
      <w:r w:rsidRPr="005060F4">
        <w:rPr>
          <w:rFonts w:cs="Tahoma"/>
          <w:sz w:val="22"/>
          <w:szCs w:val="22"/>
        </w:rPr>
        <w:t>Cen</w:t>
      </w:r>
      <w:r w:rsidR="001637BB">
        <w:rPr>
          <w:rFonts w:cs="Tahoma"/>
          <w:sz w:val="22"/>
          <w:szCs w:val="22"/>
        </w:rPr>
        <w:t>a</w:t>
      </w:r>
      <w:r w:rsidRPr="005060F4">
        <w:rPr>
          <w:rFonts w:cs="Tahoma"/>
          <w:sz w:val="22"/>
          <w:szCs w:val="22"/>
        </w:rPr>
        <w:t xml:space="preserve"> </w:t>
      </w:r>
      <w:r w:rsidR="007E7145" w:rsidRPr="005060F4">
        <w:rPr>
          <w:rFonts w:cs="Tahoma"/>
          <w:sz w:val="22"/>
          <w:szCs w:val="22"/>
        </w:rPr>
        <w:t xml:space="preserve">subvencionirane </w:t>
      </w:r>
      <w:r w:rsidR="00792670" w:rsidRPr="005060F4">
        <w:rPr>
          <w:rFonts w:cs="Tahoma"/>
          <w:sz w:val="22"/>
          <w:szCs w:val="22"/>
        </w:rPr>
        <w:t>dijaške</w:t>
      </w:r>
      <w:r w:rsidR="007E7145" w:rsidRPr="005060F4">
        <w:rPr>
          <w:rFonts w:cs="Tahoma"/>
          <w:sz w:val="22"/>
          <w:szCs w:val="22"/>
        </w:rPr>
        <w:t xml:space="preserve"> malice je določena z Zakonom o šolski prehrani in znaša 2,42€ bruto. Spremeni se lahko le s spremembo Zakona o šolski prehrani ali sklepom ministra. </w:t>
      </w:r>
      <w:r w:rsidR="00792670" w:rsidRPr="005060F4">
        <w:rPr>
          <w:rFonts w:cs="Tahoma"/>
          <w:sz w:val="22"/>
          <w:szCs w:val="22"/>
        </w:rPr>
        <w:t xml:space="preserve"> </w:t>
      </w:r>
    </w:p>
    <w:p w:rsidR="007E7145" w:rsidRPr="005060F4" w:rsidRDefault="007E7145" w:rsidP="007E7145">
      <w:pPr>
        <w:pStyle w:val="Default"/>
        <w:jc w:val="both"/>
        <w:rPr>
          <w:rFonts w:cs="Tahoma"/>
          <w:sz w:val="22"/>
          <w:szCs w:val="22"/>
        </w:rPr>
      </w:pPr>
    </w:p>
    <w:p w:rsidR="007E7145" w:rsidRPr="005060F4" w:rsidRDefault="007E7145" w:rsidP="007E7145">
      <w:pPr>
        <w:pStyle w:val="Default"/>
        <w:jc w:val="both"/>
        <w:rPr>
          <w:rFonts w:cs="Tahoma"/>
          <w:sz w:val="22"/>
          <w:szCs w:val="22"/>
        </w:rPr>
      </w:pPr>
      <w:r w:rsidRPr="005060F4">
        <w:rPr>
          <w:rFonts w:cs="Tahoma"/>
          <w:sz w:val="22"/>
          <w:szCs w:val="22"/>
        </w:rPr>
        <w:t>Cene dodatne in nadstandardne ponudbe so fiksne za dobo enega leta, po tem obdobju pa se lahko uskladijo skladno s rastjo indeksa življenjskih stroškov. Predlog za spremembo cene lahko poda tako izvajalec, kot naročnik.</w:t>
      </w:r>
    </w:p>
    <w:p w:rsidR="007E7145" w:rsidRPr="005060F4" w:rsidRDefault="007E7145" w:rsidP="007E7145">
      <w:pPr>
        <w:pStyle w:val="Default"/>
        <w:jc w:val="both"/>
        <w:rPr>
          <w:rFonts w:cs="Tahoma"/>
          <w:sz w:val="22"/>
          <w:szCs w:val="22"/>
        </w:rPr>
      </w:pPr>
    </w:p>
    <w:p w:rsidR="00A70A61" w:rsidRDefault="00B0140E" w:rsidP="007E7145">
      <w:pPr>
        <w:pStyle w:val="Default"/>
        <w:jc w:val="both"/>
        <w:rPr>
          <w:rFonts w:cs="Tahoma"/>
          <w:sz w:val="22"/>
          <w:szCs w:val="22"/>
        </w:rPr>
      </w:pPr>
      <w:r w:rsidRPr="005060F4">
        <w:rPr>
          <w:rFonts w:cs="Tahoma"/>
          <w:sz w:val="22"/>
          <w:szCs w:val="22"/>
        </w:rPr>
        <w:t xml:space="preserve">V pogodbeno ceno so vračunani tudi vsi potni stroški ter vsi ostali stroški za izvedbo storitve na zahtevani lokaciji naročnika. </w:t>
      </w:r>
    </w:p>
    <w:p w:rsidR="00156478" w:rsidRPr="005060F4" w:rsidRDefault="00156478" w:rsidP="007E7145">
      <w:pPr>
        <w:pStyle w:val="Default"/>
        <w:jc w:val="both"/>
        <w:rPr>
          <w:rFonts w:cs="Tahoma"/>
          <w:sz w:val="22"/>
          <w:szCs w:val="22"/>
        </w:rPr>
      </w:pPr>
    </w:p>
    <w:p w:rsidR="00B0140E" w:rsidRPr="005060F4" w:rsidRDefault="00B0140E" w:rsidP="00FE2D27">
      <w:pPr>
        <w:pStyle w:val="Default"/>
        <w:jc w:val="center"/>
        <w:rPr>
          <w:rFonts w:cs="Tahoma"/>
          <w:sz w:val="22"/>
          <w:szCs w:val="22"/>
        </w:rPr>
      </w:pPr>
      <w:r w:rsidRPr="005060F4">
        <w:rPr>
          <w:rFonts w:cs="Tahoma"/>
          <w:sz w:val="22"/>
          <w:szCs w:val="22"/>
        </w:rPr>
        <w:t>4. člen</w:t>
      </w:r>
    </w:p>
    <w:p w:rsidR="00123BDA" w:rsidRPr="005060F4" w:rsidRDefault="00123BDA" w:rsidP="00123BDA">
      <w:pPr>
        <w:pStyle w:val="Default"/>
        <w:jc w:val="both"/>
        <w:rPr>
          <w:rFonts w:cs="Tahoma"/>
          <w:sz w:val="22"/>
          <w:szCs w:val="22"/>
        </w:rPr>
      </w:pPr>
      <w:r w:rsidRPr="005060F4">
        <w:rPr>
          <w:rFonts w:cs="Tahoma"/>
          <w:sz w:val="22"/>
          <w:szCs w:val="22"/>
        </w:rPr>
        <w:t xml:space="preserve">Izvajalec mora zagotoviti mesečno evidenco razdeljenih toplih obrokov. Ta podatek bo mesečno sporočal šoli do 5. dneva v mesecu za pretekli mesec, ki mora biti opredeljen po dnevih. </w:t>
      </w:r>
    </w:p>
    <w:p w:rsidR="00123BDA" w:rsidRPr="005060F4" w:rsidRDefault="00123BDA" w:rsidP="00123BDA">
      <w:pPr>
        <w:pStyle w:val="Default"/>
        <w:jc w:val="both"/>
        <w:rPr>
          <w:rFonts w:cs="Tahoma"/>
          <w:sz w:val="22"/>
          <w:szCs w:val="22"/>
        </w:rPr>
      </w:pPr>
    </w:p>
    <w:p w:rsidR="00123BDA" w:rsidRPr="005060F4" w:rsidRDefault="00123BDA" w:rsidP="00123BDA">
      <w:pPr>
        <w:pStyle w:val="Default"/>
        <w:jc w:val="both"/>
        <w:rPr>
          <w:rFonts w:cs="Tahoma"/>
          <w:sz w:val="22"/>
          <w:szCs w:val="22"/>
        </w:rPr>
      </w:pPr>
      <w:r w:rsidRPr="005060F4">
        <w:rPr>
          <w:rFonts w:cs="Tahoma"/>
          <w:sz w:val="22"/>
          <w:szCs w:val="22"/>
        </w:rPr>
        <w:t xml:space="preserve">Za opravljene storitve bo izvajalec izstavljal račun enkrat mesečno, do 5. v mesecu za pretekli mesec. Račun mora vsebovati vse z zakonom predvidene podatke. </w:t>
      </w:r>
    </w:p>
    <w:p w:rsidR="00123BDA" w:rsidRPr="005060F4" w:rsidRDefault="00123BDA" w:rsidP="00123BDA">
      <w:pPr>
        <w:pStyle w:val="Default"/>
        <w:jc w:val="both"/>
        <w:rPr>
          <w:rFonts w:cs="Tahoma"/>
          <w:sz w:val="22"/>
          <w:szCs w:val="22"/>
        </w:rPr>
      </w:pPr>
    </w:p>
    <w:p w:rsidR="00123BDA" w:rsidRPr="005060F4" w:rsidRDefault="00123BDA" w:rsidP="00123BDA">
      <w:pPr>
        <w:pStyle w:val="Default"/>
        <w:jc w:val="both"/>
        <w:rPr>
          <w:rFonts w:cs="Tahoma"/>
          <w:sz w:val="22"/>
          <w:szCs w:val="22"/>
        </w:rPr>
      </w:pPr>
      <w:r w:rsidRPr="005060F4">
        <w:rPr>
          <w:rFonts w:cs="Tahoma"/>
          <w:sz w:val="22"/>
          <w:szCs w:val="22"/>
        </w:rPr>
        <w:t>Naročnik se obvezuje plačati opravljene storitve na transakcijski račun izvajalca,</w:t>
      </w:r>
      <w:r w:rsidR="007D5397">
        <w:rPr>
          <w:rFonts w:cs="Tahoma"/>
          <w:sz w:val="22"/>
          <w:szCs w:val="22"/>
        </w:rPr>
        <w:t xml:space="preserve"> _________________________________</w:t>
      </w:r>
      <w:r w:rsidRPr="005060F4">
        <w:rPr>
          <w:rFonts w:cs="Tahoma"/>
          <w:sz w:val="22"/>
          <w:szCs w:val="22"/>
        </w:rPr>
        <w:t xml:space="preserve"> [številka], odprt pri </w:t>
      </w:r>
      <w:r w:rsidR="007D5397">
        <w:rPr>
          <w:rFonts w:cs="Tahoma"/>
          <w:sz w:val="22"/>
          <w:szCs w:val="22"/>
        </w:rPr>
        <w:t>_____________________</w:t>
      </w:r>
      <w:r w:rsidRPr="005060F4">
        <w:rPr>
          <w:rFonts w:cs="Tahoma"/>
          <w:sz w:val="22"/>
          <w:szCs w:val="22"/>
        </w:rPr>
        <w:t xml:space="preserve">[naziv banke], v roku trideset (30) dni od prejema računa. </w:t>
      </w:r>
    </w:p>
    <w:p w:rsidR="00123BDA" w:rsidRPr="005060F4" w:rsidRDefault="00123BDA" w:rsidP="00FE2D27">
      <w:pPr>
        <w:pStyle w:val="Default"/>
        <w:jc w:val="both"/>
        <w:rPr>
          <w:rFonts w:cs="Tahoma"/>
          <w:sz w:val="22"/>
          <w:szCs w:val="22"/>
        </w:rPr>
      </w:pPr>
    </w:p>
    <w:p w:rsidR="00B0140E" w:rsidRPr="005060F4" w:rsidRDefault="00B0140E" w:rsidP="00FE2D27">
      <w:pPr>
        <w:pStyle w:val="Default"/>
        <w:jc w:val="both"/>
        <w:rPr>
          <w:rFonts w:cs="Tahoma"/>
          <w:sz w:val="22"/>
          <w:szCs w:val="22"/>
        </w:rPr>
      </w:pPr>
      <w:r w:rsidRPr="005060F4">
        <w:rPr>
          <w:rFonts w:cs="Tahoma"/>
          <w:sz w:val="22"/>
          <w:szCs w:val="22"/>
        </w:rPr>
        <w:t xml:space="preserve">Izvajalec s podpisom te pogodbe pooblašča naročnika, da na podlagi potrjenega računa oziroma situacije neposredno plačuje podizvajalcem, v primeru, da izvajalec izvaja storitev s pomočjo podizvajalcev. </w:t>
      </w:r>
    </w:p>
    <w:p w:rsidR="00FE2D27" w:rsidRPr="005060F4" w:rsidRDefault="00FE2D27" w:rsidP="00B0140E">
      <w:pPr>
        <w:pStyle w:val="Default"/>
        <w:rPr>
          <w:rFonts w:cs="Tahoma"/>
          <w:sz w:val="22"/>
          <w:szCs w:val="22"/>
        </w:rPr>
      </w:pPr>
    </w:p>
    <w:p w:rsidR="00B0140E" w:rsidRPr="005060F4" w:rsidRDefault="00B0140E" w:rsidP="00FE2D27">
      <w:pPr>
        <w:pStyle w:val="Default"/>
        <w:jc w:val="both"/>
        <w:rPr>
          <w:rFonts w:cs="Tahoma"/>
          <w:sz w:val="22"/>
          <w:szCs w:val="22"/>
        </w:rPr>
      </w:pPr>
      <w:r w:rsidRPr="005060F4">
        <w:rPr>
          <w:rFonts w:cs="Tahoma"/>
          <w:sz w:val="22"/>
          <w:szCs w:val="22"/>
        </w:rPr>
        <w:t>V primeru plačilne zamude naročnika izvajalcu in podizvajalcem pripadajo zakonske zamudne obresti.</w:t>
      </w:r>
    </w:p>
    <w:p w:rsidR="00FE2D27" w:rsidRPr="005060F4" w:rsidRDefault="00FE2D27" w:rsidP="00FE2D27">
      <w:pPr>
        <w:pStyle w:val="Default"/>
        <w:rPr>
          <w:rFonts w:cs="Tahoma"/>
          <w:sz w:val="22"/>
          <w:szCs w:val="22"/>
        </w:rPr>
      </w:pPr>
    </w:p>
    <w:p w:rsidR="00FE2D27" w:rsidRPr="005060F4" w:rsidRDefault="00FE2D27" w:rsidP="00FE2D27">
      <w:pPr>
        <w:pStyle w:val="Default"/>
        <w:jc w:val="center"/>
        <w:rPr>
          <w:rFonts w:cs="Tahoma"/>
          <w:sz w:val="22"/>
          <w:szCs w:val="22"/>
        </w:rPr>
      </w:pPr>
      <w:r w:rsidRPr="005060F4">
        <w:rPr>
          <w:rFonts w:cs="Tahoma"/>
          <w:sz w:val="22"/>
          <w:szCs w:val="22"/>
        </w:rPr>
        <w:t>5. člen</w:t>
      </w:r>
    </w:p>
    <w:p w:rsidR="00FE2D27" w:rsidRPr="005060F4" w:rsidRDefault="00FE2D27" w:rsidP="00FE2D27">
      <w:pPr>
        <w:pStyle w:val="Default"/>
        <w:jc w:val="both"/>
        <w:rPr>
          <w:rFonts w:cs="Tahoma"/>
          <w:sz w:val="22"/>
          <w:szCs w:val="22"/>
        </w:rPr>
      </w:pPr>
      <w:r w:rsidRPr="005060F4">
        <w:rPr>
          <w:rFonts w:cs="Tahoma"/>
          <w:sz w:val="22"/>
          <w:szCs w:val="22"/>
        </w:rPr>
        <w:t xml:space="preserve">Izvajalec se zavezuje pričeti z izvedbo storitev dne </w:t>
      </w:r>
      <w:r w:rsidR="007C1E84" w:rsidRPr="004F58BC">
        <w:rPr>
          <w:rFonts w:cs="Tahoma"/>
          <w:b/>
          <w:sz w:val="22"/>
          <w:szCs w:val="22"/>
        </w:rPr>
        <w:t>1.9.</w:t>
      </w:r>
      <w:r w:rsidRPr="004F58BC">
        <w:rPr>
          <w:rFonts w:cs="Tahoma"/>
          <w:b/>
          <w:bCs/>
          <w:sz w:val="22"/>
          <w:szCs w:val="22"/>
        </w:rPr>
        <w:t>201</w:t>
      </w:r>
      <w:r w:rsidR="007D5397">
        <w:rPr>
          <w:rFonts w:cs="Tahoma"/>
          <w:b/>
          <w:bCs/>
          <w:sz w:val="22"/>
          <w:szCs w:val="22"/>
        </w:rPr>
        <w:t>6</w:t>
      </w:r>
      <w:r w:rsidRPr="005060F4">
        <w:rPr>
          <w:rFonts w:cs="Tahoma"/>
          <w:b/>
          <w:bCs/>
          <w:sz w:val="22"/>
          <w:szCs w:val="22"/>
        </w:rPr>
        <w:t xml:space="preserve"> </w:t>
      </w:r>
      <w:r w:rsidRPr="005060F4">
        <w:rPr>
          <w:rFonts w:cs="Tahoma"/>
          <w:sz w:val="22"/>
          <w:szCs w:val="22"/>
        </w:rPr>
        <w:t xml:space="preserve">in jih dokončati skladno s pogodbo, to je do dne </w:t>
      </w:r>
      <w:r w:rsidR="007C1E84" w:rsidRPr="004F58BC">
        <w:rPr>
          <w:rFonts w:cs="Tahoma"/>
          <w:b/>
          <w:sz w:val="22"/>
          <w:szCs w:val="22"/>
        </w:rPr>
        <w:t>31.8.</w:t>
      </w:r>
      <w:r w:rsidRPr="004F58BC">
        <w:rPr>
          <w:rFonts w:cs="Tahoma"/>
          <w:b/>
          <w:bCs/>
          <w:sz w:val="22"/>
          <w:szCs w:val="22"/>
        </w:rPr>
        <w:t>20</w:t>
      </w:r>
      <w:r w:rsidR="007D5397">
        <w:rPr>
          <w:rFonts w:cs="Tahoma"/>
          <w:b/>
          <w:bCs/>
          <w:sz w:val="22"/>
          <w:szCs w:val="22"/>
        </w:rPr>
        <w:t>20</w:t>
      </w:r>
      <w:r w:rsidRPr="005060F4">
        <w:rPr>
          <w:rFonts w:cs="Tahoma"/>
          <w:b/>
          <w:bCs/>
          <w:sz w:val="22"/>
          <w:szCs w:val="22"/>
        </w:rPr>
        <w:t xml:space="preserve">. </w:t>
      </w:r>
    </w:p>
    <w:p w:rsidR="00FE2D27" w:rsidRPr="005060F4" w:rsidRDefault="00FE2D27" w:rsidP="00FE2D27">
      <w:pPr>
        <w:pStyle w:val="Default"/>
        <w:rPr>
          <w:rFonts w:cs="Tahoma"/>
          <w:sz w:val="22"/>
          <w:szCs w:val="22"/>
        </w:rPr>
      </w:pPr>
    </w:p>
    <w:p w:rsidR="00FE2D27" w:rsidRPr="005060F4" w:rsidRDefault="00FE2D27" w:rsidP="00FE2D27">
      <w:pPr>
        <w:pStyle w:val="Default"/>
        <w:jc w:val="center"/>
        <w:rPr>
          <w:rFonts w:cs="Tahoma"/>
          <w:sz w:val="22"/>
          <w:szCs w:val="22"/>
        </w:rPr>
      </w:pPr>
      <w:r w:rsidRPr="005060F4">
        <w:rPr>
          <w:rFonts w:cs="Tahoma"/>
          <w:sz w:val="22"/>
          <w:szCs w:val="22"/>
        </w:rPr>
        <w:t>6. člen</w:t>
      </w:r>
    </w:p>
    <w:p w:rsidR="00FE2D27" w:rsidRPr="005060F4" w:rsidRDefault="00FE2D27" w:rsidP="00FE2D27">
      <w:pPr>
        <w:pStyle w:val="Default"/>
        <w:rPr>
          <w:rFonts w:cs="Tahoma"/>
          <w:sz w:val="22"/>
          <w:szCs w:val="22"/>
        </w:rPr>
      </w:pPr>
      <w:r w:rsidRPr="005060F4">
        <w:rPr>
          <w:rFonts w:cs="Tahoma"/>
          <w:sz w:val="22"/>
          <w:szCs w:val="22"/>
        </w:rPr>
        <w:t xml:space="preserve">Kakovost storitev mora ustrezati obstoječim standardom. </w:t>
      </w:r>
    </w:p>
    <w:p w:rsidR="00FE2D27" w:rsidRPr="005060F4" w:rsidRDefault="00FE2D27" w:rsidP="00FE2D27">
      <w:pPr>
        <w:pStyle w:val="Default"/>
        <w:rPr>
          <w:rFonts w:cs="Tahoma"/>
          <w:sz w:val="22"/>
          <w:szCs w:val="22"/>
        </w:rPr>
      </w:pPr>
    </w:p>
    <w:p w:rsidR="00FE2D27" w:rsidRPr="005060F4" w:rsidRDefault="00FE2D27" w:rsidP="00FE2D27">
      <w:pPr>
        <w:pStyle w:val="Default"/>
        <w:jc w:val="center"/>
        <w:rPr>
          <w:rFonts w:cs="Tahoma"/>
          <w:sz w:val="22"/>
          <w:szCs w:val="22"/>
        </w:rPr>
      </w:pPr>
      <w:r w:rsidRPr="005060F4">
        <w:rPr>
          <w:rFonts w:cs="Tahoma"/>
          <w:sz w:val="22"/>
          <w:szCs w:val="22"/>
        </w:rPr>
        <w:t>7. člen</w:t>
      </w:r>
    </w:p>
    <w:p w:rsidR="00FE2D27" w:rsidRPr="005060F4" w:rsidRDefault="00FE2D27" w:rsidP="00FE2D27">
      <w:pPr>
        <w:pStyle w:val="Default"/>
        <w:rPr>
          <w:rFonts w:cs="Tahoma"/>
          <w:sz w:val="22"/>
          <w:szCs w:val="22"/>
        </w:rPr>
      </w:pPr>
      <w:r w:rsidRPr="005060F4">
        <w:rPr>
          <w:rFonts w:cs="Tahoma"/>
          <w:sz w:val="22"/>
          <w:szCs w:val="22"/>
        </w:rPr>
        <w:t xml:space="preserve">Izvajalec bo izvedel storitve z naslednjimi podizvajalci: </w:t>
      </w:r>
    </w:p>
    <w:p w:rsidR="00FE2D27" w:rsidRPr="005060F4" w:rsidRDefault="00FE2D27" w:rsidP="00FE2D27">
      <w:pPr>
        <w:pStyle w:val="Default"/>
        <w:spacing w:after="27"/>
        <w:rPr>
          <w:rFonts w:cs="Tahoma"/>
          <w:sz w:val="22"/>
          <w:szCs w:val="22"/>
        </w:rPr>
      </w:pPr>
      <w:r w:rsidRPr="005060F4">
        <w:rPr>
          <w:rFonts w:cs="Tahoma"/>
          <w:sz w:val="22"/>
          <w:szCs w:val="22"/>
        </w:rPr>
        <w:t>- podatki o podizvajalcu: ___________________________________________________________________________</w:t>
      </w:r>
    </w:p>
    <w:p w:rsidR="00FE2D27" w:rsidRPr="005060F4" w:rsidRDefault="00FE2D27" w:rsidP="00FE2D27">
      <w:pPr>
        <w:pStyle w:val="Default"/>
        <w:spacing w:after="27"/>
        <w:rPr>
          <w:rFonts w:cs="Tahoma"/>
          <w:sz w:val="22"/>
          <w:szCs w:val="22"/>
        </w:rPr>
      </w:pPr>
      <w:r w:rsidRPr="005060F4">
        <w:rPr>
          <w:rFonts w:cs="Tahoma"/>
          <w:sz w:val="22"/>
          <w:szCs w:val="22"/>
        </w:rPr>
        <w:t xml:space="preserve">(naziv, polni naslov, matična številka, davčna številka in transakcijski račun), </w:t>
      </w:r>
    </w:p>
    <w:p w:rsidR="00FE2D27" w:rsidRPr="005060F4" w:rsidRDefault="00FE2D27" w:rsidP="00FE2D27">
      <w:pPr>
        <w:pStyle w:val="Default"/>
        <w:rPr>
          <w:rFonts w:cs="Tahoma"/>
          <w:sz w:val="22"/>
          <w:szCs w:val="22"/>
        </w:rPr>
      </w:pPr>
    </w:p>
    <w:p w:rsidR="00FE2D27" w:rsidRPr="005060F4" w:rsidRDefault="00FE2D27" w:rsidP="00FE2D27">
      <w:pPr>
        <w:pStyle w:val="Default"/>
        <w:rPr>
          <w:rFonts w:cs="Tahoma"/>
          <w:sz w:val="22"/>
          <w:szCs w:val="22"/>
        </w:rPr>
      </w:pPr>
      <w:r w:rsidRPr="005060F4">
        <w:rPr>
          <w:rFonts w:cs="Tahoma"/>
          <w:sz w:val="22"/>
          <w:szCs w:val="22"/>
        </w:rPr>
        <w:t xml:space="preserve">- vsaka vrsta del, ki jih bo izvedel, in vsaka vrsta blaga, ki ga bo dobavil, podizvajalec: </w:t>
      </w:r>
    </w:p>
    <w:p w:rsidR="00FE2D27" w:rsidRPr="005060F4" w:rsidRDefault="00FE2D27" w:rsidP="00FE2D27">
      <w:pPr>
        <w:pStyle w:val="Default"/>
        <w:rPr>
          <w:rFonts w:cs="Tahoma"/>
          <w:sz w:val="22"/>
          <w:szCs w:val="22"/>
        </w:rPr>
      </w:pPr>
      <w:r w:rsidRPr="005060F4">
        <w:rPr>
          <w:rFonts w:cs="Tahoma"/>
          <w:sz w:val="22"/>
          <w:szCs w:val="22"/>
        </w:rPr>
        <w:t xml:space="preserve">___________________________________________________________________________ </w:t>
      </w:r>
    </w:p>
    <w:p w:rsidR="00FE2D27" w:rsidRPr="005060F4" w:rsidRDefault="00FE2D27" w:rsidP="00FE2D27">
      <w:pPr>
        <w:pStyle w:val="Default"/>
        <w:rPr>
          <w:rFonts w:cs="Tahoma"/>
          <w:sz w:val="22"/>
          <w:szCs w:val="22"/>
        </w:rPr>
      </w:pPr>
    </w:p>
    <w:p w:rsidR="00FE2D27" w:rsidRPr="005060F4" w:rsidRDefault="00FE2D27" w:rsidP="00FE2D27">
      <w:pPr>
        <w:pStyle w:val="Default"/>
        <w:numPr>
          <w:ilvl w:val="0"/>
          <w:numId w:val="2"/>
        </w:numPr>
        <w:ind w:left="142" w:hanging="142"/>
        <w:rPr>
          <w:rFonts w:cs="Tahoma"/>
          <w:sz w:val="22"/>
          <w:szCs w:val="22"/>
        </w:rPr>
      </w:pPr>
      <w:r w:rsidRPr="005060F4">
        <w:rPr>
          <w:rFonts w:cs="Tahoma"/>
          <w:sz w:val="22"/>
          <w:szCs w:val="22"/>
        </w:rPr>
        <w:t>predmet, količina, vrednost, kraj in rok izvedbe teh del:</w:t>
      </w:r>
    </w:p>
    <w:p w:rsidR="00FE2D27" w:rsidRPr="005060F4" w:rsidRDefault="00FE2D27" w:rsidP="00FE2D27">
      <w:pPr>
        <w:pStyle w:val="Default"/>
        <w:rPr>
          <w:rFonts w:cs="Tahoma"/>
          <w:sz w:val="22"/>
          <w:szCs w:val="22"/>
        </w:rPr>
      </w:pPr>
      <w:r w:rsidRPr="005060F4">
        <w:rPr>
          <w:rFonts w:cs="Tahoma"/>
          <w:sz w:val="22"/>
          <w:szCs w:val="22"/>
        </w:rPr>
        <w:t>___________________________________________________________________________</w:t>
      </w:r>
    </w:p>
    <w:p w:rsidR="00FE2D27" w:rsidRDefault="00FE2D27" w:rsidP="00FE2D27">
      <w:pPr>
        <w:pStyle w:val="Default"/>
        <w:rPr>
          <w:rFonts w:cs="Tahoma"/>
          <w:sz w:val="22"/>
          <w:szCs w:val="22"/>
        </w:rPr>
      </w:pPr>
    </w:p>
    <w:p w:rsidR="007D5397" w:rsidRPr="005060F4" w:rsidRDefault="007D5397" w:rsidP="00FE2D27">
      <w:pPr>
        <w:pStyle w:val="Default"/>
        <w:rPr>
          <w:rFonts w:cs="Tahoma"/>
          <w:sz w:val="22"/>
          <w:szCs w:val="22"/>
        </w:rPr>
      </w:pPr>
    </w:p>
    <w:p w:rsidR="00FE2D27" w:rsidRPr="005060F4" w:rsidRDefault="00FE2D27" w:rsidP="00FE2D27">
      <w:pPr>
        <w:pStyle w:val="Default"/>
        <w:jc w:val="center"/>
        <w:rPr>
          <w:rFonts w:cs="Tahoma"/>
          <w:sz w:val="22"/>
          <w:szCs w:val="22"/>
        </w:rPr>
      </w:pPr>
      <w:r w:rsidRPr="005060F4">
        <w:rPr>
          <w:rFonts w:cs="Tahoma"/>
          <w:sz w:val="22"/>
          <w:szCs w:val="22"/>
        </w:rPr>
        <w:t>8. člen</w:t>
      </w:r>
    </w:p>
    <w:p w:rsidR="00FE2D27" w:rsidRPr="005060F4" w:rsidRDefault="00FE2D27" w:rsidP="00FE2D27">
      <w:pPr>
        <w:pStyle w:val="Default"/>
        <w:jc w:val="both"/>
        <w:rPr>
          <w:rFonts w:cs="Tahoma"/>
          <w:sz w:val="22"/>
          <w:szCs w:val="22"/>
        </w:rPr>
      </w:pPr>
      <w:r w:rsidRPr="005060F4">
        <w:rPr>
          <w:rFonts w:cs="Tahoma"/>
          <w:sz w:val="22"/>
          <w:szCs w:val="22"/>
        </w:rPr>
        <w:t>Zaradi zmanjševanja količin odpadkov, je treba hrano in pijačo postreči z gostinsko opremo, ki jo je mogoče ponovno uporabiti ali drugo opremo, izdelano iz obnovljivih surovin.</w:t>
      </w:r>
    </w:p>
    <w:p w:rsidR="00FE2D27" w:rsidRPr="005060F4" w:rsidRDefault="00FE2D27" w:rsidP="00FE2D27">
      <w:pPr>
        <w:pStyle w:val="Default"/>
        <w:rPr>
          <w:rFonts w:cs="Tahoma"/>
          <w:sz w:val="22"/>
          <w:szCs w:val="22"/>
        </w:rPr>
      </w:pPr>
    </w:p>
    <w:p w:rsidR="00FE2D27" w:rsidRPr="005060F4" w:rsidRDefault="00FE2D27" w:rsidP="00FE2D27">
      <w:pPr>
        <w:pStyle w:val="Default"/>
        <w:jc w:val="center"/>
        <w:rPr>
          <w:rFonts w:cs="Tahoma"/>
          <w:sz w:val="22"/>
          <w:szCs w:val="22"/>
        </w:rPr>
      </w:pPr>
      <w:r w:rsidRPr="005060F4">
        <w:rPr>
          <w:rFonts w:cs="Tahoma"/>
          <w:sz w:val="22"/>
          <w:szCs w:val="22"/>
        </w:rPr>
        <w:t>9. člen</w:t>
      </w:r>
    </w:p>
    <w:p w:rsidR="00FE2D27" w:rsidRPr="005060F4" w:rsidRDefault="00FE2D27" w:rsidP="00FE2D27">
      <w:pPr>
        <w:pStyle w:val="Default"/>
        <w:jc w:val="both"/>
        <w:rPr>
          <w:rFonts w:cs="Tahoma"/>
          <w:sz w:val="22"/>
          <w:szCs w:val="22"/>
        </w:rPr>
      </w:pPr>
      <w:r w:rsidRPr="005060F4">
        <w:rPr>
          <w:rFonts w:cs="Tahoma"/>
          <w:sz w:val="22"/>
          <w:szCs w:val="22"/>
        </w:rPr>
        <w:t xml:space="preserve">Odpadki, ki nastajajo pri izvajanju gostinskih storitev, morajo biti zbrani ločeno, v skladu s predpisi, ki urejajo ločeno zbiranje odpadkov. </w:t>
      </w:r>
    </w:p>
    <w:p w:rsidR="00FE2D27" w:rsidRPr="005060F4" w:rsidRDefault="00FE2D27" w:rsidP="00FE2D27">
      <w:pPr>
        <w:pStyle w:val="Default"/>
        <w:rPr>
          <w:rFonts w:cs="Tahoma"/>
          <w:sz w:val="22"/>
          <w:szCs w:val="22"/>
        </w:rPr>
      </w:pPr>
    </w:p>
    <w:p w:rsidR="00FE2D27" w:rsidRPr="005060F4" w:rsidRDefault="00FE2D27" w:rsidP="00FE2D27">
      <w:pPr>
        <w:pStyle w:val="Default"/>
        <w:jc w:val="center"/>
        <w:rPr>
          <w:rFonts w:cs="Tahoma"/>
          <w:sz w:val="22"/>
          <w:szCs w:val="22"/>
        </w:rPr>
      </w:pPr>
      <w:r w:rsidRPr="005060F4">
        <w:rPr>
          <w:rFonts w:cs="Tahoma"/>
          <w:sz w:val="22"/>
          <w:szCs w:val="22"/>
        </w:rPr>
        <w:t>10. člen</w:t>
      </w:r>
    </w:p>
    <w:p w:rsidR="00FE2D27" w:rsidRPr="005060F4" w:rsidRDefault="00FE2D27" w:rsidP="007D5397">
      <w:pPr>
        <w:pStyle w:val="Default"/>
        <w:jc w:val="both"/>
        <w:rPr>
          <w:rFonts w:cs="Tahoma"/>
          <w:sz w:val="22"/>
          <w:szCs w:val="22"/>
        </w:rPr>
      </w:pPr>
      <w:r w:rsidRPr="005060F4">
        <w:rPr>
          <w:rFonts w:cs="Tahoma"/>
          <w:sz w:val="22"/>
          <w:szCs w:val="22"/>
        </w:rPr>
        <w:t>Vozila, ki jih ponudnik uporablja za izvajanje storitev, morajo izpolnjevati vsaj zahteve glede emisij izpušnih plinov EURO 5.</w:t>
      </w:r>
      <w:r w:rsidR="008E0B0F">
        <w:rPr>
          <w:rFonts w:cs="Tahoma"/>
          <w:sz w:val="22"/>
          <w:szCs w:val="22"/>
        </w:rPr>
        <w:t xml:space="preserve"> Izvajalec bo ob podpisu podal ustrezno izjavo in seznam vozil, ki jih bo uporabljal pri izvajanju storitve</w:t>
      </w:r>
      <w:r w:rsidR="008850B1">
        <w:rPr>
          <w:rFonts w:cs="Tahoma"/>
          <w:sz w:val="22"/>
          <w:szCs w:val="22"/>
        </w:rPr>
        <w:t xml:space="preserve"> </w:t>
      </w:r>
      <w:r w:rsidR="008850B1" w:rsidRPr="008850B1">
        <w:rPr>
          <w:sz w:val="21"/>
          <w:szCs w:val="21"/>
        </w:rPr>
        <w:t>in tehnično dokumentacijo o teh vozilih, iz katere izhaja, da so izpolnjene zahteve glede emisij.</w:t>
      </w:r>
    </w:p>
    <w:p w:rsidR="008D4CBD" w:rsidRPr="005060F4" w:rsidRDefault="008D4CBD" w:rsidP="00FE2D27">
      <w:pPr>
        <w:pStyle w:val="Default"/>
        <w:rPr>
          <w:rFonts w:cs="Tahoma"/>
          <w:sz w:val="22"/>
          <w:szCs w:val="22"/>
        </w:rPr>
      </w:pPr>
    </w:p>
    <w:p w:rsidR="00FE2D27" w:rsidRPr="005060F4" w:rsidRDefault="00FE2D27" w:rsidP="00FE2D27">
      <w:pPr>
        <w:pStyle w:val="Default"/>
        <w:jc w:val="center"/>
        <w:rPr>
          <w:rFonts w:cs="Tahoma"/>
          <w:sz w:val="22"/>
          <w:szCs w:val="22"/>
        </w:rPr>
      </w:pPr>
      <w:r w:rsidRPr="005060F4">
        <w:rPr>
          <w:rFonts w:cs="Tahoma"/>
          <w:sz w:val="22"/>
          <w:szCs w:val="22"/>
        </w:rPr>
        <w:t>11. člen</w:t>
      </w:r>
    </w:p>
    <w:p w:rsidR="00FE2D27" w:rsidRDefault="00FE2D27" w:rsidP="00FE2D27">
      <w:pPr>
        <w:pStyle w:val="Default"/>
        <w:jc w:val="both"/>
        <w:rPr>
          <w:rFonts w:cs="Tahoma"/>
          <w:sz w:val="22"/>
          <w:szCs w:val="22"/>
        </w:rPr>
      </w:pPr>
      <w:r w:rsidRPr="005060F4">
        <w:rPr>
          <w:rFonts w:cs="Tahoma"/>
          <w:sz w:val="22"/>
          <w:szCs w:val="22"/>
        </w:rPr>
        <w:t xml:space="preserve">Pooblaščene osebe naročnika, katerih imena bodo izvajalcu posredovana, lahko opravijo kontrolo kakovosti, količine in priprave hrane, higiene prostorov in opreme ter izpolnjevanje drugih pogojev izvajanja naročila ob prisotnosti osebja izvajalca. </w:t>
      </w:r>
    </w:p>
    <w:p w:rsidR="007D5397" w:rsidRDefault="007D5397" w:rsidP="00FE2D27">
      <w:pPr>
        <w:pStyle w:val="Default"/>
        <w:jc w:val="both"/>
        <w:rPr>
          <w:rFonts w:cs="Tahoma"/>
          <w:sz w:val="22"/>
          <w:szCs w:val="22"/>
        </w:rPr>
      </w:pPr>
    </w:p>
    <w:p w:rsidR="007D5397" w:rsidRDefault="007D5397" w:rsidP="00FE2D27">
      <w:pPr>
        <w:pStyle w:val="Default"/>
        <w:jc w:val="both"/>
        <w:rPr>
          <w:rFonts w:cs="Tahoma"/>
          <w:sz w:val="22"/>
          <w:szCs w:val="22"/>
        </w:rPr>
      </w:pPr>
    </w:p>
    <w:p w:rsidR="007D5397" w:rsidRPr="005060F4" w:rsidRDefault="007D5397" w:rsidP="00FE2D27">
      <w:pPr>
        <w:pStyle w:val="Default"/>
        <w:jc w:val="both"/>
        <w:rPr>
          <w:rFonts w:cs="Tahoma"/>
          <w:sz w:val="22"/>
          <w:szCs w:val="22"/>
        </w:rPr>
      </w:pPr>
    </w:p>
    <w:p w:rsidR="00FE2D27" w:rsidRPr="005060F4" w:rsidRDefault="00FE2D27" w:rsidP="00FE2D27">
      <w:pPr>
        <w:pStyle w:val="Default"/>
        <w:jc w:val="center"/>
        <w:rPr>
          <w:rFonts w:cs="Tahoma"/>
          <w:sz w:val="22"/>
          <w:szCs w:val="22"/>
        </w:rPr>
      </w:pPr>
      <w:r w:rsidRPr="005060F4">
        <w:rPr>
          <w:rFonts w:cs="Tahoma"/>
          <w:sz w:val="22"/>
          <w:szCs w:val="22"/>
        </w:rPr>
        <w:t>12. člen</w:t>
      </w:r>
    </w:p>
    <w:p w:rsidR="00FE2D27" w:rsidRPr="005060F4" w:rsidRDefault="00FE2D27" w:rsidP="00D81737">
      <w:pPr>
        <w:pStyle w:val="Default"/>
        <w:jc w:val="both"/>
        <w:rPr>
          <w:rFonts w:cs="Tahoma"/>
          <w:sz w:val="22"/>
          <w:szCs w:val="22"/>
        </w:rPr>
      </w:pPr>
      <w:r w:rsidRPr="005060F4">
        <w:rPr>
          <w:rFonts w:cs="Tahoma"/>
          <w:sz w:val="22"/>
          <w:szCs w:val="22"/>
        </w:rPr>
        <w:t xml:space="preserve">Napake oziroma pomanjkljivosti pri izvedbi storitev, ki jih ugotovi naročnik med izvedbo ali pri primopredaji, mora izvajalec odpraviti takoj oziroma v roku, ki ga določi naročnik. V kolikor tega ne opravi, sme naročnik oddati delo drugemu izvajalcu in sicer na izvajalčev račun s pribitkom vseh stroškov, ki jih je utrpel naročnik. </w:t>
      </w:r>
    </w:p>
    <w:p w:rsidR="00D81737" w:rsidRPr="005060F4" w:rsidRDefault="00D81737" w:rsidP="00FE2D27">
      <w:pPr>
        <w:pStyle w:val="Default"/>
        <w:rPr>
          <w:rFonts w:cs="Tahoma"/>
          <w:sz w:val="22"/>
          <w:szCs w:val="22"/>
        </w:rPr>
      </w:pPr>
    </w:p>
    <w:p w:rsidR="00FE2D27" w:rsidRPr="005060F4" w:rsidRDefault="00FE2D27" w:rsidP="00D81737">
      <w:pPr>
        <w:pStyle w:val="Default"/>
        <w:jc w:val="center"/>
        <w:rPr>
          <w:rFonts w:cs="Tahoma"/>
          <w:sz w:val="22"/>
          <w:szCs w:val="22"/>
        </w:rPr>
      </w:pPr>
      <w:r w:rsidRPr="005060F4">
        <w:rPr>
          <w:rFonts w:cs="Tahoma"/>
          <w:sz w:val="22"/>
          <w:szCs w:val="22"/>
        </w:rPr>
        <w:t>13. člen</w:t>
      </w:r>
    </w:p>
    <w:p w:rsidR="00FE2D27" w:rsidRPr="005060F4" w:rsidRDefault="00FE2D27" w:rsidP="00D81737">
      <w:pPr>
        <w:pStyle w:val="Default"/>
        <w:jc w:val="both"/>
        <w:rPr>
          <w:rFonts w:cs="Tahoma"/>
          <w:sz w:val="22"/>
          <w:szCs w:val="22"/>
        </w:rPr>
      </w:pPr>
      <w:r w:rsidRPr="005060F4">
        <w:rPr>
          <w:rFonts w:cs="Tahoma"/>
          <w:sz w:val="22"/>
          <w:szCs w:val="22"/>
        </w:rPr>
        <w:t>Naročnik potrdi izvajalcu izvedene storitve s podpisom d</w:t>
      </w:r>
      <w:r w:rsidR="00D81737" w:rsidRPr="005060F4">
        <w:rPr>
          <w:rFonts w:cs="Tahoma"/>
          <w:sz w:val="22"/>
          <w:szCs w:val="22"/>
        </w:rPr>
        <w:t>obavnice</w:t>
      </w:r>
      <w:r w:rsidRPr="005060F4">
        <w:rPr>
          <w:rFonts w:cs="Tahoma"/>
          <w:sz w:val="22"/>
          <w:szCs w:val="22"/>
        </w:rPr>
        <w:t>, če le-t</w:t>
      </w:r>
      <w:r w:rsidR="00D81737" w:rsidRPr="005060F4">
        <w:rPr>
          <w:rFonts w:cs="Tahoma"/>
          <w:sz w:val="22"/>
          <w:szCs w:val="22"/>
        </w:rPr>
        <w:t>a</w:t>
      </w:r>
      <w:r w:rsidRPr="005060F4">
        <w:rPr>
          <w:rFonts w:cs="Tahoma"/>
          <w:sz w:val="22"/>
          <w:szCs w:val="22"/>
        </w:rPr>
        <w:t xml:space="preserve"> ustreza dogovorjeni kvaliteti in obsegu. </w:t>
      </w:r>
    </w:p>
    <w:p w:rsidR="006F2DAD" w:rsidRPr="005060F4" w:rsidRDefault="006F2DAD" w:rsidP="00D81737">
      <w:pPr>
        <w:pStyle w:val="Default"/>
        <w:jc w:val="both"/>
        <w:rPr>
          <w:rFonts w:cs="Tahoma"/>
          <w:sz w:val="22"/>
          <w:szCs w:val="22"/>
        </w:rPr>
      </w:pPr>
    </w:p>
    <w:p w:rsidR="00FE2D27" w:rsidRPr="005060F4" w:rsidRDefault="00FE2D27" w:rsidP="00D81737">
      <w:pPr>
        <w:pStyle w:val="Default"/>
        <w:jc w:val="center"/>
        <w:rPr>
          <w:rFonts w:cs="Tahoma"/>
          <w:sz w:val="22"/>
          <w:szCs w:val="22"/>
        </w:rPr>
      </w:pPr>
      <w:r w:rsidRPr="005060F4">
        <w:rPr>
          <w:rFonts w:cs="Tahoma"/>
          <w:sz w:val="22"/>
          <w:szCs w:val="22"/>
        </w:rPr>
        <w:t>14. člen</w:t>
      </w:r>
    </w:p>
    <w:p w:rsidR="00FE2D27" w:rsidRPr="005060F4" w:rsidRDefault="00FE2D27" w:rsidP="00FE2D27">
      <w:pPr>
        <w:pStyle w:val="Default"/>
        <w:rPr>
          <w:rFonts w:cs="Tahoma"/>
          <w:sz w:val="22"/>
          <w:szCs w:val="22"/>
        </w:rPr>
      </w:pPr>
      <w:r w:rsidRPr="005060F4">
        <w:rPr>
          <w:rFonts w:cs="Tahoma"/>
          <w:sz w:val="22"/>
          <w:szCs w:val="22"/>
        </w:rPr>
        <w:t xml:space="preserve">Izvajalec je dolžan: </w:t>
      </w:r>
    </w:p>
    <w:p w:rsidR="00FE2D27" w:rsidRPr="005060F4" w:rsidRDefault="00FE2D27" w:rsidP="00CA0307">
      <w:pPr>
        <w:pStyle w:val="Default"/>
        <w:numPr>
          <w:ilvl w:val="0"/>
          <w:numId w:val="2"/>
        </w:numPr>
        <w:spacing w:after="24"/>
        <w:jc w:val="both"/>
        <w:rPr>
          <w:rFonts w:cs="Tahoma"/>
          <w:sz w:val="22"/>
          <w:szCs w:val="22"/>
        </w:rPr>
      </w:pPr>
      <w:r w:rsidRPr="005060F4">
        <w:rPr>
          <w:rFonts w:cs="Tahoma"/>
          <w:sz w:val="22"/>
          <w:szCs w:val="22"/>
        </w:rPr>
        <w:t xml:space="preserve">za vsako spremembo pri izvajanju pogodbenih storitev predhodno zahtevati soglasje naročnika, </w:t>
      </w:r>
    </w:p>
    <w:p w:rsidR="00FE2D27" w:rsidRPr="005060F4" w:rsidRDefault="00FE2D27" w:rsidP="00D81737">
      <w:pPr>
        <w:pStyle w:val="Default"/>
        <w:numPr>
          <w:ilvl w:val="0"/>
          <w:numId w:val="2"/>
        </w:numPr>
        <w:spacing w:after="24"/>
        <w:rPr>
          <w:rFonts w:cs="Tahoma"/>
          <w:sz w:val="22"/>
          <w:szCs w:val="22"/>
        </w:rPr>
      </w:pPr>
      <w:r w:rsidRPr="005060F4">
        <w:rPr>
          <w:rFonts w:cs="Tahoma"/>
          <w:sz w:val="22"/>
          <w:szCs w:val="22"/>
        </w:rPr>
        <w:t xml:space="preserve">pravočasno opozoriti na morebitne ovire pri realizaciji storitev, </w:t>
      </w:r>
    </w:p>
    <w:p w:rsidR="00FE2D27" w:rsidRPr="005060F4" w:rsidRDefault="00FE2D27" w:rsidP="00D81737">
      <w:pPr>
        <w:pStyle w:val="Default"/>
        <w:numPr>
          <w:ilvl w:val="0"/>
          <w:numId w:val="2"/>
        </w:numPr>
        <w:rPr>
          <w:rFonts w:cs="Tahoma"/>
          <w:sz w:val="22"/>
          <w:szCs w:val="22"/>
        </w:rPr>
      </w:pPr>
      <w:r w:rsidRPr="005060F4">
        <w:rPr>
          <w:rFonts w:cs="Tahoma"/>
          <w:sz w:val="22"/>
          <w:szCs w:val="22"/>
        </w:rPr>
        <w:t xml:space="preserve">ščititi interese naročnika. </w:t>
      </w:r>
    </w:p>
    <w:p w:rsidR="00FE2D27" w:rsidRPr="005060F4" w:rsidRDefault="00FE2D27" w:rsidP="00FE2D27">
      <w:pPr>
        <w:pStyle w:val="Default"/>
        <w:rPr>
          <w:rFonts w:cs="Tahoma"/>
          <w:sz w:val="22"/>
          <w:szCs w:val="22"/>
        </w:rPr>
      </w:pPr>
    </w:p>
    <w:p w:rsidR="00FE2D27" w:rsidRPr="005060F4" w:rsidRDefault="00FE2D27" w:rsidP="00D81737">
      <w:pPr>
        <w:pStyle w:val="Default"/>
        <w:jc w:val="center"/>
        <w:rPr>
          <w:rFonts w:cs="Tahoma"/>
          <w:sz w:val="22"/>
          <w:szCs w:val="22"/>
        </w:rPr>
      </w:pPr>
      <w:r w:rsidRPr="005060F4">
        <w:rPr>
          <w:rFonts w:cs="Tahoma"/>
          <w:sz w:val="22"/>
          <w:szCs w:val="22"/>
        </w:rPr>
        <w:t>15. člen</w:t>
      </w:r>
    </w:p>
    <w:p w:rsidR="00FE2D27" w:rsidRPr="005060F4" w:rsidRDefault="00FE2D27" w:rsidP="00D81737">
      <w:pPr>
        <w:pStyle w:val="Default"/>
        <w:jc w:val="both"/>
        <w:rPr>
          <w:rFonts w:cs="Tahoma"/>
          <w:sz w:val="22"/>
          <w:szCs w:val="22"/>
        </w:rPr>
      </w:pPr>
      <w:r w:rsidRPr="005060F4">
        <w:rPr>
          <w:rFonts w:cs="Tahoma"/>
          <w:sz w:val="22"/>
          <w:szCs w:val="22"/>
        </w:rPr>
        <w:t xml:space="preserve">Če naročnik ugotovi, da izvajalec naročila ni realiziral v dogovorjenem roku ter pod zahtevanimi pogoji, ima pravico odpovedati to pogodbo. </w:t>
      </w:r>
    </w:p>
    <w:p w:rsidR="00D81737" w:rsidRPr="005060F4" w:rsidRDefault="00D81737" w:rsidP="00FE2D27">
      <w:pPr>
        <w:pStyle w:val="Default"/>
        <w:rPr>
          <w:rFonts w:cs="Tahoma"/>
          <w:sz w:val="22"/>
          <w:szCs w:val="22"/>
        </w:rPr>
      </w:pPr>
    </w:p>
    <w:p w:rsidR="00D81737" w:rsidRPr="005060F4" w:rsidRDefault="00FE2D27" w:rsidP="00CA0307">
      <w:pPr>
        <w:pStyle w:val="Default"/>
        <w:jc w:val="both"/>
        <w:rPr>
          <w:rFonts w:cs="Tahoma"/>
          <w:sz w:val="22"/>
          <w:szCs w:val="22"/>
        </w:rPr>
      </w:pPr>
      <w:r w:rsidRPr="005060F4">
        <w:rPr>
          <w:rFonts w:cs="Tahoma"/>
          <w:sz w:val="22"/>
          <w:szCs w:val="22"/>
        </w:rPr>
        <w:t>Izvajalec ima v primeru iz prejšnjega odstavka pravico do plačila za dotlej opravljene storitve, naročniku pa je dolžan povrniti vso škodo, ki jo je zaradi tega utrpel, tudi razliko do morebitne višje</w:t>
      </w:r>
      <w:r w:rsidR="00D81737" w:rsidRPr="005060F4">
        <w:rPr>
          <w:rFonts w:cs="Tahoma"/>
          <w:sz w:val="22"/>
          <w:szCs w:val="22"/>
        </w:rPr>
        <w:t xml:space="preserve"> cene, ki jo bo za izvedbo storitev določil nov izvajalec. </w:t>
      </w:r>
    </w:p>
    <w:p w:rsidR="0087550C" w:rsidRPr="005060F4" w:rsidRDefault="0087550C" w:rsidP="00D81737">
      <w:pPr>
        <w:pStyle w:val="Default"/>
        <w:rPr>
          <w:rFonts w:cs="Tahoma"/>
          <w:sz w:val="22"/>
          <w:szCs w:val="22"/>
        </w:rPr>
      </w:pPr>
    </w:p>
    <w:p w:rsidR="0087550C" w:rsidRPr="005060F4" w:rsidRDefault="0087550C" w:rsidP="0087550C">
      <w:pPr>
        <w:pStyle w:val="Default"/>
        <w:jc w:val="center"/>
        <w:rPr>
          <w:rFonts w:cs="Tahoma"/>
          <w:sz w:val="22"/>
          <w:szCs w:val="22"/>
        </w:rPr>
      </w:pPr>
      <w:r w:rsidRPr="005060F4">
        <w:rPr>
          <w:rFonts w:cs="Tahoma"/>
          <w:sz w:val="22"/>
          <w:szCs w:val="22"/>
        </w:rPr>
        <w:t>16. člen</w:t>
      </w:r>
    </w:p>
    <w:p w:rsidR="00BB38AE" w:rsidRDefault="007C1E84" w:rsidP="0087550C">
      <w:pPr>
        <w:pStyle w:val="Default"/>
        <w:jc w:val="both"/>
        <w:rPr>
          <w:rFonts w:cs="Tahoma"/>
          <w:sz w:val="22"/>
          <w:szCs w:val="22"/>
        </w:rPr>
      </w:pPr>
      <w:r>
        <w:rPr>
          <w:rFonts w:cs="Tahoma"/>
          <w:sz w:val="22"/>
          <w:szCs w:val="22"/>
        </w:rPr>
        <w:t>Izvajalec se obvezuje, da bo plačeval mesečno najemnino za uporabo prostorov razdelilne kuhinje v višini 500 €</w:t>
      </w:r>
      <w:r w:rsidR="00BB38AE">
        <w:rPr>
          <w:rFonts w:cs="Tahoma"/>
          <w:sz w:val="22"/>
          <w:szCs w:val="22"/>
        </w:rPr>
        <w:t xml:space="preserve"> (brez DDV),</w:t>
      </w:r>
      <w:r>
        <w:rPr>
          <w:rFonts w:cs="Tahoma"/>
          <w:sz w:val="22"/>
          <w:szCs w:val="22"/>
        </w:rPr>
        <w:t xml:space="preserve"> stroške </w:t>
      </w:r>
      <w:r w:rsidR="00BB38AE">
        <w:rPr>
          <w:rFonts w:cs="Tahoma"/>
          <w:sz w:val="22"/>
          <w:szCs w:val="22"/>
        </w:rPr>
        <w:t xml:space="preserve">porabe </w:t>
      </w:r>
      <w:r>
        <w:rPr>
          <w:rFonts w:cs="Tahoma"/>
          <w:sz w:val="22"/>
          <w:szCs w:val="22"/>
        </w:rPr>
        <w:t>električne energije</w:t>
      </w:r>
      <w:r w:rsidR="00BB38AE">
        <w:rPr>
          <w:rFonts w:cs="Tahoma"/>
          <w:sz w:val="22"/>
          <w:szCs w:val="22"/>
        </w:rPr>
        <w:t xml:space="preserve"> po odštevalnem števcu ter stroške odvoza smeti, ki nastanejo pri razdeljevanju obrokov dijakom, čiščenje lovilca maščob ter kritje računovodskih stroškov v višini 100 € mesečno (brez DDV). Navedeni stroški se plačujejo 10 mesecev v letu in sicer od septembra do vključno junija.</w:t>
      </w:r>
    </w:p>
    <w:p w:rsidR="00D81737" w:rsidRPr="005060F4" w:rsidRDefault="00D81737" w:rsidP="00D81737">
      <w:pPr>
        <w:pStyle w:val="Default"/>
        <w:rPr>
          <w:rFonts w:cs="Tahoma"/>
          <w:sz w:val="22"/>
          <w:szCs w:val="22"/>
        </w:rPr>
      </w:pPr>
    </w:p>
    <w:p w:rsidR="00D81737" w:rsidRPr="005060F4" w:rsidRDefault="00D81737" w:rsidP="00D81737">
      <w:pPr>
        <w:pStyle w:val="Default"/>
        <w:jc w:val="center"/>
        <w:rPr>
          <w:rFonts w:cs="Tahoma"/>
          <w:sz w:val="22"/>
          <w:szCs w:val="22"/>
        </w:rPr>
      </w:pPr>
      <w:r w:rsidRPr="005060F4">
        <w:rPr>
          <w:rFonts w:cs="Tahoma"/>
          <w:sz w:val="22"/>
          <w:szCs w:val="22"/>
        </w:rPr>
        <w:t>1</w:t>
      </w:r>
      <w:r w:rsidR="0087550C" w:rsidRPr="005060F4">
        <w:rPr>
          <w:rFonts w:cs="Tahoma"/>
          <w:sz w:val="22"/>
          <w:szCs w:val="22"/>
        </w:rPr>
        <w:t>7</w:t>
      </w:r>
      <w:r w:rsidRPr="005060F4">
        <w:rPr>
          <w:rFonts w:cs="Tahoma"/>
          <w:sz w:val="22"/>
          <w:szCs w:val="22"/>
        </w:rPr>
        <w:t>. člen</w:t>
      </w:r>
    </w:p>
    <w:p w:rsidR="00D81737" w:rsidRPr="005060F4" w:rsidRDefault="00D81737" w:rsidP="00D81737">
      <w:pPr>
        <w:pStyle w:val="Default"/>
        <w:rPr>
          <w:rFonts w:cs="Tahoma"/>
          <w:sz w:val="22"/>
          <w:szCs w:val="22"/>
        </w:rPr>
      </w:pPr>
      <w:r w:rsidRPr="005060F4">
        <w:rPr>
          <w:rFonts w:cs="Tahoma"/>
          <w:sz w:val="22"/>
          <w:szCs w:val="22"/>
        </w:rPr>
        <w:t xml:space="preserve">Pogodbeni stranki se obvezujeta, da bosta naredili vse kar je potrebno za izvršitev te pogodbe in da bosta ravnali kot dobra gospodarja. </w:t>
      </w:r>
    </w:p>
    <w:p w:rsidR="00D81737" w:rsidRPr="005060F4" w:rsidRDefault="00D81737" w:rsidP="00D81737">
      <w:pPr>
        <w:pStyle w:val="Default"/>
        <w:rPr>
          <w:rFonts w:cs="Tahoma"/>
          <w:sz w:val="22"/>
          <w:szCs w:val="22"/>
        </w:rPr>
      </w:pPr>
    </w:p>
    <w:p w:rsidR="00D81737" w:rsidRPr="005060F4" w:rsidRDefault="00D81737" w:rsidP="00CA0307">
      <w:pPr>
        <w:pStyle w:val="Default"/>
        <w:jc w:val="both"/>
        <w:rPr>
          <w:rFonts w:cs="Tahoma"/>
          <w:sz w:val="22"/>
          <w:szCs w:val="22"/>
        </w:rPr>
      </w:pPr>
      <w:r w:rsidRPr="005060F4">
        <w:rPr>
          <w:rFonts w:cs="Tahoma"/>
          <w:sz w:val="22"/>
          <w:szCs w:val="22"/>
        </w:rPr>
        <w:t xml:space="preserve">Pogodba, pri kateri kdo v imenu ali na račun druge pogodbene stranke, predstavniku ali posredniku organa ali organizacije iz javnega sektorja obljubi, ponudi ali da kakšno nedovoljeno korist za: </w:t>
      </w:r>
    </w:p>
    <w:p w:rsidR="00D81737" w:rsidRPr="005060F4" w:rsidRDefault="00D81737" w:rsidP="00D81737">
      <w:pPr>
        <w:pStyle w:val="Default"/>
        <w:spacing w:after="11"/>
        <w:ind w:left="426" w:hanging="142"/>
        <w:rPr>
          <w:rFonts w:cs="Tahoma"/>
          <w:sz w:val="22"/>
          <w:szCs w:val="22"/>
        </w:rPr>
      </w:pPr>
      <w:r w:rsidRPr="005060F4">
        <w:rPr>
          <w:rFonts w:cs="Tahoma"/>
          <w:sz w:val="22"/>
          <w:szCs w:val="22"/>
        </w:rPr>
        <w:t xml:space="preserve">- pridobitev posla ali </w:t>
      </w:r>
    </w:p>
    <w:p w:rsidR="00D81737" w:rsidRPr="005060F4" w:rsidRDefault="00D81737" w:rsidP="00D81737">
      <w:pPr>
        <w:pStyle w:val="Default"/>
        <w:spacing w:after="11"/>
        <w:ind w:left="426" w:hanging="142"/>
        <w:rPr>
          <w:rFonts w:cs="Tahoma"/>
          <w:sz w:val="22"/>
          <w:szCs w:val="22"/>
        </w:rPr>
      </w:pPr>
      <w:r w:rsidRPr="005060F4">
        <w:rPr>
          <w:rFonts w:cs="Tahoma"/>
          <w:sz w:val="22"/>
          <w:szCs w:val="22"/>
        </w:rPr>
        <w:t xml:space="preserve">- za sklenitev posla pod ugodnejšimi pogoji ali </w:t>
      </w:r>
    </w:p>
    <w:p w:rsidR="00D81737" w:rsidRPr="005060F4" w:rsidRDefault="00D81737" w:rsidP="00D81737">
      <w:pPr>
        <w:pStyle w:val="Default"/>
        <w:spacing w:after="11"/>
        <w:ind w:left="426" w:hanging="142"/>
        <w:rPr>
          <w:rFonts w:cs="Tahoma"/>
          <w:sz w:val="22"/>
          <w:szCs w:val="22"/>
        </w:rPr>
      </w:pPr>
      <w:r w:rsidRPr="005060F4">
        <w:rPr>
          <w:rFonts w:cs="Tahoma"/>
          <w:sz w:val="22"/>
          <w:szCs w:val="22"/>
        </w:rPr>
        <w:t xml:space="preserve">- za opustitev dolžnega nadzora nad izvajanjem pogodbenih obveznosti ali </w:t>
      </w:r>
    </w:p>
    <w:p w:rsidR="00D81737" w:rsidRPr="005060F4" w:rsidRDefault="00D81737" w:rsidP="00D81737">
      <w:pPr>
        <w:pStyle w:val="Default"/>
        <w:ind w:left="426" w:hanging="142"/>
        <w:rPr>
          <w:rFonts w:cs="Tahoma"/>
          <w:sz w:val="22"/>
          <w:szCs w:val="22"/>
        </w:rPr>
      </w:pPr>
      <w:r w:rsidRPr="005060F4">
        <w:rPr>
          <w:rFonts w:cs="Tahoma"/>
          <w:sz w:val="22"/>
          <w:szCs w:val="22"/>
        </w:rPr>
        <w:t xml:space="preserve">- 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 </w:t>
      </w:r>
    </w:p>
    <w:p w:rsidR="00D81737" w:rsidRPr="005060F4" w:rsidRDefault="00D81737" w:rsidP="00D81737">
      <w:pPr>
        <w:pStyle w:val="Default"/>
        <w:rPr>
          <w:rFonts w:cs="Tahoma"/>
          <w:sz w:val="22"/>
          <w:szCs w:val="22"/>
        </w:rPr>
      </w:pPr>
      <w:r w:rsidRPr="005060F4">
        <w:rPr>
          <w:rFonts w:cs="Tahoma"/>
          <w:sz w:val="22"/>
          <w:szCs w:val="22"/>
        </w:rPr>
        <w:t xml:space="preserve">je nična. </w:t>
      </w:r>
    </w:p>
    <w:p w:rsidR="008850B1" w:rsidRPr="005060F4" w:rsidRDefault="008850B1" w:rsidP="00D81737">
      <w:pPr>
        <w:pStyle w:val="Default"/>
        <w:rPr>
          <w:rFonts w:cs="Tahoma"/>
          <w:sz w:val="22"/>
          <w:szCs w:val="22"/>
        </w:rPr>
      </w:pPr>
    </w:p>
    <w:p w:rsidR="00D81737" w:rsidRPr="005060F4" w:rsidRDefault="00D81737" w:rsidP="00D81737">
      <w:pPr>
        <w:pStyle w:val="Default"/>
        <w:jc w:val="center"/>
        <w:rPr>
          <w:rFonts w:cs="Tahoma"/>
          <w:sz w:val="22"/>
          <w:szCs w:val="22"/>
        </w:rPr>
      </w:pPr>
      <w:r w:rsidRPr="005060F4">
        <w:rPr>
          <w:rFonts w:cs="Tahoma"/>
          <w:sz w:val="22"/>
          <w:szCs w:val="22"/>
        </w:rPr>
        <w:t>1</w:t>
      </w:r>
      <w:r w:rsidR="0087550C" w:rsidRPr="005060F4">
        <w:rPr>
          <w:rFonts w:cs="Tahoma"/>
          <w:sz w:val="22"/>
          <w:szCs w:val="22"/>
        </w:rPr>
        <w:t>8</w:t>
      </w:r>
      <w:r w:rsidRPr="005060F4">
        <w:rPr>
          <w:rFonts w:cs="Tahoma"/>
          <w:sz w:val="22"/>
          <w:szCs w:val="22"/>
        </w:rPr>
        <w:t>. člen</w:t>
      </w:r>
    </w:p>
    <w:p w:rsidR="00D81737" w:rsidRPr="005060F4" w:rsidRDefault="00D81737" w:rsidP="00D81737">
      <w:pPr>
        <w:pStyle w:val="Default"/>
        <w:rPr>
          <w:rFonts w:cs="Tahoma"/>
          <w:sz w:val="22"/>
          <w:szCs w:val="22"/>
        </w:rPr>
      </w:pPr>
      <w:r w:rsidRPr="005060F4">
        <w:rPr>
          <w:rFonts w:cs="Tahoma"/>
          <w:sz w:val="22"/>
          <w:szCs w:val="22"/>
        </w:rPr>
        <w:t xml:space="preserve">Morebitne spore iz te pogodbe, ki jih pogodbeni stranki ne bi mogli rešiti sporazumno, rešuje stvarno pristojno sodišče </w:t>
      </w:r>
      <w:r w:rsidR="00BB38AE">
        <w:rPr>
          <w:rFonts w:cs="Tahoma"/>
          <w:sz w:val="22"/>
          <w:szCs w:val="22"/>
        </w:rPr>
        <w:t>na sedežu tožeče stranke.</w:t>
      </w:r>
      <w:r w:rsidRPr="005060F4">
        <w:rPr>
          <w:rFonts w:cs="Tahoma"/>
          <w:sz w:val="22"/>
          <w:szCs w:val="22"/>
        </w:rPr>
        <w:t xml:space="preserve"> </w:t>
      </w:r>
    </w:p>
    <w:p w:rsidR="00D81737" w:rsidRDefault="00D81737" w:rsidP="00D81737">
      <w:pPr>
        <w:pStyle w:val="Default"/>
        <w:rPr>
          <w:rFonts w:cs="Tahoma"/>
          <w:sz w:val="22"/>
          <w:szCs w:val="22"/>
        </w:rPr>
      </w:pPr>
    </w:p>
    <w:p w:rsidR="00B1072C" w:rsidRDefault="00B1072C" w:rsidP="00D81737">
      <w:pPr>
        <w:pStyle w:val="Default"/>
        <w:rPr>
          <w:rFonts w:cs="Tahoma"/>
          <w:sz w:val="22"/>
          <w:szCs w:val="22"/>
        </w:rPr>
      </w:pPr>
    </w:p>
    <w:p w:rsidR="00B373A9" w:rsidRPr="005060F4" w:rsidRDefault="00B373A9" w:rsidP="00D81737">
      <w:pPr>
        <w:pStyle w:val="Default"/>
        <w:rPr>
          <w:rFonts w:cs="Tahoma"/>
          <w:sz w:val="22"/>
          <w:szCs w:val="22"/>
        </w:rPr>
      </w:pPr>
    </w:p>
    <w:p w:rsidR="00D81737" w:rsidRPr="005060F4" w:rsidRDefault="00D81737" w:rsidP="00D81737">
      <w:pPr>
        <w:pStyle w:val="Default"/>
        <w:jc w:val="center"/>
        <w:rPr>
          <w:rFonts w:cs="Tahoma"/>
          <w:sz w:val="22"/>
          <w:szCs w:val="22"/>
        </w:rPr>
      </w:pPr>
      <w:r w:rsidRPr="005060F4">
        <w:rPr>
          <w:rFonts w:cs="Tahoma"/>
          <w:sz w:val="22"/>
          <w:szCs w:val="22"/>
        </w:rPr>
        <w:t>1</w:t>
      </w:r>
      <w:r w:rsidR="0087550C" w:rsidRPr="005060F4">
        <w:rPr>
          <w:rFonts w:cs="Tahoma"/>
          <w:sz w:val="22"/>
          <w:szCs w:val="22"/>
        </w:rPr>
        <w:t>9</w:t>
      </w:r>
      <w:r w:rsidRPr="005060F4">
        <w:rPr>
          <w:rFonts w:cs="Tahoma"/>
          <w:sz w:val="22"/>
          <w:szCs w:val="22"/>
        </w:rPr>
        <w:t>. člen</w:t>
      </w:r>
    </w:p>
    <w:p w:rsidR="00D81737" w:rsidRPr="005060F4" w:rsidRDefault="00D81737" w:rsidP="00D81737">
      <w:pPr>
        <w:pStyle w:val="Default"/>
        <w:rPr>
          <w:rFonts w:cs="Tahoma"/>
          <w:sz w:val="22"/>
          <w:szCs w:val="22"/>
        </w:rPr>
      </w:pPr>
      <w:r w:rsidRPr="005060F4">
        <w:rPr>
          <w:rFonts w:cs="Tahoma"/>
          <w:sz w:val="22"/>
          <w:szCs w:val="22"/>
        </w:rPr>
        <w:t xml:space="preserve">Predstavnik naročnika za izvedbo storitev po tej pogodbi je </w:t>
      </w:r>
      <w:r w:rsidRPr="007D5397">
        <w:rPr>
          <w:rFonts w:cs="Tahoma"/>
          <w:bCs/>
          <w:sz w:val="22"/>
          <w:szCs w:val="22"/>
        </w:rPr>
        <w:t>_________________</w:t>
      </w:r>
      <w:r w:rsidRPr="007D5397">
        <w:rPr>
          <w:rFonts w:cs="Tahoma"/>
          <w:sz w:val="22"/>
          <w:szCs w:val="22"/>
        </w:rPr>
        <w:t>.</w:t>
      </w:r>
      <w:r w:rsidRPr="005060F4">
        <w:rPr>
          <w:rFonts w:cs="Tahoma"/>
          <w:sz w:val="22"/>
          <w:szCs w:val="22"/>
        </w:rPr>
        <w:t xml:space="preserve"> </w:t>
      </w:r>
    </w:p>
    <w:p w:rsidR="00D81737" w:rsidRPr="005060F4" w:rsidRDefault="00D81737" w:rsidP="00D81737">
      <w:pPr>
        <w:pStyle w:val="Default"/>
        <w:rPr>
          <w:rFonts w:cs="Tahoma"/>
          <w:sz w:val="22"/>
          <w:szCs w:val="22"/>
        </w:rPr>
      </w:pPr>
      <w:r w:rsidRPr="005060F4">
        <w:rPr>
          <w:rFonts w:cs="Tahoma"/>
          <w:sz w:val="22"/>
          <w:szCs w:val="22"/>
        </w:rPr>
        <w:t xml:space="preserve">Predstavnik izvajalca je </w:t>
      </w:r>
      <w:r w:rsidR="007D5397">
        <w:rPr>
          <w:rFonts w:cs="Tahoma"/>
          <w:sz w:val="22"/>
          <w:szCs w:val="22"/>
        </w:rPr>
        <w:t>______________________</w:t>
      </w:r>
      <w:r w:rsidRPr="005060F4">
        <w:rPr>
          <w:rFonts w:cs="Tahoma"/>
          <w:sz w:val="22"/>
          <w:szCs w:val="22"/>
        </w:rPr>
        <w:t xml:space="preserve">. </w:t>
      </w:r>
    </w:p>
    <w:p w:rsidR="00D81737" w:rsidRPr="005060F4" w:rsidRDefault="00D81737" w:rsidP="00D81737">
      <w:pPr>
        <w:pStyle w:val="Default"/>
        <w:rPr>
          <w:rFonts w:cs="Tahoma"/>
          <w:sz w:val="22"/>
          <w:szCs w:val="22"/>
        </w:rPr>
      </w:pPr>
    </w:p>
    <w:p w:rsidR="00156478" w:rsidRDefault="00156478" w:rsidP="00D81737">
      <w:pPr>
        <w:pStyle w:val="Default"/>
        <w:jc w:val="center"/>
        <w:rPr>
          <w:rFonts w:cs="Tahoma"/>
          <w:sz w:val="22"/>
          <w:szCs w:val="22"/>
        </w:rPr>
      </w:pPr>
    </w:p>
    <w:p w:rsidR="00D81737" w:rsidRPr="005060F4" w:rsidRDefault="0087550C" w:rsidP="00D81737">
      <w:pPr>
        <w:pStyle w:val="Default"/>
        <w:jc w:val="center"/>
        <w:rPr>
          <w:rFonts w:cs="Tahoma"/>
          <w:sz w:val="22"/>
          <w:szCs w:val="22"/>
        </w:rPr>
      </w:pPr>
      <w:r w:rsidRPr="005060F4">
        <w:rPr>
          <w:rFonts w:cs="Tahoma"/>
          <w:sz w:val="22"/>
          <w:szCs w:val="22"/>
        </w:rPr>
        <w:t>20</w:t>
      </w:r>
      <w:r w:rsidR="00D81737" w:rsidRPr="005060F4">
        <w:rPr>
          <w:rFonts w:cs="Tahoma"/>
          <w:sz w:val="22"/>
          <w:szCs w:val="22"/>
        </w:rPr>
        <w:t>. člen</w:t>
      </w:r>
    </w:p>
    <w:p w:rsidR="00D81737" w:rsidRPr="005060F4" w:rsidRDefault="00D81737" w:rsidP="00D81737">
      <w:pPr>
        <w:pStyle w:val="Default"/>
        <w:rPr>
          <w:rFonts w:cs="Tahoma"/>
          <w:sz w:val="22"/>
          <w:szCs w:val="22"/>
        </w:rPr>
      </w:pPr>
      <w:r w:rsidRPr="005060F4">
        <w:rPr>
          <w:rFonts w:cs="Tahoma"/>
          <w:sz w:val="22"/>
          <w:szCs w:val="22"/>
        </w:rPr>
        <w:t xml:space="preserve">Pogodba začne veljati, ko jo podpišeta obe pogodbeni stranki. </w:t>
      </w:r>
    </w:p>
    <w:p w:rsidR="00FE2D27" w:rsidRPr="005060F4" w:rsidRDefault="00D81737" w:rsidP="00D81737">
      <w:pPr>
        <w:pStyle w:val="Default"/>
        <w:jc w:val="both"/>
        <w:rPr>
          <w:rFonts w:cs="Tahoma"/>
          <w:sz w:val="22"/>
          <w:szCs w:val="22"/>
        </w:rPr>
      </w:pPr>
      <w:r w:rsidRPr="005060F4">
        <w:rPr>
          <w:rFonts w:cs="Tahoma"/>
          <w:sz w:val="22"/>
          <w:szCs w:val="22"/>
        </w:rPr>
        <w:t>Pogodba je sestavljena in podpisana v štirih enakih izvodih, od katerih prejme vsaka od pogodbenih strank po dva izvoda.</w:t>
      </w:r>
    </w:p>
    <w:p w:rsidR="00D81737" w:rsidRPr="005060F4" w:rsidRDefault="00D81737" w:rsidP="00D81737">
      <w:pPr>
        <w:pStyle w:val="Default"/>
        <w:rPr>
          <w:rFonts w:cs="Tahoma"/>
          <w:sz w:val="22"/>
          <w:szCs w:val="22"/>
        </w:rPr>
      </w:pPr>
    </w:p>
    <w:p w:rsidR="00CA0307" w:rsidRPr="005060F4" w:rsidRDefault="00CA0307" w:rsidP="00D81737">
      <w:pPr>
        <w:pStyle w:val="Default"/>
        <w:rPr>
          <w:rFonts w:cs="Tahoma"/>
          <w:sz w:val="22"/>
          <w:szCs w:val="22"/>
        </w:rPr>
      </w:pPr>
    </w:p>
    <w:p w:rsidR="00D81737" w:rsidRPr="005060F4" w:rsidRDefault="00D81737" w:rsidP="00D81737">
      <w:pPr>
        <w:pStyle w:val="Default"/>
        <w:rPr>
          <w:rFonts w:cs="Tahoma"/>
          <w:sz w:val="22"/>
          <w:szCs w:val="22"/>
        </w:rPr>
      </w:pPr>
      <w:r w:rsidRPr="005060F4">
        <w:rPr>
          <w:rFonts w:cs="Tahoma"/>
          <w:sz w:val="22"/>
          <w:szCs w:val="22"/>
        </w:rPr>
        <w:t xml:space="preserve">Priloga: </w:t>
      </w:r>
    </w:p>
    <w:p w:rsidR="00D81737" w:rsidRPr="005060F4" w:rsidRDefault="00D81737" w:rsidP="00D81737">
      <w:pPr>
        <w:pStyle w:val="Default"/>
        <w:rPr>
          <w:rFonts w:cs="Tahoma"/>
          <w:sz w:val="22"/>
          <w:szCs w:val="22"/>
        </w:rPr>
      </w:pPr>
      <w:r w:rsidRPr="005060F4">
        <w:rPr>
          <w:rFonts w:cs="Tahoma"/>
          <w:sz w:val="22"/>
          <w:szCs w:val="22"/>
        </w:rPr>
        <w:t xml:space="preserve">- predračun št. </w:t>
      </w:r>
      <w:r w:rsidR="007D5397">
        <w:rPr>
          <w:rFonts w:cs="Tahoma"/>
          <w:sz w:val="22"/>
          <w:szCs w:val="22"/>
        </w:rPr>
        <w:t>______________________</w:t>
      </w:r>
      <w:r w:rsidRPr="005060F4">
        <w:rPr>
          <w:rFonts w:cs="Tahoma"/>
          <w:b/>
          <w:bCs/>
          <w:sz w:val="22"/>
          <w:szCs w:val="22"/>
        </w:rPr>
        <w:t xml:space="preserve"> </w:t>
      </w:r>
    </w:p>
    <w:p w:rsidR="00D81737" w:rsidRPr="005060F4" w:rsidRDefault="00D81737" w:rsidP="00D81737">
      <w:pPr>
        <w:pStyle w:val="Default"/>
        <w:rPr>
          <w:rFonts w:cs="Tahoma"/>
          <w:sz w:val="22"/>
          <w:szCs w:val="22"/>
        </w:rPr>
      </w:pPr>
    </w:p>
    <w:p w:rsidR="00CA0307" w:rsidRPr="005060F4" w:rsidRDefault="00CA0307" w:rsidP="00D81737">
      <w:pPr>
        <w:pStyle w:val="Default"/>
        <w:rPr>
          <w:rFonts w:cs="Tahoma"/>
          <w:sz w:val="22"/>
          <w:szCs w:val="22"/>
        </w:rPr>
      </w:pPr>
    </w:p>
    <w:p w:rsidR="00CA0307" w:rsidRPr="005060F4" w:rsidRDefault="00CA0307" w:rsidP="00D81737">
      <w:pPr>
        <w:pStyle w:val="Default"/>
        <w:rPr>
          <w:rFonts w:cs="Tahoma"/>
          <w:sz w:val="22"/>
          <w:szCs w:val="22"/>
        </w:rPr>
      </w:pPr>
    </w:p>
    <w:p w:rsidR="00D81737" w:rsidRPr="005060F4" w:rsidRDefault="00D81737" w:rsidP="00D81737">
      <w:pPr>
        <w:pStyle w:val="Default"/>
        <w:rPr>
          <w:rFonts w:cs="Tahoma"/>
          <w:sz w:val="22"/>
          <w:szCs w:val="22"/>
        </w:rPr>
      </w:pPr>
      <w:r w:rsidRPr="005060F4">
        <w:rPr>
          <w:rFonts w:cs="Tahoma"/>
          <w:sz w:val="22"/>
          <w:szCs w:val="22"/>
        </w:rPr>
        <w:t>Številka: _____________________</w:t>
      </w: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D81737" w:rsidRPr="005060F4" w:rsidRDefault="00D81737" w:rsidP="00D81737">
      <w:pPr>
        <w:pStyle w:val="Default"/>
        <w:rPr>
          <w:rFonts w:cs="Tahoma"/>
          <w:sz w:val="22"/>
          <w:szCs w:val="22"/>
        </w:rPr>
      </w:pPr>
      <w:r w:rsidRPr="005060F4">
        <w:rPr>
          <w:rFonts w:cs="Tahoma"/>
          <w:b/>
          <w:bCs/>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391"/>
        <w:gridCol w:w="4391"/>
      </w:tblGrid>
      <w:tr w:rsidR="00D81737" w:rsidRPr="005060F4">
        <w:trPr>
          <w:trHeight w:val="93"/>
        </w:trPr>
        <w:tc>
          <w:tcPr>
            <w:tcW w:w="4391" w:type="dxa"/>
          </w:tcPr>
          <w:p w:rsidR="00D81737" w:rsidRPr="005060F4" w:rsidRDefault="00D81737">
            <w:pPr>
              <w:pStyle w:val="Default"/>
              <w:rPr>
                <w:rFonts w:cs="Tahoma"/>
                <w:sz w:val="22"/>
                <w:szCs w:val="22"/>
              </w:rPr>
            </w:pPr>
            <w:r w:rsidRPr="005060F4">
              <w:rPr>
                <w:rFonts w:cs="Tahoma"/>
                <w:sz w:val="22"/>
                <w:szCs w:val="22"/>
              </w:rPr>
              <w:t>Datum:</w:t>
            </w:r>
          </w:p>
        </w:tc>
        <w:tc>
          <w:tcPr>
            <w:tcW w:w="4391" w:type="dxa"/>
          </w:tcPr>
          <w:p w:rsidR="00D81737" w:rsidRPr="005060F4" w:rsidRDefault="00D81737" w:rsidP="007D5397">
            <w:pPr>
              <w:pStyle w:val="Default"/>
              <w:rPr>
                <w:rFonts w:cs="Tahoma"/>
                <w:sz w:val="22"/>
                <w:szCs w:val="22"/>
              </w:rPr>
            </w:pPr>
            <w:r w:rsidRPr="005060F4">
              <w:rPr>
                <w:rFonts w:cs="Tahoma"/>
                <w:sz w:val="22"/>
                <w:szCs w:val="22"/>
              </w:rPr>
              <w:t>Datum:</w:t>
            </w:r>
            <w:r w:rsidR="00FC7282">
              <w:rPr>
                <w:rFonts w:cs="Tahoma"/>
                <w:sz w:val="22"/>
                <w:szCs w:val="22"/>
              </w:rPr>
              <w:t xml:space="preserve"> </w:t>
            </w:r>
          </w:p>
        </w:tc>
      </w:tr>
      <w:tr w:rsidR="00D81737" w:rsidRPr="005060F4">
        <w:trPr>
          <w:trHeight w:val="93"/>
        </w:trPr>
        <w:tc>
          <w:tcPr>
            <w:tcW w:w="4391" w:type="dxa"/>
          </w:tcPr>
          <w:p w:rsidR="00CA0307" w:rsidRPr="005060F4" w:rsidRDefault="00CA0307">
            <w:pPr>
              <w:pStyle w:val="Default"/>
              <w:rPr>
                <w:rFonts w:cs="Tahoma"/>
                <w:sz w:val="22"/>
                <w:szCs w:val="22"/>
              </w:rPr>
            </w:pPr>
          </w:p>
          <w:p w:rsidR="00D81737" w:rsidRPr="005060F4" w:rsidRDefault="00D81737">
            <w:pPr>
              <w:pStyle w:val="Default"/>
              <w:rPr>
                <w:rFonts w:cs="Tahoma"/>
                <w:sz w:val="22"/>
                <w:szCs w:val="22"/>
              </w:rPr>
            </w:pPr>
            <w:r w:rsidRPr="005060F4">
              <w:rPr>
                <w:rFonts w:cs="Tahoma"/>
                <w:sz w:val="22"/>
                <w:szCs w:val="22"/>
              </w:rPr>
              <w:t>Naročnik:</w:t>
            </w:r>
          </w:p>
          <w:p w:rsidR="008D4CBD" w:rsidRPr="005060F4" w:rsidRDefault="008D4CBD" w:rsidP="002B4C22">
            <w:pPr>
              <w:pStyle w:val="Default"/>
              <w:rPr>
                <w:rFonts w:cs="Tahoma"/>
                <w:sz w:val="22"/>
                <w:szCs w:val="22"/>
              </w:rPr>
            </w:pPr>
          </w:p>
          <w:p w:rsidR="00D81737" w:rsidRPr="005060F4" w:rsidRDefault="00D81737" w:rsidP="002B4C22">
            <w:pPr>
              <w:pStyle w:val="Default"/>
              <w:rPr>
                <w:rFonts w:cs="Tahoma"/>
                <w:sz w:val="22"/>
                <w:szCs w:val="22"/>
              </w:rPr>
            </w:pPr>
            <w:r w:rsidRPr="005060F4">
              <w:rPr>
                <w:rFonts w:cs="Tahoma"/>
                <w:sz w:val="22"/>
                <w:szCs w:val="22"/>
              </w:rPr>
              <w:t>GIMNAZIJA JESENICE</w:t>
            </w:r>
          </w:p>
        </w:tc>
        <w:tc>
          <w:tcPr>
            <w:tcW w:w="4391" w:type="dxa"/>
          </w:tcPr>
          <w:p w:rsidR="00CA0307" w:rsidRPr="005060F4" w:rsidRDefault="00CA0307">
            <w:pPr>
              <w:pStyle w:val="Default"/>
              <w:rPr>
                <w:rFonts w:cs="Tahoma"/>
                <w:sz w:val="22"/>
                <w:szCs w:val="22"/>
              </w:rPr>
            </w:pPr>
          </w:p>
          <w:p w:rsidR="00D81737" w:rsidRPr="005060F4" w:rsidRDefault="00D81737">
            <w:pPr>
              <w:pStyle w:val="Default"/>
              <w:rPr>
                <w:rFonts w:cs="Tahoma"/>
                <w:sz w:val="22"/>
                <w:szCs w:val="22"/>
              </w:rPr>
            </w:pPr>
            <w:r w:rsidRPr="005060F4">
              <w:rPr>
                <w:rFonts w:cs="Tahoma"/>
                <w:sz w:val="22"/>
                <w:szCs w:val="22"/>
              </w:rPr>
              <w:t>Izvajalec:</w:t>
            </w:r>
          </w:p>
          <w:p w:rsidR="008D4CBD" w:rsidRPr="005060F4" w:rsidRDefault="008D4CBD">
            <w:pPr>
              <w:pStyle w:val="Default"/>
              <w:rPr>
                <w:rFonts w:cs="Tahoma"/>
                <w:sz w:val="22"/>
                <w:szCs w:val="22"/>
              </w:rPr>
            </w:pPr>
          </w:p>
          <w:p w:rsidR="00FC7282" w:rsidRPr="005060F4" w:rsidRDefault="00FC7282" w:rsidP="00FC7282">
            <w:pPr>
              <w:pStyle w:val="Default"/>
              <w:rPr>
                <w:rFonts w:cs="Tahoma"/>
                <w:sz w:val="22"/>
                <w:szCs w:val="22"/>
              </w:rPr>
            </w:pPr>
          </w:p>
        </w:tc>
      </w:tr>
    </w:tbl>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5120A8" w:rsidRPr="005060F4" w:rsidRDefault="005120A8" w:rsidP="00D81737">
      <w:pPr>
        <w:pStyle w:val="Default"/>
        <w:rPr>
          <w:rFonts w:cs="Tahoma"/>
          <w:b/>
          <w:bCs/>
          <w:sz w:val="22"/>
          <w:szCs w:val="22"/>
        </w:rPr>
      </w:pPr>
    </w:p>
    <w:p w:rsidR="005120A8" w:rsidRPr="005060F4" w:rsidRDefault="005120A8" w:rsidP="00D81737">
      <w:pPr>
        <w:pStyle w:val="Default"/>
        <w:rPr>
          <w:rFonts w:cs="Tahoma"/>
          <w:b/>
          <w:bCs/>
          <w:sz w:val="22"/>
          <w:szCs w:val="22"/>
        </w:rPr>
      </w:pPr>
    </w:p>
    <w:p w:rsidR="005120A8" w:rsidRPr="005060F4" w:rsidRDefault="005120A8" w:rsidP="00D81737">
      <w:pPr>
        <w:pStyle w:val="Default"/>
        <w:rPr>
          <w:rFonts w:cs="Tahoma"/>
          <w:b/>
          <w:bCs/>
          <w:sz w:val="22"/>
          <w:szCs w:val="22"/>
        </w:rPr>
      </w:pPr>
    </w:p>
    <w:p w:rsidR="005120A8" w:rsidRPr="005060F4" w:rsidRDefault="005120A8" w:rsidP="00D81737">
      <w:pPr>
        <w:pStyle w:val="Default"/>
        <w:rPr>
          <w:rFonts w:cs="Tahoma"/>
          <w:b/>
          <w:bCs/>
          <w:sz w:val="22"/>
          <w:szCs w:val="22"/>
        </w:rPr>
      </w:pPr>
    </w:p>
    <w:p w:rsidR="005120A8" w:rsidRPr="005060F4" w:rsidRDefault="005120A8" w:rsidP="00D81737">
      <w:pPr>
        <w:pStyle w:val="Default"/>
        <w:rPr>
          <w:rFonts w:cs="Tahoma"/>
          <w:b/>
          <w:bCs/>
          <w:sz w:val="22"/>
          <w:szCs w:val="22"/>
        </w:rPr>
      </w:pPr>
    </w:p>
    <w:p w:rsidR="005120A8" w:rsidRPr="005060F4" w:rsidRDefault="005120A8" w:rsidP="00D81737">
      <w:pPr>
        <w:pStyle w:val="Default"/>
        <w:rPr>
          <w:rFonts w:cs="Tahoma"/>
          <w:b/>
          <w:bCs/>
          <w:sz w:val="22"/>
          <w:szCs w:val="22"/>
        </w:rPr>
      </w:pPr>
    </w:p>
    <w:p w:rsidR="005120A8" w:rsidRPr="005060F4" w:rsidRDefault="005120A8" w:rsidP="00D81737">
      <w:pPr>
        <w:pStyle w:val="Default"/>
        <w:rPr>
          <w:rFonts w:cs="Tahoma"/>
          <w:b/>
          <w:bCs/>
          <w:sz w:val="22"/>
          <w:szCs w:val="22"/>
        </w:rPr>
      </w:pPr>
    </w:p>
    <w:p w:rsidR="005120A8" w:rsidRDefault="005120A8" w:rsidP="00D81737">
      <w:pPr>
        <w:pStyle w:val="Default"/>
        <w:rPr>
          <w:rFonts w:cs="Tahoma"/>
          <w:b/>
          <w:bCs/>
          <w:sz w:val="22"/>
          <w:szCs w:val="22"/>
        </w:rPr>
      </w:pPr>
    </w:p>
    <w:p w:rsidR="00D42A59" w:rsidRPr="005060F4" w:rsidRDefault="00D42A59"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Default="00CA0307" w:rsidP="00D81737">
      <w:pPr>
        <w:pStyle w:val="Default"/>
        <w:rPr>
          <w:rFonts w:cs="Tahoma"/>
          <w:b/>
          <w:bCs/>
          <w:sz w:val="22"/>
          <w:szCs w:val="22"/>
        </w:rPr>
      </w:pPr>
    </w:p>
    <w:p w:rsidR="008850B1" w:rsidRDefault="008850B1" w:rsidP="00D81737">
      <w:pPr>
        <w:pStyle w:val="Default"/>
        <w:rPr>
          <w:rFonts w:cs="Tahoma"/>
          <w:b/>
          <w:bCs/>
          <w:sz w:val="22"/>
          <w:szCs w:val="22"/>
        </w:rPr>
      </w:pPr>
    </w:p>
    <w:p w:rsidR="008850B1" w:rsidRPr="005060F4" w:rsidRDefault="008850B1"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CA0307" w:rsidRDefault="00CA0307" w:rsidP="00D81737">
      <w:pPr>
        <w:pStyle w:val="Default"/>
        <w:rPr>
          <w:rFonts w:cs="Tahoma"/>
          <w:b/>
          <w:bCs/>
          <w:sz w:val="22"/>
          <w:szCs w:val="22"/>
        </w:rPr>
      </w:pPr>
    </w:p>
    <w:p w:rsidR="007D5397" w:rsidRPr="005060F4" w:rsidRDefault="007D5397" w:rsidP="00D81737">
      <w:pPr>
        <w:pStyle w:val="Default"/>
        <w:rPr>
          <w:rFonts w:cs="Tahoma"/>
          <w:b/>
          <w:bCs/>
          <w:sz w:val="22"/>
          <w:szCs w:val="22"/>
        </w:rPr>
      </w:pPr>
    </w:p>
    <w:p w:rsidR="00CA0307" w:rsidRPr="005060F4" w:rsidRDefault="00CA0307" w:rsidP="00D81737">
      <w:pPr>
        <w:pStyle w:val="Default"/>
        <w:rPr>
          <w:rFonts w:cs="Tahoma"/>
          <w:b/>
          <w:bCs/>
          <w:sz w:val="22"/>
          <w:szCs w:val="22"/>
        </w:rPr>
      </w:pPr>
    </w:p>
    <w:p w:rsidR="00D81737" w:rsidRPr="005060F4" w:rsidRDefault="00D81737" w:rsidP="00D81737">
      <w:pPr>
        <w:pStyle w:val="Default"/>
        <w:rPr>
          <w:rFonts w:cs="Tahoma"/>
          <w:sz w:val="22"/>
          <w:szCs w:val="22"/>
        </w:rPr>
      </w:pPr>
      <w:r w:rsidRPr="005060F4">
        <w:rPr>
          <w:rFonts w:cs="Tahoma"/>
          <w:b/>
          <w:bCs/>
          <w:sz w:val="22"/>
          <w:szCs w:val="22"/>
        </w:rPr>
        <w:t xml:space="preserve">Priloga: UREDBA O ZELENEM JAVNEM NAROČANJU </w:t>
      </w:r>
    </w:p>
    <w:p w:rsidR="00D81737" w:rsidRPr="005060F4" w:rsidRDefault="00D81737" w:rsidP="00D81737">
      <w:pPr>
        <w:pStyle w:val="Default"/>
        <w:rPr>
          <w:rFonts w:cs="Tahoma"/>
          <w:sz w:val="22"/>
          <w:szCs w:val="22"/>
        </w:rPr>
      </w:pPr>
    </w:p>
    <w:p w:rsidR="009F3FCD" w:rsidRPr="005060F4" w:rsidRDefault="009F3FCD" w:rsidP="00D81737">
      <w:pPr>
        <w:pStyle w:val="Default"/>
        <w:rPr>
          <w:rFonts w:cs="Tahoma"/>
          <w:sz w:val="22"/>
          <w:szCs w:val="22"/>
        </w:rPr>
      </w:pPr>
    </w:p>
    <w:p w:rsidR="00D81737" w:rsidRPr="005060F4" w:rsidRDefault="00D81737" w:rsidP="00D81737">
      <w:pPr>
        <w:pStyle w:val="Default"/>
        <w:rPr>
          <w:rFonts w:cs="Tahoma"/>
          <w:sz w:val="22"/>
          <w:szCs w:val="22"/>
        </w:rPr>
      </w:pPr>
      <w:r w:rsidRPr="005060F4">
        <w:rPr>
          <w:rFonts w:cs="Tahoma"/>
          <w:sz w:val="22"/>
          <w:szCs w:val="22"/>
        </w:rPr>
        <w:t xml:space="preserve">Ponudnik izpolnjuje spodnje zahteve: </w:t>
      </w:r>
    </w:p>
    <w:p w:rsidR="00D81737" w:rsidRPr="005060F4" w:rsidRDefault="00D81737" w:rsidP="00D81737">
      <w:pPr>
        <w:pStyle w:val="Default"/>
        <w:rPr>
          <w:rFonts w:cs="Tahoma"/>
          <w:sz w:val="22"/>
          <w:szCs w:val="22"/>
        </w:rPr>
      </w:pPr>
      <w:r w:rsidRPr="005060F4">
        <w:rPr>
          <w:rFonts w:cs="Tahoma"/>
          <w:sz w:val="22"/>
          <w:szCs w:val="22"/>
        </w:rPr>
        <w:t xml:space="preserve">Izrazi, uporabljeni v tej uredbi in prilogah, ki so njen sestavni del, imajo naslednji pomen: </w:t>
      </w:r>
    </w:p>
    <w:p w:rsidR="00D81737" w:rsidRPr="005060F4" w:rsidRDefault="00D81737" w:rsidP="00CA0307">
      <w:pPr>
        <w:pStyle w:val="Default"/>
        <w:spacing w:before="120" w:after="73"/>
        <w:jc w:val="both"/>
        <w:rPr>
          <w:rFonts w:cs="Tahoma"/>
          <w:sz w:val="22"/>
          <w:szCs w:val="22"/>
        </w:rPr>
      </w:pPr>
      <w:r w:rsidRPr="005060F4">
        <w:rPr>
          <w:rFonts w:cs="Tahoma"/>
          <w:sz w:val="22"/>
          <w:szCs w:val="22"/>
        </w:rPr>
        <w:t xml:space="preserve">1. »Temeljne okoljske zahteve« so minimalne zahteve, ki jih mora naročnik v postopku javnega naročanja upoštevati pri opredelitvi predmeta javnega naročila, tehničnih specifikacij, pogojev za ugotavljanje sposobnosti ponudnika, pogodbenih določil in meril za izbor najugodnejše ponudbe. </w:t>
      </w:r>
    </w:p>
    <w:p w:rsidR="00D81737" w:rsidRPr="005060F4" w:rsidRDefault="00D81737" w:rsidP="00D81737">
      <w:pPr>
        <w:pStyle w:val="Default"/>
        <w:jc w:val="both"/>
        <w:rPr>
          <w:rFonts w:cs="Tahoma"/>
          <w:sz w:val="22"/>
          <w:szCs w:val="22"/>
        </w:rPr>
      </w:pPr>
      <w:r w:rsidRPr="005060F4">
        <w:rPr>
          <w:rFonts w:cs="Tahoma"/>
          <w:sz w:val="22"/>
          <w:szCs w:val="22"/>
        </w:rPr>
        <w:t xml:space="preserve">2. »Dodatne okoljske zahteve« so zahteve, ki jih naročnik na podlagi lastne presoje vključi v postopek javnega naročanja, kadar želi uveljavljati dodatne ali višje standarde varstva okolja, kot so določeni v temeljnih okoljskih zahtevah. </w:t>
      </w:r>
    </w:p>
    <w:p w:rsidR="00D81737" w:rsidRPr="005060F4" w:rsidRDefault="00D81737" w:rsidP="00D81737">
      <w:pPr>
        <w:pStyle w:val="Default"/>
        <w:jc w:val="both"/>
        <w:rPr>
          <w:rFonts w:cs="Tahoma"/>
          <w:sz w:val="22"/>
          <w:szCs w:val="22"/>
        </w:rPr>
      </w:pPr>
    </w:p>
    <w:p w:rsidR="00D81737" w:rsidRPr="005060F4" w:rsidRDefault="00D81737" w:rsidP="00D81737">
      <w:pPr>
        <w:pStyle w:val="Default"/>
        <w:jc w:val="both"/>
        <w:rPr>
          <w:rFonts w:cs="Tahoma"/>
          <w:sz w:val="22"/>
          <w:szCs w:val="22"/>
        </w:rPr>
      </w:pPr>
      <w:r w:rsidRPr="005060F4">
        <w:rPr>
          <w:rFonts w:cs="Tahoma"/>
          <w:b/>
          <w:bCs/>
          <w:iCs/>
          <w:sz w:val="22"/>
          <w:szCs w:val="22"/>
        </w:rPr>
        <w:t>Temeljne okoljske zahteve za gostinske storitve</w:t>
      </w:r>
    </w:p>
    <w:p w:rsidR="00D81737" w:rsidRPr="005060F4" w:rsidRDefault="00D81737" w:rsidP="00D81737">
      <w:pPr>
        <w:pStyle w:val="Default"/>
        <w:jc w:val="both"/>
        <w:rPr>
          <w:rFonts w:cs="Tahoma"/>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34"/>
        <w:gridCol w:w="8788"/>
      </w:tblGrid>
      <w:tr w:rsidR="00D81737" w:rsidRPr="00673DBF" w:rsidTr="00D81737">
        <w:trPr>
          <w:trHeight w:val="93"/>
        </w:trPr>
        <w:tc>
          <w:tcPr>
            <w:tcW w:w="9322" w:type="dxa"/>
            <w:gridSpan w:val="2"/>
          </w:tcPr>
          <w:p w:rsidR="00D81737" w:rsidRPr="00673DBF" w:rsidRDefault="00D81737">
            <w:pPr>
              <w:pStyle w:val="Default"/>
              <w:rPr>
                <w:sz w:val="22"/>
                <w:szCs w:val="22"/>
              </w:rPr>
            </w:pPr>
            <w:r w:rsidRPr="00673DBF">
              <w:rPr>
                <w:b/>
                <w:bCs/>
                <w:sz w:val="22"/>
                <w:szCs w:val="22"/>
              </w:rPr>
              <w:t xml:space="preserve">2.3.1 Predmet javnega naročila </w:t>
            </w:r>
          </w:p>
        </w:tc>
      </w:tr>
      <w:tr w:rsidR="00D81737" w:rsidRPr="00673DBF" w:rsidTr="00D81737">
        <w:trPr>
          <w:trHeight w:val="437"/>
        </w:trPr>
        <w:tc>
          <w:tcPr>
            <w:tcW w:w="9322" w:type="dxa"/>
            <w:gridSpan w:val="2"/>
          </w:tcPr>
          <w:p w:rsidR="00D81737" w:rsidRPr="008850B1" w:rsidRDefault="00D81737">
            <w:pPr>
              <w:pStyle w:val="Default"/>
              <w:rPr>
                <w:sz w:val="21"/>
                <w:szCs w:val="21"/>
              </w:rPr>
            </w:pPr>
            <w:r w:rsidRPr="008850B1">
              <w:rPr>
                <w:sz w:val="21"/>
                <w:szCs w:val="21"/>
              </w:rPr>
              <w:t xml:space="preserve">Naročnik določi predmet javnega naročanja tako, da je iz opisa predmeta jasno razvidno, da so predmet javnega naročanja okoljsko manj obremenjujoče storitve in da se pri oddaji javnega naročila upoštevajo temeljne okoljske zahteve iz te priloge. Naročnik lahko opredeli predmet javnega naročila oziroma sklopa na naslednji način: </w:t>
            </w:r>
          </w:p>
        </w:tc>
      </w:tr>
      <w:tr w:rsidR="00D81737" w:rsidRPr="00673DBF" w:rsidTr="008850B1">
        <w:trPr>
          <w:trHeight w:val="208"/>
        </w:trPr>
        <w:tc>
          <w:tcPr>
            <w:tcW w:w="534" w:type="dxa"/>
          </w:tcPr>
          <w:p w:rsidR="00D81737" w:rsidRPr="00673DBF" w:rsidRDefault="00D81737">
            <w:pPr>
              <w:pStyle w:val="Default"/>
              <w:rPr>
                <w:sz w:val="22"/>
                <w:szCs w:val="22"/>
              </w:rPr>
            </w:pPr>
            <w:r w:rsidRPr="00673DBF">
              <w:rPr>
                <w:sz w:val="22"/>
                <w:szCs w:val="22"/>
              </w:rPr>
              <w:t xml:space="preserve">1. </w:t>
            </w:r>
          </w:p>
        </w:tc>
        <w:tc>
          <w:tcPr>
            <w:tcW w:w="8788" w:type="dxa"/>
          </w:tcPr>
          <w:p w:rsidR="00D81737" w:rsidRPr="008850B1" w:rsidRDefault="00D81737">
            <w:pPr>
              <w:pStyle w:val="Default"/>
              <w:rPr>
                <w:sz w:val="21"/>
                <w:szCs w:val="21"/>
              </w:rPr>
            </w:pPr>
            <w:r w:rsidRPr="008850B1">
              <w:rPr>
                <w:sz w:val="21"/>
                <w:szCs w:val="21"/>
              </w:rPr>
              <w:t xml:space="preserve">Gostinske storitve, ki se izvajajo na okolju prijazen način in pri katerih ponudnik dobavi del živil, pridelanih na ekološki način. </w:t>
            </w:r>
          </w:p>
          <w:p w:rsidR="00673DBF" w:rsidRPr="008850B1" w:rsidRDefault="00673DBF">
            <w:pPr>
              <w:pStyle w:val="Default"/>
              <w:rPr>
                <w:sz w:val="21"/>
                <w:szCs w:val="21"/>
              </w:rPr>
            </w:pPr>
          </w:p>
        </w:tc>
      </w:tr>
      <w:tr w:rsidR="00D81737" w:rsidRPr="00673DBF" w:rsidTr="00D81737">
        <w:trPr>
          <w:trHeight w:val="93"/>
        </w:trPr>
        <w:tc>
          <w:tcPr>
            <w:tcW w:w="9322" w:type="dxa"/>
            <w:gridSpan w:val="2"/>
          </w:tcPr>
          <w:p w:rsidR="00D81737" w:rsidRPr="00673DBF" w:rsidRDefault="00D81737">
            <w:pPr>
              <w:pStyle w:val="Default"/>
              <w:rPr>
                <w:sz w:val="22"/>
                <w:szCs w:val="22"/>
              </w:rPr>
            </w:pPr>
            <w:r w:rsidRPr="00673DBF">
              <w:rPr>
                <w:b/>
                <w:bCs/>
                <w:sz w:val="22"/>
                <w:szCs w:val="22"/>
              </w:rPr>
              <w:t xml:space="preserve">2.3.2 Tehnične specifikacije </w:t>
            </w:r>
          </w:p>
        </w:tc>
      </w:tr>
      <w:tr w:rsidR="00D81737" w:rsidRPr="00673DBF" w:rsidTr="00D81737">
        <w:trPr>
          <w:trHeight w:val="208"/>
        </w:trPr>
        <w:tc>
          <w:tcPr>
            <w:tcW w:w="9322" w:type="dxa"/>
            <w:gridSpan w:val="2"/>
          </w:tcPr>
          <w:p w:rsidR="00D81737" w:rsidRPr="008850B1" w:rsidRDefault="00D81737">
            <w:pPr>
              <w:pStyle w:val="Default"/>
              <w:rPr>
                <w:sz w:val="21"/>
                <w:szCs w:val="21"/>
              </w:rPr>
            </w:pPr>
            <w:r w:rsidRPr="008850B1">
              <w:rPr>
                <w:sz w:val="21"/>
                <w:szCs w:val="21"/>
              </w:rPr>
              <w:t xml:space="preserve">Naročnik v tehničnih specifikacijah poleg ostalih zahtev, ki se nanašajo na predmet javnega naročila ali predmet posameznega sklopa, določi: </w:t>
            </w:r>
          </w:p>
        </w:tc>
      </w:tr>
      <w:tr w:rsidR="00D81737" w:rsidRPr="00673DBF" w:rsidTr="00D81737">
        <w:trPr>
          <w:trHeight w:val="1012"/>
        </w:trPr>
        <w:tc>
          <w:tcPr>
            <w:tcW w:w="534" w:type="dxa"/>
          </w:tcPr>
          <w:p w:rsidR="00D81737" w:rsidRPr="00673DBF" w:rsidRDefault="00D81737">
            <w:pPr>
              <w:pStyle w:val="Default"/>
              <w:rPr>
                <w:sz w:val="22"/>
                <w:szCs w:val="22"/>
              </w:rPr>
            </w:pPr>
            <w:r w:rsidRPr="00673DBF">
              <w:rPr>
                <w:sz w:val="22"/>
                <w:szCs w:val="22"/>
              </w:rPr>
              <w:t xml:space="preserve">1. </w:t>
            </w:r>
          </w:p>
        </w:tc>
        <w:tc>
          <w:tcPr>
            <w:tcW w:w="8788" w:type="dxa"/>
          </w:tcPr>
          <w:p w:rsidR="00D81737" w:rsidRPr="008850B1" w:rsidRDefault="00D81737">
            <w:pPr>
              <w:pStyle w:val="Default"/>
              <w:rPr>
                <w:sz w:val="21"/>
                <w:szCs w:val="21"/>
              </w:rPr>
            </w:pPr>
            <w:r w:rsidRPr="008850B1">
              <w:rPr>
                <w:sz w:val="21"/>
                <w:szCs w:val="21"/>
              </w:rPr>
              <w:t xml:space="preserve">Najmanj 5 % živil, ki jih ponudnik uporabi pri izvajanju gostinskih storitev, mora biti pridelanih na ekološki način, kot ga določajo Uredba (ES) št. 834/2007, Uredba Komisije (ES) št. 889/2008 ali predpis, ki ureja ekološko pridelavo in predelavo kmetijskih pridelkov oziroma živil. Za živila, ki so pridelana v preusmeritvenem obdobju, se šteje, da so pridelana na ekološki način. </w:t>
            </w:r>
          </w:p>
          <w:p w:rsidR="00D81737" w:rsidRPr="008850B1" w:rsidRDefault="00D81737" w:rsidP="00CA0307">
            <w:pPr>
              <w:pStyle w:val="Default"/>
              <w:spacing w:before="120"/>
              <w:rPr>
                <w:sz w:val="21"/>
                <w:szCs w:val="21"/>
              </w:rPr>
            </w:pPr>
            <w:r w:rsidRPr="008850B1">
              <w:rPr>
                <w:sz w:val="21"/>
                <w:szCs w:val="21"/>
              </w:rPr>
              <w:t xml:space="preserve">Način dokazovanja: </w:t>
            </w:r>
          </w:p>
          <w:p w:rsidR="00D81737" w:rsidRPr="008850B1" w:rsidRDefault="00D81737">
            <w:pPr>
              <w:pStyle w:val="Default"/>
              <w:rPr>
                <w:sz w:val="21"/>
                <w:szCs w:val="21"/>
              </w:rPr>
            </w:pPr>
            <w:r w:rsidRPr="008850B1">
              <w:rPr>
                <w:sz w:val="21"/>
                <w:szCs w:val="21"/>
              </w:rPr>
              <w:t xml:space="preserve">Ponudnik mora k ponudbi priložiti potrdilo, da ima blago ali storitev znak za okolje tipa I, iz katerega izhaja, da blago ali storitev izpolnjuje zahteve. </w:t>
            </w:r>
          </w:p>
        </w:tc>
      </w:tr>
      <w:tr w:rsidR="00D81737" w:rsidRPr="00673DBF" w:rsidTr="00D81737">
        <w:trPr>
          <w:trHeight w:val="898"/>
        </w:trPr>
        <w:tc>
          <w:tcPr>
            <w:tcW w:w="534" w:type="dxa"/>
          </w:tcPr>
          <w:p w:rsidR="00D81737" w:rsidRPr="00673DBF" w:rsidRDefault="00D81737">
            <w:pPr>
              <w:pStyle w:val="Default"/>
              <w:rPr>
                <w:sz w:val="22"/>
                <w:szCs w:val="22"/>
              </w:rPr>
            </w:pPr>
            <w:r w:rsidRPr="00673DBF">
              <w:rPr>
                <w:sz w:val="22"/>
                <w:szCs w:val="22"/>
              </w:rPr>
              <w:t xml:space="preserve">2. </w:t>
            </w:r>
          </w:p>
        </w:tc>
        <w:tc>
          <w:tcPr>
            <w:tcW w:w="8788" w:type="dxa"/>
          </w:tcPr>
          <w:p w:rsidR="00D81737" w:rsidRPr="008850B1" w:rsidRDefault="00D81737">
            <w:pPr>
              <w:pStyle w:val="Default"/>
              <w:rPr>
                <w:sz w:val="21"/>
                <w:szCs w:val="21"/>
              </w:rPr>
            </w:pPr>
            <w:r w:rsidRPr="008850B1">
              <w:rPr>
                <w:sz w:val="21"/>
                <w:szCs w:val="21"/>
              </w:rPr>
              <w:t xml:space="preserve">Najmanj 35 % sadja, zelenjave in proizvodov iz lova ali ribolova, ki jih ponudnik uporabi pri izvajanju gostinskih storitev, mora biti izbranih glede na letni čas. Priporočene smernice za izbiro sadja, zelenjave in proizvodov iz lova ali ribolova glede na letni čas določi naročnik v sezonskem koledarju, ki je sestavni del razpisne dokumentacije. </w:t>
            </w:r>
          </w:p>
          <w:p w:rsidR="00D81737" w:rsidRPr="008850B1" w:rsidRDefault="00D81737" w:rsidP="00CA0307">
            <w:pPr>
              <w:pStyle w:val="Default"/>
              <w:spacing w:before="120"/>
              <w:rPr>
                <w:sz w:val="21"/>
                <w:szCs w:val="21"/>
              </w:rPr>
            </w:pPr>
            <w:r w:rsidRPr="008850B1">
              <w:rPr>
                <w:sz w:val="21"/>
                <w:szCs w:val="21"/>
              </w:rPr>
              <w:t xml:space="preserve">Način dokazovanja: </w:t>
            </w:r>
          </w:p>
          <w:p w:rsidR="00D81737" w:rsidRPr="008850B1" w:rsidRDefault="00D81737" w:rsidP="00CA0307">
            <w:pPr>
              <w:pStyle w:val="Default"/>
              <w:rPr>
                <w:sz w:val="21"/>
                <w:szCs w:val="21"/>
              </w:rPr>
            </w:pPr>
            <w:r w:rsidRPr="008850B1">
              <w:rPr>
                <w:sz w:val="21"/>
                <w:szCs w:val="21"/>
              </w:rPr>
              <w:t xml:space="preserve">Ponudnik mora k ponudbi priložiti izjavo, da bo izpolnil zahteve. Naročnik med izvajanjem naročila preverja, ali ponudnik izpolnjuje zahteve. </w:t>
            </w:r>
          </w:p>
          <w:p w:rsidR="00673DBF" w:rsidRPr="008850B1" w:rsidRDefault="00673DBF" w:rsidP="00CA0307">
            <w:pPr>
              <w:pStyle w:val="Default"/>
              <w:rPr>
                <w:sz w:val="21"/>
                <w:szCs w:val="21"/>
              </w:rPr>
            </w:pPr>
          </w:p>
        </w:tc>
      </w:tr>
      <w:tr w:rsidR="00D81737" w:rsidRPr="00673DBF" w:rsidTr="00D81737">
        <w:trPr>
          <w:trHeight w:val="93"/>
        </w:trPr>
        <w:tc>
          <w:tcPr>
            <w:tcW w:w="9322" w:type="dxa"/>
            <w:gridSpan w:val="2"/>
          </w:tcPr>
          <w:p w:rsidR="00D81737" w:rsidRPr="00673DBF" w:rsidRDefault="00D81737">
            <w:pPr>
              <w:pStyle w:val="Default"/>
              <w:rPr>
                <w:sz w:val="22"/>
                <w:szCs w:val="22"/>
              </w:rPr>
            </w:pPr>
            <w:r w:rsidRPr="00673DBF">
              <w:rPr>
                <w:b/>
                <w:bCs/>
                <w:sz w:val="22"/>
                <w:szCs w:val="22"/>
              </w:rPr>
              <w:t xml:space="preserve">2.3.3 Določila pogodbe o izvedbi naročila </w:t>
            </w:r>
          </w:p>
        </w:tc>
      </w:tr>
      <w:tr w:rsidR="00D81737" w:rsidRPr="00673DBF" w:rsidTr="00D81737">
        <w:trPr>
          <w:trHeight w:val="93"/>
        </w:trPr>
        <w:tc>
          <w:tcPr>
            <w:tcW w:w="9322" w:type="dxa"/>
            <w:gridSpan w:val="2"/>
          </w:tcPr>
          <w:p w:rsidR="00D81737" w:rsidRPr="008850B1" w:rsidRDefault="00D81737">
            <w:pPr>
              <w:pStyle w:val="Default"/>
              <w:rPr>
                <w:sz w:val="21"/>
                <w:szCs w:val="21"/>
              </w:rPr>
            </w:pPr>
            <w:r w:rsidRPr="008850B1">
              <w:rPr>
                <w:sz w:val="21"/>
                <w:szCs w:val="21"/>
              </w:rPr>
              <w:t xml:space="preserve">Naročnik med pogodbena določila vključi določilo: </w:t>
            </w:r>
          </w:p>
        </w:tc>
      </w:tr>
      <w:tr w:rsidR="00D81737" w:rsidRPr="00673DBF" w:rsidTr="00D81737">
        <w:trPr>
          <w:trHeight w:val="1013"/>
        </w:trPr>
        <w:tc>
          <w:tcPr>
            <w:tcW w:w="534" w:type="dxa"/>
          </w:tcPr>
          <w:p w:rsidR="00D81737" w:rsidRPr="00673DBF" w:rsidRDefault="00D81737">
            <w:pPr>
              <w:pStyle w:val="Default"/>
              <w:rPr>
                <w:sz w:val="22"/>
                <w:szCs w:val="22"/>
              </w:rPr>
            </w:pPr>
            <w:r w:rsidRPr="00673DBF">
              <w:rPr>
                <w:sz w:val="22"/>
                <w:szCs w:val="22"/>
              </w:rPr>
              <w:t xml:space="preserve">1. </w:t>
            </w:r>
          </w:p>
        </w:tc>
        <w:tc>
          <w:tcPr>
            <w:tcW w:w="8788" w:type="dxa"/>
          </w:tcPr>
          <w:p w:rsidR="00D81737" w:rsidRPr="008850B1" w:rsidRDefault="00D81737">
            <w:pPr>
              <w:pStyle w:val="Default"/>
              <w:rPr>
                <w:sz w:val="21"/>
                <w:szCs w:val="21"/>
              </w:rPr>
            </w:pPr>
            <w:r w:rsidRPr="008850B1">
              <w:rPr>
                <w:sz w:val="21"/>
                <w:szCs w:val="21"/>
              </w:rPr>
              <w:t xml:space="preserve">Zaradi zmanjševanja količin odpadkov je treba hrano in pijačo postreči z: </w:t>
            </w:r>
          </w:p>
          <w:p w:rsidR="00D81737" w:rsidRPr="008850B1" w:rsidRDefault="00D81737">
            <w:pPr>
              <w:pStyle w:val="Default"/>
              <w:rPr>
                <w:sz w:val="21"/>
                <w:szCs w:val="21"/>
              </w:rPr>
            </w:pPr>
            <w:r w:rsidRPr="008850B1">
              <w:rPr>
                <w:sz w:val="21"/>
                <w:szCs w:val="21"/>
              </w:rPr>
              <w:t xml:space="preserve">– jedilnim priborom, steklovino, porcelanastimi posodami in namiznimi prti, ki jih je mogoče ponovno uporabiti, ali </w:t>
            </w:r>
          </w:p>
          <w:p w:rsidR="00D81737" w:rsidRPr="008850B1" w:rsidRDefault="00D81737">
            <w:pPr>
              <w:pStyle w:val="Default"/>
              <w:rPr>
                <w:sz w:val="21"/>
                <w:szCs w:val="21"/>
              </w:rPr>
            </w:pPr>
            <w:r w:rsidRPr="008850B1">
              <w:rPr>
                <w:sz w:val="21"/>
                <w:szCs w:val="21"/>
              </w:rPr>
              <w:t xml:space="preserve">– jedilnim priborom, porcelanastimi posodami ali drugo gostinsko opremo, izdelano iz obnovljivih surovin. </w:t>
            </w:r>
          </w:p>
          <w:p w:rsidR="00D81737" w:rsidRPr="008850B1" w:rsidRDefault="00D81737" w:rsidP="00CA0307">
            <w:pPr>
              <w:pStyle w:val="Default"/>
              <w:spacing w:before="120"/>
              <w:rPr>
                <w:sz w:val="21"/>
                <w:szCs w:val="21"/>
              </w:rPr>
            </w:pPr>
            <w:r w:rsidRPr="008850B1">
              <w:rPr>
                <w:sz w:val="21"/>
                <w:szCs w:val="21"/>
              </w:rPr>
              <w:t xml:space="preserve">Način dokazovanja: </w:t>
            </w:r>
          </w:p>
          <w:p w:rsidR="00D81737" w:rsidRPr="008850B1" w:rsidRDefault="00D81737">
            <w:pPr>
              <w:pStyle w:val="Default"/>
              <w:rPr>
                <w:sz w:val="21"/>
                <w:szCs w:val="21"/>
              </w:rPr>
            </w:pPr>
            <w:r w:rsidRPr="008850B1">
              <w:rPr>
                <w:sz w:val="21"/>
                <w:szCs w:val="21"/>
              </w:rPr>
              <w:t xml:space="preserve">Ponudnik mora k ponudbi priložiti izjavo, da bo izpolnil zahteve. Naročnik med izvajanjem naročila preverja, ali ponudnik izpolnjuje zahteve. </w:t>
            </w:r>
          </w:p>
        </w:tc>
      </w:tr>
      <w:tr w:rsidR="00D81737" w:rsidRPr="00673DBF" w:rsidTr="00D81737">
        <w:trPr>
          <w:trHeight w:val="668"/>
        </w:trPr>
        <w:tc>
          <w:tcPr>
            <w:tcW w:w="534" w:type="dxa"/>
          </w:tcPr>
          <w:p w:rsidR="00D81737" w:rsidRPr="008850B1" w:rsidRDefault="00D81737">
            <w:pPr>
              <w:pStyle w:val="Default"/>
              <w:rPr>
                <w:sz w:val="21"/>
                <w:szCs w:val="21"/>
              </w:rPr>
            </w:pPr>
            <w:r w:rsidRPr="008850B1">
              <w:rPr>
                <w:sz w:val="21"/>
                <w:szCs w:val="21"/>
              </w:rPr>
              <w:t xml:space="preserve">2. </w:t>
            </w:r>
          </w:p>
        </w:tc>
        <w:tc>
          <w:tcPr>
            <w:tcW w:w="8788" w:type="dxa"/>
          </w:tcPr>
          <w:p w:rsidR="00D81737" w:rsidRPr="008850B1" w:rsidRDefault="00D81737">
            <w:pPr>
              <w:pStyle w:val="Default"/>
              <w:rPr>
                <w:sz w:val="21"/>
                <w:szCs w:val="21"/>
              </w:rPr>
            </w:pPr>
            <w:r w:rsidRPr="008850B1">
              <w:rPr>
                <w:sz w:val="21"/>
                <w:szCs w:val="21"/>
              </w:rPr>
              <w:t xml:space="preserve">Odpadki, ki nastajajo pri izvajanju gostinskih storitev, morajo biti zbrani ločeno, v skladu s predpisi, ki urejajo ločeno zbiranje odpadkov. </w:t>
            </w:r>
          </w:p>
          <w:p w:rsidR="00D81737" w:rsidRPr="008850B1" w:rsidRDefault="00D81737" w:rsidP="00CA0307">
            <w:pPr>
              <w:pStyle w:val="Default"/>
              <w:spacing w:before="120"/>
              <w:rPr>
                <w:sz w:val="21"/>
                <w:szCs w:val="21"/>
              </w:rPr>
            </w:pPr>
            <w:r w:rsidRPr="008850B1">
              <w:rPr>
                <w:sz w:val="21"/>
                <w:szCs w:val="21"/>
              </w:rPr>
              <w:t xml:space="preserve">Način dokazovanja: </w:t>
            </w:r>
          </w:p>
          <w:p w:rsidR="00D81737" w:rsidRPr="008850B1" w:rsidRDefault="00D81737">
            <w:pPr>
              <w:pStyle w:val="Default"/>
              <w:rPr>
                <w:sz w:val="21"/>
                <w:szCs w:val="21"/>
              </w:rPr>
            </w:pPr>
            <w:r w:rsidRPr="008850B1">
              <w:rPr>
                <w:sz w:val="21"/>
                <w:szCs w:val="21"/>
              </w:rPr>
              <w:t xml:space="preserve">Ponudnik mora k ponudbi priložiti izjavo, da bo izpolnil zahteve. Naročnik med izvajanjem naročila preverja, ali ponudnik izpolnjuje zahteve. </w:t>
            </w:r>
          </w:p>
        </w:tc>
      </w:tr>
      <w:tr w:rsidR="00D81737" w:rsidRPr="00673DBF" w:rsidTr="00D81737">
        <w:trPr>
          <w:trHeight w:val="668"/>
        </w:trPr>
        <w:tc>
          <w:tcPr>
            <w:tcW w:w="534" w:type="dxa"/>
          </w:tcPr>
          <w:p w:rsidR="00D81737" w:rsidRPr="008850B1" w:rsidRDefault="00D81737">
            <w:pPr>
              <w:pStyle w:val="Default"/>
              <w:rPr>
                <w:sz w:val="21"/>
                <w:szCs w:val="21"/>
              </w:rPr>
            </w:pPr>
            <w:r w:rsidRPr="008850B1">
              <w:rPr>
                <w:sz w:val="21"/>
                <w:szCs w:val="21"/>
              </w:rPr>
              <w:t xml:space="preserve">3. </w:t>
            </w:r>
          </w:p>
        </w:tc>
        <w:tc>
          <w:tcPr>
            <w:tcW w:w="8788" w:type="dxa"/>
          </w:tcPr>
          <w:p w:rsidR="00D81737" w:rsidRPr="008850B1" w:rsidRDefault="00D81737">
            <w:pPr>
              <w:pStyle w:val="Default"/>
              <w:rPr>
                <w:sz w:val="21"/>
                <w:szCs w:val="21"/>
              </w:rPr>
            </w:pPr>
            <w:r w:rsidRPr="008850B1">
              <w:rPr>
                <w:sz w:val="21"/>
                <w:szCs w:val="21"/>
              </w:rPr>
              <w:t xml:space="preserve">Vozila, ki jih ponudnik uporablja za izvajanje storitve, morajo izpolnjevati vsaj zahteve glede emisij izpušnih plinov EURO 5. </w:t>
            </w:r>
          </w:p>
          <w:p w:rsidR="00D81737" w:rsidRPr="008850B1" w:rsidRDefault="00D81737" w:rsidP="00CA0307">
            <w:pPr>
              <w:pStyle w:val="Default"/>
              <w:spacing w:before="120"/>
              <w:rPr>
                <w:sz w:val="21"/>
                <w:szCs w:val="21"/>
              </w:rPr>
            </w:pPr>
            <w:r w:rsidRPr="008850B1">
              <w:rPr>
                <w:sz w:val="21"/>
                <w:szCs w:val="21"/>
              </w:rPr>
              <w:t xml:space="preserve">Način dokazovanja: </w:t>
            </w:r>
          </w:p>
          <w:p w:rsidR="00D81737" w:rsidRPr="008850B1" w:rsidRDefault="00D81737">
            <w:pPr>
              <w:pStyle w:val="Default"/>
              <w:rPr>
                <w:sz w:val="21"/>
                <w:szCs w:val="21"/>
              </w:rPr>
            </w:pPr>
            <w:r w:rsidRPr="008850B1">
              <w:rPr>
                <w:sz w:val="21"/>
                <w:szCs w:val="21"/>
              </w:rPr>
              <w:t xml:space="preserve">Ponudnik mora k ponudbi priložiti seznam vozil, ki jih bo uporabljal za izvajanje storitev, in tehnično dokumentacijo o teh vozilih, iz katere izhaja, da so izpolnjene zahteve glede emisij. </w:t>
            </w:r>
          </w:p>
        </w:tc>
      </w:tr>
      <w:tr w:rsidR="00D81737" w:rsidRPr="00673DBF" w:rsidTr="00D81737">
        <w:trPr>
          <w:trHeight w:val="208"/>
        </w:trPr>
        <w:tc>
          <w:tcPr>
            <w:tcW w:w="534" w:type="dxa"/>
          </w:tcPr>
          <w:p w:rsidR="00D81737" w:rsidRPr="008850B1" w:rsidRDefault="00D81737">
            <w:pPr>
              <w:pStyle w:val="Default"/>
              <w:rPr>
                <w:sz w:val="21"/>
                <w:szCs w:val="21"/>
              </w:rPr>
            </w:pPr>
            <w:r w:rsidRPr="008850B1">
              <w:rPr>
                <w:sz w:val="21"/>
                <w:szCs w:val="21"/>
              </w:rPr>
              <w:t xml:space="preserve">4. </w:t>
            </w:r>
          </w:p>
        </w:tc>
        <w:tc>
          <w:tcPr>
            <w:tcW w:w="8788" w:type="dxa"/>
          </w:tcPr>
          <w:p w:rsidR="00D81737" w:rsidRPr="008850B1" w:rsidRDefault="00D81737">
            <w:pPr>
              <w:pStyle w:val="Default"/>
              <w:rPr>
                <w:sz w:val="21"/>
                <w:szCs w:val="21"/>
              </w:rPr>
            </w:pPr>
            <w:r w:rsidRPr="008850B1">
              <w:rPr>
                <w:sz w:val="21"/>
                <w:szCs w:val="21"/>
              </w:rPr>
              <w:t xml:space="preserve">V primeru, da ponudnik ne izpolnjuje pogodbenih obveznosti na način, predviden v pogodbi o izvedbi javnega naročila, začne naročnik ustrezne postopke za njeno prekinitev. </w:t>
            </w:r>
          </w:p>
        </w:tc>
      </w:tr>
    </w:tbl>
    <w:p w:rsidR="00D81737" w:rsidRPr="00673DBF" w:rsidRDefault="00D81737" w:rsidP="00D81737">
      <w:pPr>
        <w:pStyle w:val="Default"/>
        <w:jc w:val="both"/>
        <w:rPr>
          <w:sz w:val="22"/>
          <w:szCs w:val="22"/>
        </w:rPr>
      </w:pPr>
    </w:p>
    <w:p w:rsidR="00D81737" w:rsidRPr="00673DBF" w:rsidRDefault="00D81737" w:rsidP="00D81737">
      <w:pPr>
        <w:pStyle w:val="Default"/>
        <w:jc w:val="both"/>
        <w:rPr>
          <w:sz w:val="22"/>
          <w:szCs w:val="22"/>
        </w:rPr>
      </w:pPr>
      <w:r w:rsidRPr="00673DBF">
        <w:rPr>
          <w:b/>
          <w:bCs/>
          <w:iCs/>
          <w:sz w:val="22"/>
          <w:szCs w:val="22"/>
        </w:rPr>
        <w:t>Dodatne okoljske zahteve za gostinske storitve</w:t>
      </w:r>
    </w:p>
    <w:tbl>
      <w:tblPr>
        <w:tblW w:w="0" w:type="auto"/>
        <w:tblBorders>
          <w:top w:val="nil"/>
          <w:left w:val="nil"/>
          <w:bottom w:val="nil"/>
          <w:right w:val="nil"/>
        </w:tblBorders>
        <w:tblLayout w:type="fixed"/>
        <w:tblLook w:val="0000" w:firstRow="0" w:lastRow="0" w:firstColumn="0" w:lastColumn="0" w:noHBand="0" w:noVBand="0"/>
      </w:tblPr>
      <w:tblGrid>
        <w:gridCol w:w="534"/>
        <w:gridCol w:w="8788"/>
      </w:tblGrid>
      <w:tr w:rsidR="00D81737" w:rsidRPr="00673DBF" w:rsidTr="00CA0307">
        <w:trPr>
          <w:trHeight w:val="381"/>
        </w:trPr>
        <w:tc>
          <w:tcPr>
            <w:tcW w:w="9322" w:type="dxa"/>
            <w:gridSpan w:val="2"/>
            <w:vAlign w:val="bottom"/>
          </w:tcPr>
          <w:p w:rsidR="00D81737" w:rsidRPr="00673DBF" w:rsidRDefault="00D81737" w:rsidP="00CA0307">
            <w:pPr>
              <w:pStyle w:val="Default"/>
              <w:rPr>
                <w:sz w:val="22"/>
                <w:szCs w:val="22"/>
              </w:rPr>
            </w:pPr>
            <w:r w:rsidRPr="00673DBF">
              <w:rPr>
                <w:b/>
                <w:bCs/>
                <w:sz w:val="22"/>
                <w:szCs w:val="22"/>
              </w:rPr>
              <w:t xml:space="preserve">2.4.1 Predmet javnega naročila </w:t>
            </w:r>
          </w:p>
        </w:tc>
      </w:tr>
      <w:tr w:rsidR="00D81737" w:rsidRPr="00673DBF" w:rsidTr="00C03F12">
        <w:trPr>
          <w:trHeight w:val="439"/>
        </w:trPr>
        <w:tc>
          <w:tcPr>
            <w:tcW w:w="9322" w:type="dxa"/>
            <w:gridSpan w:val="2"/>
          </w:tcPr>
          <w:p w:rsidR="00D81737" w:rsidRPr="008850B1" w:rsidRDefault="00D81737">
            <w:pPr>
              <w:pStyle w:val="Default"/>
              <w:rPr>
                <w:sz w:val="21"/>
                <w:szCs w:val="21"/>
              </w:rPr>
            </w:pPr>
            <w:r w:rsidRPr="008850B1">
              <w:rPr>
                <w:sz w:val="21"/>
                <w:szCs w:val="21"/>
              </w:rPr>
              <w:t xml:space="preserve">Naročnik določi predmet javnega naročanja tako, da je iz opisa predmeta jasno razvidno, da so predmet javnega naročanja okoljsko manj obremenjujoče storitve in da se pri oddaji javnega naročila upoštevajo temeljne okoljske zahteve iz te priloge. Naročnik lahko opredeli predmet javnega naročila oziroma sklopa na naslednji način: </w:t>
            </w:r>
          </w:p>
        </w:tc>
      </w:tr>
      <w:tr w:rsidR="00D81737" w:rsidRPr="00673DBF" w:rsidTr="00C03F12">
        <w:trPr>
          <w:trHeight w:val="208"/>
        </w:trPr>
        <w:tc>
          <w:tcPr>
            <w:tcW w:w="534" w:type="dxa"/>
          </w:tcPr>
          <w:p w:rsidR="00D81737" w:rsidRPr="00673DBF" w:rsidRDefault="00D81737">
            <w:pPr>
              <w:pStyle w:val="Default"/>
              <w:rPr>
                <w:sz w:val="22"/>
                <w:szCs w:val="22"/>
              </w:rPr>
            </w:pPr>
            <w:r w:rsidRPr="00673DBF">
              <w:rPr>
                <w:sz w:val="22"/>
                <w:szCs w:val="22"/>
              </w:rPr>
              <w:t xml:space="preserve">1. </w:t>
            </w:r>
          </w:p>
        </w:tc>
        <w:tc>
          <w:tcPr>
            <w:tcW w:w="8788" w:type="dxa"/>
          </w:tcPr>
          <w:p w:rsidR="00D81737" w:rsidRPr="008850B1" w:rsidRDefault="00D81737">
            <w:pPr>
              <w:pStyle w:val="Default"/>
              <w:rPr>
                <w:sz w:val="21"/>
                <w:szCs w:val="21"/>
              </w:rPr>
            </w:pPr>
            <w:r w:rsidRPr="008850B1">
              <w:rPr>
                <w:sz w:val="21"/>
                <w:szCs w:val="21"/>
              </w:rPr>
              <w:t xml:space="preserve">Gostinske storitve, ki se izvajajo na okolju prijazen način in pri katerih ponudnik dobavi del živil, pridelanih na ekološki način. </w:t>
            </w:r>
          </w:p>
          <w:p w:rsidR="00673DBF" w:rsidRPr="008850B1" w:rsidRDefault="00673DBF">
            <w:pPr>
              <w:pStyle w:val="Default"/>
              <w:rPr>
                <w:sz w:val="21"/>
                <w:szCs w:val="21"/>
              </w:rPr>
            </w:pPr>
          </w:p>
        </w:tc>
      </w:tr>
      <w:tr w:rsidR="00D81737" w:rsidRPr="00673DBF" w:rsidTr="00CA0307">
        <w:trPr>
          <w:trHeight w:val="377"/>
        </w:trPr>
        <w:tc>
          <w:tcPr>
            <w:tcW w:w="9322" w:type="dxa"/>
            <w:gridSpan w:val="2"/>
            <w:vAlign w:val="center"/>
          </w:tcPr>
          <w:p w:rsidR="00D81737" w:rsidRPr="00673DBF" w:rsidRDefault="00D81737" w:rsidP="00CA0307">
            <w:pPr>
              <w:pStyle w:val="Default"/>
              <w:rPr>
                <w:sz w:val="22"/>
                <w:szCs w:val="22"/>
              </w:rPr>
            </w:pPr>
            <w:r w:rsidRPr="00673DBF">
              <w:rPr>
                <w:b/>
                <w:bCs/>
                <w:sz w:val="22"/>
                <w:szCs w:val="22"/>
              </w:rPr>
              <w:t xml:space="preserve">2.4.2 Pogoji za ugotavljanje sposobnosti </w:t>
            </w:r>
          </w:p>
        </w:tc>
      </w:tr>
      <w:tr w:rsidR="00D81737" w:rsidRPr="00673DBF" w:rsidTr="00C03F12">
        <w:trPr>
          <w:trHeight w:val="207"/>
        </w:trPr>
        <w:tc>
          <w:tcPr>
            <w:tcW w:w="9322" w:type="dxa"/>
            <w:gridSpan w:val="2"/>
          </w:tcPr>
          <w:p w:rsidR="00D81737" w:rsidRPr="008850B1" w:rsidRDefault="00D81737">
            <w:pPr>
              <w:pStyle w:val="Default"/>
              <w:rPr>
                <w:sz w:val="21"/>
                <w:szCs w:val="21"/>
              </w:rPr>
            </w:pPr>
            <w:r w:rsidRPr="008850B1">
              <w:rPr>
                <w:sz w:val="21"/>
                <w:szCs w:val="21"/>
              </w:rPr>
              <w:t xml:space="preserve">Naročnik poleg ostalih zahtev in pogojev, ki se nanašajo na sposobnost ponudnika za izvedbo javnega naročila, v razpisni dokumentaciji določi: </w:t>
            </w:r>
          </w:p>
        </w:tc>
      </w:tr>
      <w:tr w:rsidR="00D81737" w:rsidRPr="00673DBF" w:rsidTr="00C03F12">
        <w:trPr>
          <w:trHeight w:val="1244"/>
        </w:trPr>
        <w:tc>
          <w:tcPr>
            <w:tcW w:w="534" w:type="dxa"/>
          </w:tcPr>
          <w:p w:rsidR="00D81737" w:rsidRPr="00673DBF" w:rsidRDefault="00D81737">
            <w:pPr>
              <w:pStyle w:val="Default"/>
              <w:rPr>
                <w:sz w:val="22"/>
                <w:szCs w:val="22"/>
              </w:rPr>
            </w:pPr>
            <w:r w:rsidRPr="00673DBF">
              <w:rPr>
                <w:sz w:val="22"/>
                <w:szCs w:val="22"/>
              </w:rPr>
              <w:t xml:space="preserve">1. </w:t>
            </w:r>
          </w:p>
        </w:tc>
        <w:tc>
          <w:tcPr>
            <w:tcW w:w="8788" w:type="dxa"/>
          </w:tcPr>
          <w:p w:rsidR="00D81737" w:rsidRPr="008850B1" w:rsidRDefault="00D81737">
            <w:pPr>
              <w:pStyle w:val="Default"/>
              <w:rPr>
                <w:sz w:val="21"/>
                <w:szCs w:val="21"/>
              </w:rPr>
            </w:pPr>
            <w:r w:rsidRPr="008850B1">
              <w:rPr>
                <w:sz w:val="21"/>
                <w:szCs w:val="21"/>
              </w:rPr>
              <w:t xml:space="preserve">Ponudnik mora biti tehnično in strokovno usposobljen za upoštevanje okoljskih vidikov pri izvajanju javnega naročila. </w:t>
            </w:r>
          </w:p>
          <w:p w:rsidR="00D81737" w:rsidRPr="008850B1" w:rsidRDefault="00D81737" w:rsidP="00CA0307">
            <w:pPr>
              <w:pStyle w:val="Default"/>
              <w:spacing w:before="120"/>
              <w:rPr>
                <w:sz w:val="21"/>
                <w:szCs w:val="21"/>
              </w:rPr>
            </w:pPr>
            <w:r w:rsidRPr="008850B1">
              <w:rPr>
                <w:sz w:val="21"/>
                <w:szCs w:val="21"/>
              </w:rPr>
              <w:t xml:space="preserve">Način dokazovanja: </w:t>
            </w:r>
          </w:p>
          <w:p w:rsidR="00D81737" w:rsidRPr="008850B1" w:rsidRDefault="00D81737">
            <w:pPr>
              <w:pStyle w:val="Default"/>
              <w:rPr>
                <w:sz w:val="21"/>
                <w:szCs w:val="21"/>
              </w:rPr>
            </w:pPr>
            <w:r w:rsidRPr="008850B1">
              <w:rPr>
                <w:sz w:val="21"/>
                <w:szCs w:val="21"/>
              </w:rPr>
              <w:t xml:space="preserve">Ponudnik mora k ponudbi priložiti: </w:t>
            </w:r>
          </w:p>
          <w:p w:rsidR="00D81737" w:rsidRPr="008850B1" w:rsidRDefault="00D81737">
            <w:pPr>
              <w:pStyle w:val="Default"/>
              <w:rPr>
                <w:sz w:val="21"/>
                <w:szCs w:val="21"/>
              </w:rPr>
            </w:pPr>
            <w:r w:rsidRPr="008850B1">
              <w:rPr>
                <w:sz w:val="21"/>
                <w:szCs w:val="21"/>
              </w:rPr>
              <w:t xml:space="preserve">– potrdilo, da izvaja gostinske storitve v skladu s sistemom okoljskega ravnanja, kot na primer EMAS, SIST EN ISO 14001 ali enakovredni standard, ali </w:t>
            </w:r>
          </w:p>
          <w:p w:rsidR="00D81737" w:rsidRPr="008850B1" w:rsidRDefault="00D81737">
            <w:pPr>
              <w:pStyle w:val="Default"/>
              <w:rPr>
                <w:sz w:val="21"/>
                <w:szCs w:val="21"/>
              </w:rPr>
            </w:pPr>
            <w:r w:rsidRPr="008850B1">
              <w:rPr>
                <w:sz w:val="21"/>
                <w:szCs w:val="21"/>
              </w:rPr>
              <w:t xml:space="preserve">– lastno okoljsko politiko pri izvajanju gostinskih storitev ter navodila za delo in opise postopkov za izvajanje storitev na okolju prijazen način ali </w:t>
            </w:r>
          </w:p>
          <w:p w:rsidR="00D81737" w:rsidRPr="008850B1" w:rsidRDefault="00D81737">
            <w:pPr>
              <w:pStyle w:val="Default"/>
              <w:rPr>
                <w:sz w:val="21"/>
                <w:szCs w:val="21"/>
              </w:rPr>
            </w:pPr>
            <w:r w:rsidRPr="008850B1">
              <w:rPr>
                <w:sz w:val="21"/>
                <w:szCs w:val="21"/>
              </w:rPr>
              <w:t xml:space="preserve">– reference o preteklih izkušnjah izvajanja ukrepov okoljskega ravnanja v gostinskih storitvah. </w:t>
            </w:r>
          </w:p>
        </w:tc>
      </w:tr>
      <w:tr w:rsidR="00D81737" w:rsidRPr="00673DBF" w:rsidTr="00CA0307">
        <w:trPr>
          <w:trHeight w:val="490"/>
        </w:trPr>
        <w:tc>
          <w:tcPr>
            <w:tcW w:w="9322" w:type="dxa"/>
            <w:gridSpan w:val="2"/>
            <w:vAlign w:val="bottom"/>
          </w:tcPr>
          <w:p w:rsidR="00D81737" w:rsidRPr="00673DBF" w:rsidRDefault="00D81737" w:rsidP="00CA0307">
            <w:pPr>
              <w:pStyle w:val="Default"/>
              <w:rPr>
                <w:sz w:val="22"/>
                <w:szCs w:val="22"/>
              </w:rPr>
            </w:pPr>
            <w:r w:rsidRPr="00673DBF">
              <w:rPr>
                <w:b/>
                <w:bCs/>
                <w:sz w:val="22"/>
                <w:szCs w:val="22"/>
              </w:rPr>
              <w:t xml:space="preserve">2.4.3 Tehnične specifikacije </w:t>
            </w:r>
          </w:p>
        </w:tc>
      </w:tr>
      <w:tr w:rsidR="00D81737" w:rsidRPr="00673DBF" w:rsidTr="00C03F12">
        <w:trPr>
          <w:trHeight w:val="207"/>
        </w:trPr>
        <w:tc>
          <w:tcPr>
            <w:tcW w:w="9322" w:type="dxa"/>
            <w:gridSpan w:val="2"/>
          </w:tcPr>
          <w:p w:rsidR="00D81737" w:rsidRPr="008850B1" w:rsidRDefault="00D81737">
            <w:pPr>
              <w:pStyle w:val="Default"/>
              <w:rPr>
                <w:sz w:val="21"/>
                <w:szCs w:val="21"/>
              </w:rPr>
            </w:pPr>
            <w:r w:rsidRPr="008850B1">
              <w:rPr>
                <w:sz w:val="21"/>
                <w:szCs w:val="21"/>
              </w:rPr>
              <w:t xml:space="preserve">Naročnik v tehničnih specifikacijah poleg ostalih zahtev, ki se nanašajo na predmet javnega naročila, določi: </w:t>
            </w:r>
          </w:p>
        </w:tc>
      </w:tr>
      <w:tr w:rsidR="00D81737" w:rsidRPr="00673DBF" w:rsidTr="00C03F12">
        <w:trPr>
          <w:trHeight w:val="208"/>
        </w:trPr>
        <w:tc>
          <w:tcPr>
            <w:tcW w:w="534" w:type="dxa"/>
          </w:tcPr>
          <w:p w:rsidR="00D81737" w:rsidRPr="00673DBF" w:rsidRDefault="00D81737">
            <w:pPr>
              <w:pStyle w:val="Default"/>
              <w:rPr>
                <w:sz w:val="22"/>
                <w:szCs w:val="22"/>
              </w:rPr>
            </w:pPr>
            <w:r w:rsidRPr="00673DBF">
              <w:rPr>
                <w:sz w:val="22"/>
                <w:szCs w:val="22"/>
              </w:rPr>
              <w:t xml:space="preserve">1. </w:t>
            </w:r>
          </w:p>
        </w:tc>
        <w:tc>
          <w:tcPr>
            <w:tcW w:w="8788" w:type="dxa"/>
          </w:tcPr>
          <w:p w:rsidR="00D81737" w:rsidRPr="008850B1" w:rsidRDefault="00D81737">
            <w:pPr>
              <w:pStyle w:val="Default"/>
              <w:rPr>
                <w:sz w:val="21"/>
                <w:szCs w:val="21"/>
              </w:rPr>
            </w:pPr>
            <w:r w:rsidRPr="008850B1">
              <w:rPr>
                <w:sz w:val="21"/>
                <w:szCs w:val="21"/>
              </w:rPr>
              <w:t xml:space="preserve">Strožje tehnične specifikacije, od tistih navedenih v točki 2.3.2 te priloge, in jih preveri na </w:t>
            </w:r>
          </w:p>
          <w:p w:rsidR="00D81737" w:rsidRPr="008850B1" w:rsidRDefault="00D81737">
            <w:pPr>
              <w:pStyle w:val="Default"/>
              <w:rPr>
                <w:sz w:val="21"/>
                <w:szCs w:val="21"/>
              </w:rPr>
            </w:pPr>
            <w:r w:rsidRPr="008850B1">
              <w:rPr>
                <w:sz w:val="21"/>
                <w:szCs w:val="21"/>
              </w:rPr>
              <w:t xml:space="preserve">predviden način. </w:t>
            </w:r>
          </w:p>
        </w:tc>
      </w:tr>
      <w:tr w:rsidR="00D81737" w:rsidRPr="00673DBF" w:rsidTr="008850B1">
        <w:trPr>
          <w:trHeight w:val="2268"/>
        </w:trPr>
        <w:tc>
          <w:tcPr>
            <w:tcW w:w="534" w:type="dxa"/>
          </w:tcPr>
          <w:p w:rsidR="00D81737" w:rsidRPr="00673DBF" w:rsidRDefault="00D81737">
            <w:pPr>
              <w:pStyle w:val="Default"/>
              <w:rPr>
                <w:sz w:val="22"/>
                <w:szCs w:val="22"/>
              </w:rPr>
            </w:pPr>
            <w:r w:rsidRPr="00673DBF">
              <w:rPr>
                <w:sz w:val="22"/>
                <w:szCs w:val="22"/>
              </w:rPr>
              <w:t xml:space="preserve">2. </w:t>
            </w:r>
          </w:p>
        </w:tc>
        <w:tc>
          <w:tcPr>
            <w:tcW w:w="8788" w:type="dxa"/>
          </w:tcPr>
          <w:p w:rsidR="00D81737" w:rsidRPr="008850B1" w:rsidRDefault="00D81737">
            <w:pPr>
              <w:pStyle w:val="Default"/>
              <w:rPr>
                <w:sz w:val="21"/>
                <w:szCs w:val="21"/>
              </w:rPr>
            </w:pPr>
            <w:r w:rsidRPr="008850B1">
              <w:rPr>
                <w:sz w:val="21"/>
                <w:szCs w:val="21"/>
              </w:rPr>
              <w:t xml:space="preserve">Higienski papirnati proizvodi, kot so toaletne papirne brisače in papirne serviete, ki se uporabljajo pri izvajanju gostinskih storitev, morajo biti izdelani na osnovi iz 100 % predelanih papirnih vlaken ali iz primarnih vlaken, ki izvirajo iz zakonitih virov. </w:t>
            </w:r>
          </w:p>
          <w:p w:rsidR="00D81737" w:rsidRPr="008850B1" w:rsidRDefault="00D81737" w:rsidP="00CA0307">
            <w:pPr>
              <w:pStyle w:val="Default"/>
              <w:spacing w:before="120"/>
              <w:rPr>
                <w:sz w:val="21"/>
                <w:szCs w:val="21"/>
              </w:rPr>
            </w:pPr>
            <w:r w:rsidRPr="008850B1">
              <w:rPr>
                <w:sz w:val="21"/>
                <w:szCs w:val="21"/>
              </w:rPr>
              <w:t xml:space="preserve">Način dokazovanja: </w:t>
            </w:r>
          </w:p>
          <w:p w:rsidR="00D81737" w:rsidRPr="008850B1" w:rsidRDefault="00D81737">
            <w:pPr>
              <w:pStyle w:val="Default"/>
              <w:rPr>
                <w:sz w:val="21"/>
                <w:szCs w:val="21"/>
              </w:rPr>
            </w:pPr>
            <w:r w:rsidRPr="008850B1">
              <w:rPr>
                <w:sz w:val="21"/>
                <w:szCs w:val="21"/>
              </w:rPr>
              <w:t xml:space="preserve">Ponudnik mora k ponudbi priložiti izjavo o tem, ali in katero od meril bo izpolnil. Kadar se pri izvajanju gostinskih storitev uporabljajo higienski papirnati proizvodi na osnovi iz 100 % predelanih papirnih vlaken, mora ponudnik k ponudbi priložiti tudi: </w:t>
            </w:r>
          </w:p>
          <w:p w:rsidR="00D81737" w:rsidRPr="008850B1" w:rsidRDefault="00D81737">
            <w:pPr>
              <w:pStyle w:val="Default"/>
              <w:rPr>
                <w:sz w:val="21"/>
                <w:szCs w:val="21"/>
              </w:rPr>
            </w:pPr>
            <w:r w:rsidRPr="008850B1">
              <w:rPr>
                <w:sz w:val="21"/>
                <w:szCs w:val="21"/>
              </w:rPr>
              <w:t xml:space="preserve">– potrdilo, da ima blago znak za okolje tipa I, iz katerega izhaja, da blago izpolnjuje zahteve, ali </w:t>
            </w:r>
          </w:p>
          <w:p w:rsidR="00D81737" w:rsidRPr="008850B1" w:rsidRDefault="00D81737">
            <w:pPr>
              <w:pStyle w:val="Default"/>
              <w:rPr>
                <w:sz w:val="21"/>
                <w:szCs w:val="21"/>
              </w:rPr>
            </w:pPr>
            <w:r w:rsidRPr="008850B1">
              <w:rPr>
                <w:sz w:val="21"/>
                <w:szCs w:val="21"/>
              </w:rPr>
              <w:t xml:space="preserve">– tehnično dokumentacijo proizvajalca ali </w:t>
            </w:r>
          </w:p>
          <w:p w:rsidR="00D81737" w:rsidRPr="008850B1" w:rsidRDefault="00D81737">
            <w:pPr>
              <w:pStyle w:val="Default"/>
              <w:rPr>
                <w:sz w:val="21"/>
                <w:szCs w:val="21"/>
              </w:rPr>
            </w:pPr>
            <w:r w:rsidRPr="008850B1">
              <w:rPr>
                <w:sz w:val="21"/>
                <w:szCs w:val="21"/>
              </w:rPr>
              <w:t xml:space="preserve">– poročilo o preizkusu neodvisne akreditirane institucije ali </w:t>
            </w:r>
          </w:p>
          <w:p w:rsidR="00D81737" w:rsidRPr="008850B1" w:rsidRDefault="00D81737">
            <w:pPr>
              <w:pStyle w:val="Default"/>
              <w:rPr>
                <w:sz w:val="21"/>
                <w:szCs w:val="21"/>
              </w:rPr>
            </w:pPr>
            <w:r w:rsidRPr="008850B1">
              <w:rPr>
                <w:sz w:val="21"/>
                <w:szCs w:val="21"/>
              </w:rPr>
              <w:t xml:space="preserve">– ustrezno dokazilo, iz katerega izhaja, da blago izpolnjuje zahteve. </w:t>
            </w:r>
          </w:p>
          <w:p w:rsidR="00D81737" w:rsidRPr="008850B1" w:rsidRDefault="00D81737">
            <w:pPr>
              <w:pStyle w:val="Default"/>
              <w:rPr>
                <w:sz w:val="21"/>
                <w:szCs w:val="21"/>
              </w:rPr>
            </w:pPr>
          </w:p>
          <w:p w:rsidR="00D81737" w:rsidRPr="008850B1" w:rsidRDefault="00D81737">
            <w:pPr>
              <w:pStyle w:val="Default"/>
              <w:rPr>
                <w:sz w:val="21"/>
                <w:szCs w:val="21"/>
              </w:rPr>
            </w:pPr>
            <w:r w:rsidRPr="008850B1">
              <w:rPr>
                <w:sz w:val="21"/>
                <w:szCs w:val="21"/>
              </w:rPr>
              <w:t xml:space="preserve">Kadar se pri izvajanju gostinskih storitev uporabljajo higienski papirnati proizvodi iz primarnih vlaken, ki izvirajo iz zakonitih virov, pa mora ponudnik k ponudbi priložiti tudi: </w:t>
            </w:r>
          </w:p>
          <w:p w:rsidR="00D81737" w:rsidRPr="008850B1" w:rsidRDefault="00D81737">
            <w:pPr>
              <w:pStyle w:val="Default"/>
              <w:rPr>
                <w:sz w:val="21"/>
                <w:szCs w:val="21"/>
              </w:rPr>
            </w:pPr>
            <w:r w:rsidRPr="008850B1">
              <w:rPr>
                <w:sz w:val="21"/>
                <w:szCs w:val="21"/>
              </w:rPr>
              <w:t xml:space="preserve">– potrdilo, da ima blago znak za okolje tipa I, iz katerega izhaja, da blago izpolnjuje zahteve, ali </w:t>
            </w:r>
          </w:p>
          <w:p w:rsidR="00D81737" w:rsidRPr="008850B1" w:rsidRDefault="00D81737">
            <w:pPr>
              <w:pStyle w:val="Default"/>
              <w:rPr>
                <w:sz w:val="21"/>
                <w:szCs w:val="21"/>
              </w:rPr>
            </w:pPr>
            <w:r w:rsidRPr="008850B1">
              <w:rPr>
                <w:sz w:val="21"/>
                <w:szCs w:val="21"/>
              </w:rPr>
              <w:t xml:space="preserve">– potrdilo FSC1 ali PEFC2 zadnjega v skrbniški verigi lesa, ali </w:t>
            </w:r>
          </w:p>
          <w:p w:rsidR="00D81737" w:rsidRPr="008850B1" w:rsidRDefault="00D81737">
            <w:pPr>
              <w:pStyle w:val="Default"/>
              <w:rPr>
                <w:sz w:val="21"/>
                <w:szCs w:val="21"/>
              </w:rPr>
            </w:pPr>
            <w:r w:rsidRPr="008850B1">
              <w:rPr>
                <w:sz w:val="21"/>
                <w:szCs w:val="21"/>
              </w:rPr>
              <w:t xml:space="preserve">– potrdilo o vzpostavljenem sistemu sledljivosti, ki ga izda neodvisna akreditirana institucija kot del standarda SIST EN ISO 9001, standarda SIST EN ISO 14001 ali sistema upravljanja EMAS, ali </w:t>
            </w:r>
          </w:p>
          <w:p w:rsidR="00D81737" w:rsidRPr="008850B1" w:rsidRDefault="00D81737">
            <w:pPr>
              <w:pStyle w:val="Default"/>
              <w:rPr>
                <w:sz w:val="21"/>
                <w:szCs w:val="21"/>
              </w:rPr>
            </w:pPr>
            <w:r w:rsidRPr="008850B1">
              <w:rPr>
                <w:sz w:val="21"/>
                <w:szCs w:val="21"/>
              </w:rPr>
              <w:t xml:space="preserve">– dovoljenje FLEGT3, če les izhaja iz države, ki je podpisala prostovoljni sporazum o partnerstvu z EU, ali </w:t>
            </w:r>
          </w:p>
          <w:p w:rsidR="00673DBF" w:rsidRDefault="00D81737" w:rsidP="008850B1">
            <w:pPr>
              <w:pStyle w:val="Default"/>
              <w:numPr>
                <w:ilvl w:val="0"/>
                <w:numId w:val="10"/>
              </w:numPr>
              <w:rPr>
                <w:sz w:val="21"/>
                <w:szCs w:val="21"/>
              </w:rPr>
            </w:pPr>
            <w:r w:rsidRPr="008850B1">
              <w:rPr>
                <w:sz w:val="21"/>
                <w:szCs w:val="21"/>
              </w:rPr>
              <w:t xml:space="preserve">ustrezno dokazilo, iz katerega izhaja, da blago izpolnjuje zahteve. </w:t>
            </w:r>
          </w:p>
          <w:p w:rsidR="00BB38AE" w:rsidRPr="008850B1" w:rsidRDefault="00BB38AE" w:rsidP="00BB38AE">
            <w:pPr>
              <w:pStyle w:val="Default"/>
              <w:ind w:left="720"/>
              <w:rPr>
                <w:sz w:val="21"/>
                <w:szCs w:val="21"/>
              </w:rPr>
            </w:pPr>
          </w:p>
        </w:tc>
      </w:tr>
      <w:tr w:rsidR="00D81737" w:rsidRPr="00673DBF" w:rsidTr="00C03F12">
        <w:trPr>
          <w:trHeight w:val="93"/>
        </w:trPr>
        <w:tc>
          <w:tcPr>
            <w:tcW w:w="9322" w:type="dxa"/>
            <w:gridSpan w:val="2"/>
          </w:tcPr>
          <w:p w:rsidR="00D81737" w:rsidRPr="00673DBF" w:rsidRDefault="00D81737">
            <w:pPr>
              <w:pStyle w:val="Default"/>
              <w:rPr>
                <w:sz w:val="22"/>
                <w:szCs w:val="22"/>
              </w:rPr>
            </w:pPr>
            <w:r w:rsidRPr="00673DBF">
              <w:rPr>
                <w:b/>
                <w:bCs/>
                <w:sz w:val="22"/>
                <w:szCs w:val="22"/>
              </w:rPr>
              <w:t xml:space="preserve">2.4.4 Merila za izbor ponudbe </w:t>
            </w:r>
          </w:p>
        </w:tc>
      </w:tr>
      <w:tr w:rsidR="00D81737" w:rsidRPr="00673DBF" w:rsidTr="00C03F12">
        <w:trPr>
          <w:trHeight w:val="93"/>
        </w:trPr>
        <w:tc>
          <w:tcPr>
            <w:tcW w:w="9322" w:type="dxa"/>
            <w:gridSpan w:val="2"/>
          </w:tcPr>
          <w:p w:rsidR="00D81737" w:rsidRPr="00673DBF" w:rsidRDefault="00D81737">
            <w:pPr>
              <w:pStyle w:val="Default"/>
              <w:rPr>
                <w:sz w:val="22"/>
                <w:szCs w:val="22"/>
              </w:rPr>
            </w:pPr>
            <w:r w:rsidRPr="00673DBF">
              <w:rPr>
                <w:sz w:val="22"/>
                <w:szCs w:val="22"/>
              </w:rPr>
              <w:t xml:space="preserve">Za razvrstitev ponudb naročnik poleg cene in morebitnih drugih meril določi: </w:t>
            </w:r>
          </w:p>
        </w:tc>
      </w:tr>
      <w:tr w:rsidR="00D81737" w:rsidRPr="00673DBF" w:rsidTr="00C03F12">
        <w:trPr>
          <w:trHeight w:val="1358"/>
        </w:trPr>
        <w:tc>
          <w:tcPr>
            <w:tcW w:w="534" w:type="dxa"/>
          </w:tcPr>
          <w:p w:rsidR="00D81737" w:rsidRPr="00673DBF" w:rsidRDefault="00D81737">
            <w:pPr>
              <w:pStyle w:val="Default"/>
              <w:rPr>
                <w:sz w:val="22"/>
                <w:szCs w:val="22"/>
              </w:rPr>
            </w:pPr>
            <w:r w:rsidRPr="00673DBF">
              <w:rPr>
                <w:sz w:val="22"/>
                <w:szCs w:val="22"/>
              </w:rPr>
              <w:t xml:space="preserve">1. </w:t>
            </w:r>
          </w:p>
        </w:tc>
        <w:tc>
          <w:tcPr>
            <w:tcW w:w="8788" w:type="dxa"/>
          </w:tcPr>
          <w:p w:rsidR="00D81737" w:rsidRPr="008850B1" w:rsidRDefault="00D81737">
            <w:pPr>
              <w:pStyle w:val="Default"/>
              <w:rPr>
                <w:sz w:val="21"/>
                <w:szCs w:val="21"/>
              </w:rPr>
            </w:pPr>
            <w:r w:rsidRPr="008850B1">
              <w:rPr>
                <w:sz w:val="21"/>
                <w:szCs w:val="21"/>
              </w:rPr>
              <w:t xml:space="preserve">Merilo »več ekoloških živil«. </w:t>
            </w:r>
          </w:p>
          <w:p w:rsidR="00D81737" w:rsidRPr="008850B1" w:rsidRDefault="00D81737">
            <w:pPr>
              <w:pStyle w:val="Default"/>
              <w:rPr>
                <w:sz w:val="21"/>
                <w:szCs w:val="21"/>
              </w:rPr>
            </w:pPr>
            <w:r w:rsidRPr="008850B1">
              <w:rPr>
                <w:sz w:val="21"/>
                <w:szCs w:val="21"/>
              </w:rPr>
              <w:t xml:space="preserve">Delež živil, ki jih ponudnik uporablja pri izvajanju gostinskih storitev in so pridelana na ekološki način, kot ga določajo Uredba (ES) št. 834/2007/ES, Uredba Komisije (ES) št. 889/2008 ali predpis, ki ureja ekološko pridelavo in predelavo kmetijskih pridelkov oziroma živil, ki presega minimalni delež iz tehničnih specifikacij, se v okviru tega merila točkuje z dodatnimi točkami na način, ki ga predvidi naročnik. Delež tega merila v razmerju do ostalih meril v razpisni dokumentaciji določi naročnik. Za živila, ki so pridelana v preusmeritvenem obdobju, se šteje, da so pridelana na ekološki način. </w:t>
            </w:r>
          </w:p>
          <w:p w:rsidR="00D81737" w:rsidRPr="008850B1" w:rsidRDefault="00D81737">
            <w:pPr>
              <w:pStyle w:val="Default"/>
              <w:rPr>
                <w:sz w:val="21"/>
                <w:szCs w:val="21"/>
              </w:rPr>
            </w:pPr>
            <w:r w:rsidRPr="008850B1">
              <w:rPr>
                <w:sz w:val="21"/>
                <w:szCs w:val="21"/>
              </w:rPr>
              <w:t xml:space="preserve">Način dokazovanja: </w:t>
            </w:r>
          </w:p>
          <w:p w:rsidR="00D81737" w:rsidRPr="008850B1" w:rsidRDefault="00D81737">
            <w:pPr>
              <w:pStyle w:val="Default"/>
              <w:rPr>
                <w:sz w:val="21"/>
                <w:szCs w:val="21"/>
              </w:rPr>
            </w:pPr>
            <w:r w:rsidRPr="008850B1">
              <w:rPr>
                <w:sz w:val="21"/>
                <w:szCs w:val="21"/>
              </w:rPr>
              <w:t xml:space="preserve">Ponudnik mora k ponudbi priložiti potrdilo, da ima blago ali storitev znak za okolje tipa I, iz katerega izhaja, da blago ali storitev izpolnjuje zahteve. </w:t>
            </w:r>
          </w:p>
        </w:tc>
      </w:tr>
      <w:tr w:rsidR="00D81737" w:rsidRPr="00673DBF" w:rsidTr="00C03F12">
        <w:trPr>
          <w:trHeight w:val="1933"/>
        </w:trPr>
        <w:tc>
          <w:tcPr>
            <w:tcW w:w="534" w:type="dxa"/>
          </w:tcPr>
          <w:p w:rsidR="00D81737" w:rsidRPr="00673DBF" w:rsidRDefault="00D81737">
            <w:pPr>
              <w:pStyle w:val="Default"/>
              <w:rPr>
                <w:sz w:val="22"/>
                <w:szCs w:val="22"/>
              </w:rPr>
            </w:pPr>
            <w:r w:rsidRPr="00673DBF">
              <w:rPr>
                <w:sz w:val="22"/>
                <w:szCs w:val="22"/>
              </w:rPr>
              <w:t xml:space="preserve">2. </w:t>
            </w:r>
          </w:p>
        </w:tc>
        <w:tc>
          <w:tcPr>
            <w:tcW w:w="8788" w:type="dxa"/>
          </w:tcPr>
          <w:p w:rsidR="00D81737" w:rsidRPr="008850B1" w:rsidRDefault="00D81737">
            <w:pPr>
              <w:pStyle w:val="Default"/>
              <w:rPr>
                <w:sz w:val="21"/>
                <w:szCs w:val="21"/>
              </w:rPr>
            </w:pPr>
            <w:r w:rsidRPr="008850B1">
              <w:rPr>
                <w:sz w:val="21"/>
                <w:szCs w:val="21"/>
              </w:rPr>
              <w:t xml:space="preserve">Merilo »embalaža«. </w:t>
            </w:r>
          </w:p>
          <w:p w:rsidR="00D81737" w:rsidRPr="008850B1" w:rsidRDefault="00D81737">
            <w:pPr>
              <w:pStyle w:val="Default"/>
              <w:rPr>
                <w:sz w:val="21"/>
                <w:szCs w:val="21"/>
              </w:rPr>
            </w:pPr>
            <w:r w:rsidRPr="008850B1">
              <w:rPr>
                <w:sz w:val="21"/>
                <w:szCs w:val="21"/>
              </w:rPr>
              <w:t xml:space="preserve">Ponudba s proizvodi, ki so v: </w:t>
            </w:r>
          </w:p>
          <w:p w:rsidR="00D81737" w:rsidRPr="008850B1" w:rsidRDefault="00D81737">
            <w:pPr>
              <w:pStyle w:val="Default"/>
              <w:rPr>
                <w:sz w:val="21"/>
                <w:szCs w:val="21"/>
              </w:rPr>
            </w:pPr>
            <w:r w:rsidRPr="008850B1">
              <w:rPr>
                <w:sz w:val="21"/>
                <w:szCs w:val="21"/>
              </w:rPr>
              <w:t xml:space="preserve">– sekundarni embalaži in/ali transportni embalaži, ki vsebuje več kot 45 % recikliranih materialov, ali </w:t>
            </w:r>
          </w:p>
          <w:p w:rsidR="00D81737" w:rsidRPr="008850B1" w:rsidRDefault="00D81737">
            <w:pPr>
              <w:pStyle w:val="Default"/>
              <w:rPr>
                <w:sz w:val="21"/>
                <w:szCs w:val="21"/>
              </w:rPr>
            </w:pPr>
            <w:r w:rsidRPr="008850B1">
              <w:rPr>
                <w:sz w:val="21"/>
                <w:szCs w:val="21"/>
              </w:rPr>
              <w:t xml:space="preserve">– embalaži, ki temelji na obnovljivih surovinah, ali </w:t>
            </w:r>
          </w:p>
          <w:p w:rsidR="00D81737" w:rsidRPr="008850B1" w:rsidRDefault="00D81737">
            <w:pPr>
              <w:pStyle w:val="Default"/>
              <w:rPr>
                <w:sz w:val="21"/>
                <w:szCs w:val="21"/>
              </w:rPr>
            </w:pPr>
            <w:r w:rsidRPr="008850B1">
              <w:rPr>
                <w:sz w:val="21"/>
                <w:szCs w:val="21"/>
              </w:rPr>
              <w:t xml:space="preserve">– enotni embalaži (in ne v posameznih/manjših enotah) ali </w:t>
            </w:r>
          </w:p>
          <w:p w:rsidR="00D81737" w:rsidRPr="008850B1" w:rsidRDefault="00D81737">
            <w:pPr>
              <w:pStyle w:val="Default"/>
              <w:rPr>
                <w:sz w:val="21"/>
                <w:szCs w:val="21"/>
              </w:rPr>
            </w:pPr>
            <w:r w:rsidRPr="008850B1">
              <w:rPr>
                <w:sz w:val="21"/>
                <w:szCs w:val="21"/>
              </w:rPr>
              <w:t xml:space="preserve">– povratni embalaži, se točkuje z dodatnimi točkami na način, ki ga predvidi naročnik. Delež tega merila v razmerju do ostalih meril v razpisni dokumentaciji določi naročnik. </w:t>
            </w:r>
          </w:p>
          <w:p w:rsidR="00D81737" w:rsidRPr="008850B1" w:rsidRDefault="00D81737">
            <w:pPr>
              <w:pStyle w:val="Default"/>
              <w:rPr>
                <w:sz w:val="21"/>
                <w:szCs w:val="21"/>
              </w:rPr>
            </w:pPr>
          </w:p>
          <w:p w:rsidR="00D81737" w:rsidRPr="008850B1" w:rsidRDefault="00D81737">
            <w:pPr>
              <w:pStyle w:val="Default"/>
              <w:rPr>
                <w:sz w:val="21"/>
                <w:szCs w:val="21"/>
              </w:rPr>
            </w:pPr>
            <w:r w:rsidRPr="008850B1">
              <w:rPr>
                <w:sz w:val="21"/>
                <w:szCs w:val="21"/>
              </w:rPr>
              <w:t xml:space="preserve">Način dokazovanja: </w:t>
            </w:r>
          </w:p>
          <w:p w:rsidR="00D81737" w:rsidRPr="008850B1" w:rsidRDefault="00D81737">
            <w:pPr>
              <w:pStyle w:val="Default"/>
              <w:rPr>
                <w:sz w:val="21"/>
                <w:szCs w:val="21"/>
              </w:rPr>
            </w:pPr>
            <w:r w:rsidRPr="008850B1">
              <w:rPr>
                <w:sz w:val="21"/>
                <w:szCs w:val="21"/>
              </w:rPr>
              <w:t xml:space="preserve">Ponudnik mora k ponudbi priložiti izjavo o tem, ali in katero od meril bo izpolnil, in: </w:t>
            </w:r>
          </w:p>
          <w:p w:rsidR="00D81737" w:rsidRPr="008850B1" w:rsidRDefault="00D81737">
            <w:pPr>
              <w:pStyle w:val="Default"/>
              <w:rPr>
                <w:sz w:val="21"/>
                <w:szCs w:val="21"/>
              </w:rPr>
            </w:pPr>
            <w:r w:rsidRPr="008850B1">
              <w:rPr>
                <w:sz w:val="21"/>
                <w:szCs w:val="21"/>
              </w:rPr>
              <w:t xml:space="preserve">– seznam surovin in embalažnih materialov, iz katerih je izdelana embalaža, in njihov delež v celotni embalaži, ali </w:t>
            </w:r>
          </w:p>
          <w:p w:rsidR="00D81737" w:rsidRPr="008850B1" w:rsidRDefault="00D81737">
            <w:pPr>
              <w:pStyle w:val="Default"/>
              <w:rPr>
                <w:sz w:val="21"/>
                <w:szCs w:val="21"/>
              </w:rPr>
            </w:pPr>
            <w:r w:rsidRPr="008850B1">
              <w:rPr>
                <w:sz w:val="21"/>
                <w:szCs w:val="21"/>
              </w:rPr>
              <w:t xml:space="preserve">– potrdilo, da ima blago znak za okolje tipa I, iz katerega izhaja, da embalaža izpolnjuje zahteve, ali </w:t>
            </w:r>
          </w:p>
          <w:p w:rsidR="00D81737" w:rsidRPr="008850B1" w:rsidRDefault="00D81737" w:rsidP="00CA0307">
            <w:pPr>
              <w:pStyle w:val="Default"/>
              <w:rPr>
                <w:sz w:val="21"/>
                <w:szCs w:val="21"/>
              </w:rPr>
            </w:pPr>
            <w:r w:rsidRPr="008850B1">
              <w:rPr>
                <w:sz w:val="21"/>
                <w:szCs w:val="21"/>
              </w:rPr>
              <w:t xml:space="preserve">– ustrezno dokazilo, iz katerega izhaja, da embalaža izpolnjuje zahteve. </w:t>
            </w:r>
          </w:p>
        </w:tc>
      </w:tr>
    </w:tbl>
    <w:p w:rsidR="00CA0307" w:rsidRPr="005060F4" w:rsidRDefault="00CA0307" w:rsidP="00D81737">
      <w:pPr>
        <w:pStyle w:val="Default"/>
        <w:rPr>
          <w:sz w:val="22"/>
          <w:szCs w:val="22"/>
        </w:rPr>
      </w:pPr>
    </w:p>
    <w:p w:rsidR="00CA0307" w:rsidRPr="005060F4" w:rsidRDefault="00CA0307" w:rsidP="00D81737">
      <w:pPr>
        <w:pStyle w:val="Default"/>
        <w:rPr>
          <w:sz w:val="13"/>
          <w:szCs w:val="13"/>
        </w:rPr>
      </w:pPr>
    </w:p>
    <w:p w:rsidR="00D81737" w:rsidRPr="005060F4" w:rsidRDefault="00D81737" w:rsidP="00D81737">
      <w:pPr>
        <w:pStyle w:val="Default"/>
        <w:rPr>
          <w:sz w:val="18"/>
          <w:szCs w:val="18"/>
        </w:rPr>
      </w:pPr>
      <w:r w:rsidRPr="005060F4">
        <w:rPr>
          <w:sz w:val="13"/>
          <w:szCs w:val="13"/>
        </w:rPr>
        <w:t xml:space="preserve">1 </w:t>
      </w:r>
      <w:r w:rsidRPr="005060F4">
        <w:rPr>
          <w:sz w:val="18"/>
          <w:szCs w:val="18"/>
        </w:rPr>
        <w:t xml:space="preserve">FSC (Forest Stewardship Council) je samostojna, ne-vladna, ne-profitna organizacija ustanovljena za promocijo odgovornega ravnanja z gozdovi. Več o tem na </w:t>
      </w:r>
      <w:r w:rsidRPr="005060F4">
        <w:rPr>
          <w:color w:val="0000FF"/>
          <w:sz w:val="18"/>
          <w:szCs w:val="18"/>
        </w:rPr>
        <w:t>http://www.fsc.org/</w:t>
      </w:r>
      <w:r w:rsidRPr="005060F4">
        <w:rPr>
          <w:sz w:val="18"/>
          <w:szCs w:val="18"/>
        </w:rPr>
        <w:t xml:space="preserve">. </w:t>
      </w:r>
    </w:p>
    <w:p w:rsidR="00D81737" w:rsidRPr="005060F4" w:rsidRDefault="00D81737" w:rsidP="00D81737">
      <w:pPr>
        <w:pStyle w:val="Default"/>
        <w:rPr>
          <w:sz w:val="18"/>
          <w:szCs w:val="18"/>
        </w:rPr>
      </w:pPr>
      <w:r w:rsidRPr="005060F4">
        <w:rPr>
          <w:sz w:val="13"/>
          <w:szCs w:val="13"/>
        </w:rPr>
        <w:t xml:space="preserve">2 </w:t>
      </w:r>
      <w:r w:rsidRPr="005060F4">
        <w:rPr>
          <w:sz w:val="18"/>
          <w:szCs w:val="18"/>
        </w:rPr>
        <w:t xml:space="preserve">PEFC (Programme for the Endorsement of Forest Certification) je program za potrjevanje certifikacijskih shem za gozdove. Več o tem na </w:t>
      </w:r>
      <w:r w:rsidRPr="005060F4">
        <w:rPr>
          <w:color w:val="0000FF"/>
          <w:sz w:val="18"/>
          <w:szCs w:val="18"/>
        </w:rPr>
        <w:t>http://www.pefc.org/internet/html/</w:t>
      </w:r>
      <w:r w:rsidRPr="005060F4">
        <w:rPr>
          <w:sz w:val="18"/>
          <w:szCs w:val="18"/>
        </w:rPr>
        <w:t xml:space="preserve">. </w:t>
      </w:r>
    </w:p>
    <w:p w:rsidR="00D81737" w:rsidRPr="005060F4" w:rsidRDefault="00D81737" w:rsidP="00D81737">
      <w:pPr>
        <w:pStyle w:val="Default"/>
        <w:jc w:val="both"/>
      </w:pPr>
      <w:r w:rsidRPr="005060F4">
        <w:rPr>
          <w:sz w:val="13"/>
          <w:szCs w:val="13"/>
        </w:rPr>
        <w:t xml:space="preserve">3 </w:t>
      </w:r>
      <w:r w:rsidRPr="005060F4">
        <w:rPr>
          <w:sz w:val="18"/>
          <w:szCs w:val="18"/>
        </w:rPr>
        <w:t xml:space="preserve">FLEGT (Forest Law Enforcement, Governance and Trade) opredeljuje Akcijski načrt EU za uveljavljanje zakonodaje, upravljanja in trgovanja na področju gozdov, ki ga je Evropska komisija sprejela v letu 2003 </w:t>
      </w:r>
      <w:r w:rsidRPr="005060F4">
        <w:t xml:space="preserve"> </w:t>
      </w:r>
    </w:p>
    <w:p w:rsidR="00D81737" w:rsidRPr="005060F4" w:rsidRDefault="00D81737" w:rsidP="00D81737">
      <w:pPr>
        <w:pStyle w:val="Default"/>
        <w:jc w:val="both"/>
      </w:pPr>
    </w:p>
    <w:p w:rsidR="00D81737" w:rsidRPr="005060F4" w:rsidRDefault="00D81737" w:rsidP="00D81737">
      <w:pPr>
        <w:pStyle w:val="Default"/>
        <w:jc w:val="both"/>
      </w:pPr>
      <w:r w:rsidRPr="005060F4">
        <w:rPr>
          <w:sz w:val="18"/>
          <w:szCs w:val="18"/>
        </w:rPr>
        <w:t xml:space="preserve">Akcijski načrt določa več ukrepov za obravnavo nezakonite sečnje v državah v razvoju in opredeljuje sistem izdaje dovoljenj za gradbeni les, ki zagotavljanja zakonitost uvoženih lesnih proizvodov. Za pridobitev dovoljenja morajo države, ki proizvajajo gradbeni les, in EU podpisati prostovoljne partnerske sporazume. Za lesne proizvode, ki so bili zakonito proizvedeni v partnerskih državah na podlagi prostovoljnega partnerskega sporazuma, se bodo izdala dovoljenja o zakonitosti proizvodnje. Več o tem na spletni strani </w:t>
      </w:r>
      <w:r w:rsidRPr="005060F4">
        <w:rPr>
          <w:color w:val="0000FF"/>
          <w:sz w:val="18"/>
          <w:szCs w:val="18"/>
        </w:rPr>
        <w:t>http://ec.europa.eu/environment/forests/flegt.htm</w:t>
      </w:r>
      <w:r w:rsidRPr="005060F4">
        <w:rPr>
          <w:sz w:val="18"/>
          <w:szCs w:val="18"/>
        </w:rPr>
        <w:t xml:space="preserve">. </w:t>
      </w:r>
      <w:r w:rsidRPr="005060F4">
        <w:t xml:space="preserve"> </w:t>
      </w:r>
    </w:p>
    <w:p w:rsidR="002B4C22" w:rsidRPr="008850B1" w:rsidRDefault="009F3FCD" w:rsidP="008850B1">
      <w:pPr>
        <w:pStyle w:val="Default"/>
        <w:jc w:val="right"/>
        <w:rPr>
          <w:rFonts w:cs="Tahoma"/>
          <w:bCs/>
          <w:sz w:val="22"/>
          <w:szCs w:val="22"/>
        </w:rPr>
      </w:pPr>
      <w:r w:rsidRPr="005060F4">
        <w:br w:type="page"/>
      </w:r>
      <w:r w:rsidR="002B4C22" w:rsidRPr="008850B1">
        <w:rPr>
          <w:rFonts w:cs="Tahoma"/>
          <w:bCs/>
          <w:sz w:val="22"/>
          <w:szCs w:val="22"/>
        </w:rPr>
        <w:t>Obrazec št. 1</w:t>
      </w:r>
      <w:r w:rsidR="00925D9C" w:rsidRPr="008850B1">
        <w:rPr>
          <w:rFonts w:cs="Tahoma"/>
          <w:bCs/>
          <w:sz w:val="22"/>
          <w:szCs w:val="22"/>
        </w:rPr>
        <w:t>4</w:t>
      </w:r>
    </w:p>
    <w:p w:rsidR="002B4C22" w:rsidRPr="005060F4" w:rsidRDefault="002B4C22" w:rsidP="002B4C22">
      <w:pPr>
        <w:autoSpaceDE w:val="0"/>
        <w:autoSpaceDN w:val="0"/>
        <w:adjustRightInd w:val="0"/>
        <w:spacing w:after="0"/>
        <w:rPr>
          <w:rFonts w:ascii="Arial" w:hAnsi="Arial" w:cs="Tahoma"/>
          <w:b/>
          <w:bCs/>
          <w:color w:val="000000"/>
        </w:rPr>
      </w:pPr>
    </w:p>
    <w:p w:rsidR="005120A8" w:rsidRPr="005060F4" w:rsidRDefault="005120A8" w:rsidP="002B4C22">
      <w:pPr>
        <w:autoSpaceDE w:val="0"/>
        <w:autoSpaceDN w:val="0"/>
        <w:adjustRightInd w:val="0"/>
        <w:spacing w:after="0"/>
        <w:rPr>
          <w:rFonts w:ascii="Arial" w:hAnsi="Arial" w:cs="Tahoma"/>
          <w:b/>
          <w:bCs/>
          <w:color w:val="000000"/>
        </w:rPr>
      </w:pPr>
    </w:p>
    <w:p w:rsidR="002B4C22" w:rsidRPr="008A41F7" w:rsidRDefault="002B4C22" w:rsidP="002B4C22">
      <w:pPr>
        <w:autoSpaceDE w:val="0"/>
        <w:autoSpaceDN w:val="0"/>
        <w:adjustRightInd w:val="0"/>
        <w:spacing w:after="0"/>
        <w:rPr>
          <w:rFonts w:ascii="Arial" w:hAnsi="Arial" w:cs="Tahoma"/>
          <w:color w:val="000000"/>
        </w:rPr>
      </w:pPr>
      <w:r w:rsidRPr="00C51608">
        <w:rPr>
          <w:rFonts w:ascii="Arial" w:hAnsi="Arial" w:cs="Tahoma"/>
          <w:bCs/>
          <w:color w:val="000000"/>
        </w:rPr>
        <w:t xml:space="preserve">PONUDNIK </w:t>
      </w:r>
    </w:p>
    <w:p w:rsidR="00FC7282" w:rsidRDefault="00FC7282" w:rsidP="002B4C22">
      <w:pPr>
        <w:autoSpaceDE w:val="0"/>
        <w:autoSpaceDN w:val="0"/>
        <w:adjustRightInd w:val="0"/>
        <w:spacing w:after="0"/>
        <w:rPr>
          <w:rFonts w:eastAsia="Calibri" w:cs="Times New Roman"/>
          <w:b/>
          <w:snapToGrid w:val="0"/>
          <w:u w:val="single"/>
        </w:rPr>
      </w:pPr>
    </w:p>
    <w:p w:rsidR="002B4C22" w:rsidRPr="007D5397" w:rsidRDefault="007D5397" w:rsidP="00FC7282">
      <w:pPr>
        <w:pStyle w:val="Default"/>
        <w:rPr>
          <w:rFonts w:eastAsia="Calibri" w:cs="Times New Roman"/>
          <w:snapToGrid w:val="0"/>
          <w:sz w:val="22"/>
          <w:szCs w:val="22"/>
          <w:u w:val="single"/>
        </w:rPr>
      </w:pPr>
      <w:r w:rsidRPr="007D5397">
        <w:rPr>
          <w:rFonts w:eastAsia="Calibri" w:cs="Times New Roman"/>
          <w:snapToGrid w:val="0"/>
          <w:sz w:val="22"/>
          <w:szCs w:val="22"/>
          <w:u w:val="single"/>
        </w:rPr>
        <w:t>___________________________________________________________________________</w:t>
      </w:r>
      <w:r w:rsidR="00FC7282" w:rsidRPr="007D5397">
        <w:rPr>
          <w:rFonts w:eastAsia="Calibri" w:cs="Times New Roman"/>
          <w:snapToGrid w:val="0"/>
          <w:sz w:val="22"/>
          <w:szCs w:val="22"/>
          <w:u w:val="single"/>
        </w:rPr>
        <w:t xml:space="preserve"> </w:t>
      </w:r>
    </w:p>
    <w:p w:rsidR="002B4C22" w:rsidRPr="00C51608" w:rsidRDefault="002B4C22" w:rsidP="002B4C22">
      <w:pPr>
        <w:autoSpaceDE w:val="0"/>
        <w:autoSpaceDN w:val="0"/>
        <w:adjustRightInd w:val="0"/>
        <w:spacing w:after="0"/>
        <w:rPr>
          <w:rFonts w:ascii="Arial" w:hAnsi="Arial" w:cs="Tahoma"/>
          <w:bCs/>
          <w:color w:val="000000"/>
        </w:rPr>
      </w:pPr>
    </w:p>
    <w:p w:rsidR="00A15169" w:rsidRPr="005060F4" w:rsidRDefault="00A15169" w:rsidP="00A15169">
      <w:pPr>
        <w:autoSpaceDE w:val="0"/>
        <w:autoSpaceDN w:val="0"/>
        <w:adjustRightInd w:val="0"/>
        <w:spacing w:after="0"/>
        <w:jc w:val="center"/>
        <w:rPr>
          <w:rFonts w:ascii="Arial" w:hAnsi="Arial" w:cs="Tahoma"/>
          <w:b/>
          <w:bCs/>
          <w:color w:val="000000"/>
        </w:rPr>
      </w:pPr>
    </w:p>
    <w:p w:rsidR="00A15169" w:rsidRPr="005060F4" w:rsidRDefault="00A15169" w:rsidP="00A15169">
      <w:pPr>
        <w:autoSpaceDE w:val="0"/>
        <w:autoSpaceDN w:val="0"/>
        <w:adjustRightInd w:val="0"/>
        <w:spacing w:after="0"/>
        <w:jc w:val="center"/>
        <w:rPr>
          <w:rFonts w:ascii="Arial" w:hAnsi="Arial" w:cs="Tahoma"/>
          <w:b/>
          <w:bCs/>
          <w:color w:val="000000"/>
        </w:rPr>
      </w:pPr>
    </w:p>
    <w:p w:rsidR="002B4C22" w:rsidRPr="005060F4" w:rsidRDefault="002B4C22" w:rsidP="00A15169">
      <w:pPr>
        <w:autoSpaceDE w:val="0"/>
        <w:autoSpaceDN w:val="0"/>
        <w:adjustRightInd w:val="0"/>
        <w:spacing w:after="0"/>
        <w:jc w:val="center"/>
        <w:rPr>
          <w:rFonts w:ascii="Arial" w:hAnsi="Arial" w:cs="Tahoma"/>
          <w:color w:val="000000"/>
        </w:rPr>
      </w:pPr>
      <w:r w:rsidRPr="005060F4">
        <w:rPr>
          <w:rFonts w:ascii="Arial" w:hAnsi="Arial" w:cs="Tahoma"/>
          <w:b/>
          <w:bCs/>
          <w:color w:val="000000"/>
        </w:rPr>
        <w:t xml:space="preserve">IZJAVA o uporabi ekološko pridelane zelenjave </w:t>
      </w:r>
      <w:r w:rsidR="00A15169" w:rsidRPr="005060F4">
        <w:rPr>
          <w:rFonts w:ascii="Arial" w:hAnsi="Arial" w:cs="Tahoma"/>
          <w:b/>
          <w:bCs/>
          <w:color w:val="000000"/>
        </w:rPr>
        <w:t xml:space="preserve">in sadja </w:t>
      </w:r>
      <w:r w:rsidRPr="005060F4">
        <w:rPr>
          <w:rFonts w:ascii="Arial" w:hAnsi="Arial" w:cs="Tahoma"/>
          <w:b/>
          <w:bCs/>
          <w:color w:val="000000"/>
        </w:rPr>
        <w:t>za pripravo jedi</w:t>
      </w:r>
    </w:p>
    <w:p w:rsidR="00A15169" w:rsidRPr="005060F4" w:rsidRDefault="00A15169" w:rsidP="002B4C22">
      <w:pPr>
        <w:autoSpaceDE w:val="0"/>
        <w:autoSpaceDN w:val="0"/>
        <w:adjustRightInd w:val="0"/>
        <w:spacing w:after="0"/>
        <w:rPr>
          <w:rFonts w:ascii="Arial" w:hAnsi="Arial" w:cs="Tahoma"/>
          <w:b/>
          <w:bCs/>
          <w:color w:val="000000"/>
        </w:rPr>
      </w:pPr>
    </w:p>
    <w:p w:rsidR="00A15169" w:rsidRPr="005060F4" w:rsidRDefault="00A15169" w:rsidP="002B4C22">
      <w:pPr>
        <w:autoSpaceDE w:val="0"/>
        <w:autoSpaceDN w:val="0"/>
        <w:adjustRightInd w:val="0"/>
        <w:spacing w:after="0"/>
        <w:rPr>
          <w:rFonts w:ascii="Arial" w:hAnsi="Arial" w:cs="Tahoma"/>
          <w:b/>
          <w:bCs/>
          <w:color w:val="000000"/>
        </w:rPr>
      </w:pPr>
    </w:p>
    <w:p w:rsidR="002B4C22" w:rsidRPr="005060F4" w:rsidRDefault="002B4C22" w:rsidP="00A15169">
      <w:pPr>
        <w:autoSpaceDE w:val="0"/>
        <w:autoSpaceDN w:val="0"/>
        <w:adjustRightInd w:val="0"/>
        <w:spacing w:after="0"/>
        <w:jc w:val="both"/>
        <w:rPr>
          <w:rFonts w:ascii="Arial" w:hAnsi="Arial" w:cs="Tahoma"/>
          <w:color w:val="000000"/>
        </w:rPr>
      </w:pPr>
      <w:r w:rsidRPr="005060F4">
        <w:rPr>
          <w:rFonts w:ascii="Arial" w:hAnsi="Arial" w:cs="Tahoma"/>
          <w:b/>
          <w:bCs/>
          <w:color w:val="000000"/>
        </w:rPr>
        <w:t xml:space="preserve">V skladu s Pravilnikom o ekološki pridelavi in predelavi kmetijskih pridelkov oziroma živil (Ur.l. RS, št. 128/06, 21/07, 37/07) in Uredbi Sveta (EGS) št. 2092/91 o ekološki pridelavi kmetijskih proizvodov </w:t>
      </w:r>
      <w:r w:rsidR="00C51608">
        <w:rPr>
          <w:rFonts w:ascii="Arial" w:hAnsi="Arial" w:cs="Tahoma"/>
          <w:b/>
          <w:bCs/>
          <w:color w:val="000000"/>
        </w:rPr>
        <w:t>i</w:t>
      </w:r>
      <w:r w:rsidRPr="005060F4">
        <w:rPr>
          <w:rFonts w:ascii="Arial" w:hAnsi="Arial" w:cs="Tahoma"/>
          <w:b/>
          <w:bCs/>
          <w:color w:val="000000"/>
        </w:rPr>
        <w:t xml:space="preserve">zjavljamo, da bomo v svoji pripravi jedi za razpisano storitev uporabljali _______% ZELENJAVE </w:t>
      </w:r>
      <w:r w:rsidRPr="005060F4">
        <w:rPr>
          <w:rFonts w:ascii="Arial" w:hAnsi="Arial" w:cs="Tahoma"/>
          <w:color w:val="000000"/>
        </w:rPr>
        <w:t xml:space="preserve">(minimalno 5%), </w:t>
      </w:r>
      <w:r w:rsidRPr="005060F4">
        <w:rPr>
          <w:rFonts w:ascii="Arial" w:hAnsi="Arial" w:cs="Tahoma"/>
          <w:b/>
          <w:color w:val="000000"/>
        </w:rPr>
        <w:t>ki bo pridelana na ekološki način</w:t>
      </w:r>
      <w:r w:rsidR="00A15169" w:rsidRPr="005060F4">
        <w:rPr>
          <w:rFonts w:ascii="Arial" w:hAnsi="Arial" w:cs="Tahoma"/>
          <w:b/>
          <w:color w:val="000000"/>
        </w:rPr>
        <w:t xml:space="preserve"> in ____________% SADJA</w:t>
      </w:r>
      <w:r w:rsidR="00A15169" w:rsidRPr="005060F4">
        <w:rPr>
          <w:rFonts w:ascii="Arial" w:hAnsi="Arial" w:cs="Tahoma"/>
          <w:color w:val="000000"/>
        </w:rPr>
        <w:t xml:space="preserve"> (minimalno 5%)</w:t>
      </w:r>
      <w:r w:rsidRPr="005060F4">
        <w:rPr>
          <w:rFonts w:ascii="Arial" w:hAnsi="Arial" w:cs="Tahoma"/>
          <w:color w:val="000000"/>
        </w:rPr>
        <w:t xml:space="preserve"> v skladu s Pravilnikom o ekološki pridelavi in predelavi kmetijskih pridelkov oziroma živil (Ur.l. RS, št. 128/06, 21/07, 37/07) in Uredbi Sveta (EGS) št. 2092/91 o ekološki pridelavi kmetijskih proizvodov in da bo </w:t>
      </w:r>
      <w:r w:rsidR="00FC7282">
        <w:rPr>
          <w:rFonts w:ascii="Arial" w:hAnsi="Arial" w:cs="Tahoma"/>
          <w:color w:val="000000"/>
        </w:rPr>
        <w:t>35</w:t>
      </w:r>
      <w:r w:rsidRPr="005060F4">
        <w:rPr>
          <w:rFonts w:ascii="Arial" w:hAnsi="Arial" w:cs="Tahoma"/>
          <w:color w:val="000000"/>
        </w:rPr>
        <w:t xml:space="preserve">% zelenjave, ki jih ponudnik uporabi pri izvajanju prehranskih storitev, izbranih glede na letni čas. </w:t>
      </w:r>
    </w:p>
    <w:p w:rsidR="00A15169" w:rsidRPr="005060F4" w:rsidRDefault="00A15169" w:rsidP="002B4C22">
      <w:pPr>
        <w:autoSpaceDE w:val="0"/>
        <w:autoSpaceDN w:val="0"/>
        <w:adjustRightInd w:val="0"/>
        <w:spacing w:after="0"/>
        <w:rPr>
          <w:rFonts w:ascii="Arial" w:hAnsi="Arial" w:cs="Tahoma"/>
          <w:color w:val="000000"/>
        </w:rPr>
      </w:pPr>
    </w:p>
    <w:p w:rsidR="002B4C22" w:rsidRPr="005060F4" w:rsidRDefault="002B4C22" w:rsidP="00A15169">
      <w:pPr>
        <w:autoSpaceDE w:val="0"/>
        <w:autoSpaceDN w:val="0"/>
        <w:adjustRightInd w:val="0"/>
        <w:spacing w:after="0"/>
        <w:jc w:val="both"/>
        <w:rPr>
          <w:rFonts w:ascii="Arial" w:hAnsi="Arial" w:cs="Tahoma"/>
          <w:color w:val="000000"/>
        </w:rPr>
      </w:pPr>
      <w:r w:rsidRPr="005060F4">
        <w:rPr>
          <w:rFonts w:ascii="Arial" w:hAnsi="Arial" w:cs="Tahoma"/>
          <w:color w:val="000000"/>
        </w:rPr>
        <w:t xml:space="preserve">Opomba: Uredba o zelenem javnem naročanju predvideva, da mora biti vsaj 5% živil pridelanih na ekološki način, kot ga določajo Uredba Sveta (ES) št. 834/2007, Uredba Komisije (ES) št. 889/2008 ali predpis, ki ureja ekološko pridelavo in predelavo kmetijskih pridelkov oziroma živil. Za živila, ki so pridelana v preusmeritvenem obdobju, se šteje, da so pridelana na ekološki način. </w:t>
      </w:r>
    </w:p>
    <w:p w:rsidR="00A15169" w:rsidRPr="005060F4" w:rsidRDefault="00A15169" w:rsidP="002B4C22">
      <w:pPr>
        <w:autoSpaceDE w:val="0"/>
        <w:autoSpaceDN w:val="0"/>
        <w:adjustRightInd w:val="0"/>
        <w:spacing w:after="0"/>
        <w:rPr>
          <w:rFonts w:ascii="Arial" w:hAnsi="Arial" w:cs="Tahoma"/>
          <w:color w:val="000000"/>
        </w:rPr>
      </w:pPr>
    </w:p>
    <w:p w:rsidR="002B4C22" w:rsidRDefault="002B4C22" w:rsidP="00A15169">
      <w:pPr>
        <w:autoSpaceDE w:val="0"/>
        <w:autoSpaceDN w:val="0"/>
        <w:adjustRightInd w:val="0"/>
        <w:spacing w:after="0"/>
        <w:jc w:val="both"/>
        <w:rPr>
          <w:rFonts w:ascii="Arial" w:hAnsi="Arial" w:cs="Tahoma"/>
          <w:color w:val="000000"/>
        </w:rPr>
      </w:pPr>
      <w:r w:rsidRPr="005060F4">
        <w:rPr>
          <w:rFonts w:ascii="Arial" w:hAnsi="Arial" w:cs="Tahoma"/>
          <w:color w:val="000000"/>
        </w:rPr>
        <w:t xml:space="preserve">Uredba predvideva, da mora biti 35% sadja, zelenjave in proizvodov iz lova ali ribolova, ki jih ponudnik uporabi pri izvajanju prehranskih storitev, izbranih glede na letni čas. </w:t>
      </w:r>
    </w:p>
    <w:p w:rsidR="007D5397" w:rsidRDefault="007D5397" w:rsidP="00A15169">
      <w:pPr>
        <w:autoSpaceDE w:val="0"/>
        <w:autoSpaceDN w:val="0"/>
        <w:adjustRightInd w:val="0"/>
        <w:spacing w:after="0"/>
        <w:jc w:val="both"/>
        <w:rPr>
          <w:rFonts w:ascii="Arial" w:hAnsi="Arial" w:cs="Tahoma"/>
          <w:color w:val="000000"/>
        </w:rPr>
      </w:pPr>
    </w:p>
    <w:p w:rsidR="00A15169" w:rsidRPr="005060F4" w:rsidRDefault="00A15169" w:rsidP="002B4C22">
      <w:pPr>
        <w:autoSpaceDE w:val="0"/>
        <w:autoSpaceDN w:val="0"/>
        <w:adjustRightInd w:val="0"/>
        <w:spacing w:after="0"/>
        <w:rPr>
          <w:rFonts w:ascii="Arial" w:hAnsi="Arial" w:cs="Tahoma"/>
          <w:color w:val="000000"/>
        </w:rPr>
      </w:pPr>
    </w:p>
    <w:p w:rsidR="002B4C22" w:rsidRPr="005060F4" w:rsidRDefault="002B4C22" w:rsidP="00A15169">
      <w:pPr>
        <w:autoSpaceDE w:val="0"/>
        <w:autoSpaceDN w:val="0"/>
        <w:adjustRightInd w:val="0"/>
        <w:spacing w:after="0"/>
        <w:jc w:val="both"/>
        <w:rPr>
          <w:rFonts w:ascii="Arial" w:hAnsi="Arial" w:cs="Tahoma"/>
          <w:color w:val="000000"/>
        </w:rPr>
      </w:pPr>
      <w:r w:rsidRPr="005060F4">
        <w:rPr>
          <w:rFonts w:ascii="Arial" w:hAnsi="Arial" w:cs="Tahoma"/>
          <w:color w:val="000000"/>
        </w:rPr>
        <w:t>Način</w:t>
      </w:r>
      <w:r w:rsidR="007D5397">
        <w:rPr>
          <w:rFonts w:ascii="Arial" w:hAnsi="Arial" w:cs="Tahoma"/>
          <w:color w:val="000000"/>
        </w:rPr>
        <w:t xml:space="preserve"> dokazovanja: ponudnik priloži C</w:t>
      </w:r>
      <w:r w:rsidRPr="005060F4">
        <w:rPr>
          <w:rFonts w:ascii="Arial" w:hAnsi="Arial" w:cs="Tahoma"/>
          <w:color w:val="000000"/>
        </w:rPr>
        <w:t xml:space="preserve">ertifikat o ekološki pridelavi </w:t>
      </w:r>
      <w:r w:rsidR="007D5397">
        <w:rPr>
          <w:rFonts w:ascii="Arial" w:hAnsi="Arial" w:cs="Tahoma"/>
          <w:color w:val="000000"/>
        </w:rPr>
        <w:t xml:space="preserve">/ predelavi kmetijskih pridelkov oziroma živil. Na zahtevo naročnika bo ponudnik predložil tudi certifikate </w:t>
      </w:r>
      <w:r w:rsidRPr="005060F4">
        <w:rPr>
          <w:rFonts w:ascii="Arial" w:hAnsi="Arial" w:cs="Tahoma"/>
          <w:color w:val="000000"/>
        </w:rPr>
        <w:t>za</w:t>
      </w:r>
      <w:r w:rsidR="007D5397">
        <w:rPr>
          <w:rFonts w:ascii="Arial" w:hAnsi="Arial" w:cs="Tahoma"/>
          <w:color w:val="000000"/>
        </w:rPr>
        <w:t xml:space="preserve"> sadje in</w:t>
      </w:r>
      <w:r w:rsidRPr="005060F4">
        <w:rPr>
          <w:rFonts w:ascii="Arial" w:hAnsi="Arial" w:cs="Tahoma"/>
          <w:color w:val="000000"/>
        </w:rPr>
        <w:t xml:space="preserve"> zelenjavo</w:t>
      </w:r>
      <w:r w:rsidR="008F69B6">
        <w:rPr>
          <w:rFonts w:ascii="Arial" w:hAnsi="Arial" w:cs="Tahoma"/>
          <w:color w:val="000000"/>
        </w:rPr>
        <w:t xml:space="preserve"> ter ostala živila</w:t>
      </w:r>
      <w:r w:rsidRPr="005060F4">
        <w:rPr>
          <w:rFonts w:ascii="Arial" w:hAnsi="Arial" w:cs="Tahoma"/>
          <w:color w:val="000000"/>
        </w:rPr>
        <w:t>, ki j</w:t>
      </w:r>
      <w:r w:rsidR="008F69B6">
        <w:rPr>
          <w:rFonts w:ascii="Arial" w:hAnsi="Arial" w:cs="Tahoma"/>
          <w:color w:val="000000"/>
        </w:rPr>
        <w:t>ih</w:t>
      </w:r>
      <w:r w:rsidRPr="005060F4">
        <w:rPr>
          <w:rFonts w:ascii="Arial" w:hAnsi="Arial" w:cs="Tahoma"/>
          <w:color w:val="000000"/>
        </w:rPr>
        <w:t xml:space="preserve"> predvideva uporabljati za izvajanje predmetnega naročila in </w:t>
      </w:r>
      <w:r w:rsidR="008F69B6">
        <w:rPr>
          <w:rFonts w:ascii="Arial" w:hAnsi="Arial" w:cs="Tahoma"/>
          <w:color w:val="000000"/>
        </w:rPr>
        <w:t>so pridelani na ekološki način ter</w:t>
      </w:r>
      <w:r w:rsidRPr="005060F4">
        <w:rPr>
          <w:rFonts w:ascii="Arial" w:hAnsi="Arial" w:cs="Tahoma"/>
          <w:color w:val="000000"/>
        </w:rPr>
        <w:t xml:space="preserve"> sezonski koledar predvidenih uporabljenih živil. </w:t>
      </w:r>
    </w:p>
    <w:p w:rsidR="00A15169" w:rsidRPr="005060F4" w:rsidRDefault="00A15169" w:rsidP="002B4C22">
      <w:pPr>
        <w:autoSpaceDE w:val="0"/>
        <w:autoSpaceDN w:val="0"/>
        <w:adjustRightInd w:val="0"/>
        <w:spacing w:after="0"/>
        <w:rPr>
          <w:rFonts w:ascii="Arial" w:hAnsi="Arial" w:cs="Tahoma"/>
          <w:color w:val="000000"/>
        </w:rPr>
      </w:pPr>
    </w:p>
    <w:p w:rsidR="00CA0307" w:rsidRPr="005060F4" w:rsidRDefault="00CA0307" w:rsidP="002B4C22">
      <w:pPr>
        <w:autoSpaceDE w:val="0"/>
        <w:autoSpaceDN w:val="0"/>
        <w:adjustRightInd w:val="0"/>
        <w:spacing w:after="0"/>
        <w:rPr>
          <w:rFonts w:ascii="Arial" w:hAnsi="Arial" w:cs="Tahoma"/>
          <w:color w:val="000000"/>
        </w:rPr>
      </w:pPr>
    </w:p>
    <w:p w:rsidR="009F3FCD" w:rsidRPr="005060F4" w:rsidRDefault="009F3FCD" w:rsidP="002B4C22">
      <w:pPr>
        <w:autoSpaceDE w:val="0"/>
        <w:autoSpaceDN w:val="0"/>
        <w:adjustRightInd w:val="0"/>
        <w:spacing w:after="0"/>
        <w:rPr>
          <w:rFonts w:ascii="Arial" w:hAnsi="Arial" w:cs="Tahoma"/>
          <w:color w:val="000000"/>
        </w:rPr>
      </w:pPr>
    </w:p>
    <w:p w:rsidR="009F3FCD" w:rsidRPr="005060F4" w:rsidRDefault="009F3FCD" w:rsidP="002B4C22">
      <w:pPr>
        <w:autoSpaceDE w:val="0"/>
        <w:autoSpaceDN w:val="0"/>
        <w:adjustRightInd w:val="0"/>
        <w:spacing w:after="0"/>
        <w:rPr>
          <w:rFonts w:ascii="Arial" w:hAnsi="Arial" w:cs="Tahoma"/>
          <w:color w:val="000000"/>
        </w:rPr>
      </w:pPr>
    </w:p>
    <w:p w:rsidR="00CA0307" w:rsidRPr="005060F4" w:rsidRDefault="00CA0307" w:rsidP="002B4C22">
      <w:pPr>
        <w:autoSpaceDE w:val="0"/>
        <w:autoSpaceDN w:val="0"/>
        <w:adjustRightInd w:val="0"/>
        <w:spacing w:after="0"/>
        <w:rPr>
          <w:rFonts w:ascii="Arial" w:hAnsi="Arial" w:cs="Tahoma"/>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5"/>
        <w:gridCol w:w="4323"/>
      </w:tblGrid>
      <w:tr w:rsidR="00FC7282" w:rsidRPr="005060F4" w:rsidTr="007244E6">
        <w:trPr>
          <w:trHeight w:val="265"/>
        </w:trPr>
        <w:tc>
          <w:tcPr>
            <w:tcW w:w="4215" w:type="dxa"/>
          </w:tcPr>
          <w:p w:rsidR="00FC7282" w:rsidRPr="005060F4" w:rsidRDefault="00FC7282" w:rsidP="005D3DAB">
            <w:pPr>
              <w:pStyle w:val="Default"/>
              <w:rPr>
                <w:rFonts w:cs="Tahoma"/>
                <w:sz w:val="22"/>
                <w:szCs w:val="22"/>
              </w:rPr>
            </w:pPr>
            <w:r w:rsidRPr="005060F4">
              <w:rPr>
                <w:rFonts w:cs="Tahoma"/>
                <w:sz w:val="22"/>
                <w:szCs w:val="22"/>
              </w:rPr>
              <w:t xml:space="preserve">Kraj in datum: </w:t>
            </w:r>
          </w:p>
          <w:p w:rsidR="00FC7282" w:rsidRPr="005060F4" w:rsidRDefault="00FC7282" w:rsidP="005D3DAB">
            <w:pPr>
              <w:pStyle w:val="Default"/>
              <w:rPr>
                <w:rFonts w:cs="Tahoma"/>
                <w:sz w:val="22"/>
                <w:szCs w:val="22"/>
              </w:rPr>
            </w:pPr>
          </w:p>
        </w:tc>
        <w:tc>
          <w:tcPr>
            <w:tcW w:w="4323" w:type="dxa"/>
          </w:tcPr>
          <w:p w:rsidR="00FC7282" w:rsidRPr="005060F4" w:rsidRDefault="00FC7282" w:rsidP="005D3DAB">
            <w:pPr>
              <w:pStyle w:val="Default"/>
              <w:rPr>
                <w:rFonts w:cs="Tahoma"/>
                <w:sz w:val="22"/>
                <w:szCs w:val="22"/>
              </w:rPr>
            </w:pPr>
            <w:r w:rsidRPr="005060F4">
              <w:rPr>
                <w:rFonts w:cs="Tahoma"/>
                <w:sz w:val="22"/>
                <w:szCs w:val="22"/>
              </w:rPr>
              <w:t xml:space="preserve">Ponudnik: </w:t>
            </w:r>
          </w:p>
          <w:p w:rsidR="00FC7282" w:rsidRPr="005060F4" w:rsidRDefault="00FC7282" w:rsidP="005D3DAB">
            <w:pPr>
              <w:pStyle w:val="Default"/>
              <w:rPr>
                <w:rFonts w:cs="Tahoma"/>
                <w:sz w:val="22"/>
                <w:szCs w:val="22"/>
              </w:rPr>
            </w:pPr>
          </w:p>
        </w:tc>
      </w:tr>
      <w:tr w:rsidR="00A15169" w:rsidRPr="005060F4" w:rsidTr="007244E6">
        <w:trPr>
          <w:trHeight w:val="439"/>
        </w:trPr>
        <w:tc>
          <w:tcPr>
            <w:tcW w:w="4215" w:type="dxa"/>
          </w:tcPr>
          <w:p w:rsidR="00A15169" w:rsidRPr="005060F4" w:rsidRDefault="00A15169" w:rsidP="007244E6">
            <w:pPr>
              <w:pStyle w:val="Default"/>
              <w:rPr>
                <w:rFonts w:cs="Tahoma"/>
                <w:sz w:val="22"/>
                <w:szCs w:val="22"/>
              </w:rPr>
            </w:pPr>
          </w:p>
          <w:p w:rsidR="009F3FCD" w:rsidRPr="005060F4" w:rsidRDefault="009F3FCD" w:rsidP="007244E6">
            <w:pPr>
              <w:pStyle w:val="Default"/>
              <w:rPr>
                <w:rFonts w:cs="Tahoma"/>
                <w:sz w:val="22"/>
                <w:szCs w:val="22"/>
              </w:rPr>
            </w:pPr>
          </w:p>
          <w:p w:rsidR="00A15169" w:rsidRPr="005060F4" w:rsidRDefault="00A15169" w:rsidP="007244E6">
            <w:pPr>
              <w:pStyle w:val="Default"/>
              <w:rPr>
                <w:rFonts w:cs="Tahoma"/>
                <w:sz w:val="22"/>
                <w:szCs w:val="22"/>
              </w:rPr>
            </w:pPr>
            <w:r w:rsidRPr="005060F4">
              <w:rPr>
                <w:rFonts w:cs="Tahoma"/>
                <w:sz w:val="22"/>
                <w:szCs w:val="22"/>
              </w:rPr>
              <w:t xml:space="preserve">Žig: </w:t>
            </w:r>
          </w:p>
        </w:tc>
        <w:tc>
          <w:tcPr>
            <w:tcW w:w="4323" w:type="dxa"/>
          </w:tcPr>
          <w:p w:rsidR="00A15169" w:rsidRPr="005060F4" w:rsidRDefault="00A15169" w:rsidP="007244E6">
            <w:pPr>
              <w:pStyle w:val="Default"/>
              <w:rPr>
                <w:rFonts w:cs="Tahoma"/>
                <w:sz w:val="22"/>
                <w:szCs w:val="22"/>
              </w:rPr>
            </w:pPr>
          </w:p>
          <w:p w:rsidR="00A15169" w:rsidRPr="005060F4" w:rsidRDefault="00A15169" w:rsidP="007244E6">
            <w:pPr>
              <w:pStyle w:val="Default"/>
              <w:rPr>
                <w:rFonts w:cs="Tahoma"/>
                <w:sz w:val="22"/>
                <w:szCs w:val="22"/>
              </w:rPr>
            </w:pPr>
            <w:r w:rsidRPr="005060F4">
              <w:rPr>
                <w:rFonts w:cs="Tahoma"/>
                <w:sz w:val="22"/>
                <w:szCs w:val="22"/>
              </w:rPr>
              <w:t xml:space="preserve">Podpis: </w:t>
            </w:r>
          </w:p>
          <w:p w:rsidR="00A15169" w:rsidRPr="005060F4" w:rsidRDefault="00A15169" w:rsidP="007244E6">
            <w:pPr>
              <w:pStyle w:val="Default"/>
              <w:rPr>
                <w:rFonts w:cs="Tahoma"/>
                <w:sz w:val="22"/>
                <w:szCs w:val="22"/>
              </w:rPr>
            </w:pPr>
            <w:r w:rsidRPr="005060F4">
              <w:rPr>
                <w:rFonts w:cs="Tahoma"/>
                <w:sz w:val="22"/>
                <w:szCs w:val="22"/>
              </w:rPr>
              <w:t xml:space="preserve">_______________________________ </w:t>
            </w:r>
          </w:p>
        </w:tc>
      </w:tr>
    </w:tbl>
    <w:p w:rsidR="002B4C22" w:rsidRPr="005060F4" w:rsidRDefault="002B4C22" w:rsidP="00D81737">
      <w:pPr>
        <w:pStyle w:val="Default"/>
        <w:jc w:val="both"/>
      </w:pPr>
    </w:p>
    <w:p w:rsidR="002B4C22" w:rsidRPr="005060F4" w:rsidRDefault="002B4C22" w:rsidP="00D81737">
      <w:pPr>
        <w:pStyle w:val="Default"/>
        <w:jc w:val="both"/>
      </w:pPr>
    </w:p>
    <w:p w:rsidR="002B4C22" w:rsidRPr="005060F4" w:rsidRDefault="002B4C22" w:rsidP="00D81737">
      <w:pPr>
        <w:pStyle w:val="Default"/>
        <w:jc w:val="both"/>
      </w:pPr>
    </w:p>
    <w:p w:rsidR="002B4C22" w:rsidRPr="005060F4" w:rsidRDefault="002B4C22" w:rsidP="00D81737">
      <w:pPr>
        <w:pStyle w:val="Default"/>
        <w:jc w:val="both"/>
      </w:pPr>
    </w:p>
    <w:p w:rsidR="002B4C22" w:rsidRPr="005060F4" w:rsidRDefault="002B4C22" w:rsidP="00D81737">
      <w:pPr>
        <w:pStyle w:val="Default"/>
        <w:jc w:val="both"/>
      </w:pPr>
    </w:p>
    <w:p w:rsidR="002B4C22" w:rsidRPr="005060F4" w:rsidRDefault="002B4C22" w:rsidP="00D81737">
      <w:pPr>
        <w:pStyle w:val="Default"/>
        <w:jc w:val="both"/>
      </w:pPr>
    </w:p>
    <w:p w:rsidR="002B4C22" w:rsidRPr="005060F4" w:rsidRDefault="002B4C22" w:rsidP="00D81737">
      <w:pPr>
        <w:pStyle w:val="Default"/>
        <w:jc w:val="both"/>
      </w:pPr>
    </w:p>
    <w:p w:rsidR="00F960EB" w:rsidRPr="005060F4" w:rsidRDefault="00F960EB" w:rsidP="00D81737">
      <w:pPr>
        <w:pStyle w:val="Default"/>
        <w:jc w:val="both"/>
        <w:sectPr w:rsidR="00F960EB" w:rsidRPr="005060F4" w:rsidSect="00F50C68">
          <w:footerReference w:type="default" r:id="rId13"/>
          <w:pgSz w:w="11906" w:h="16838"/>
          <w:pgMar w:top="1418" w:right="1304" w:bottom="1418" w:left="1418" w:header="709" w:footer="709" w:gutter="0"/>
          <w:cols w:space="708"/>
          <w:docGrid w:linePitch="360"/>
        </w:sectPr>
      </w:pPr>
    </w:p>
    <w:p w:rsidR="00925D9C" w:rsidRPr="005060F4" w:rsidRDefault="00925D9C" w:rsidP="00925D9C">
      <w:pPr>
        <w:pStyle w:val="Default"/>
        <w:jc w:val="right"/>
        <w:rPr>
          <w:rFonts w:cs="Tahoma"/>
          <w:sz w:val="22"/>
          <w:szCs w:val="22"/>
        </w:rPr>
      </w:pPr>
      <w:r w:rsidRPr="005060F4">
        <w:rPr>
          <w:rFonts w:cs="Tahoma"/>
          <w:sz w:val="22"/>
          <w:szCs w:val="22"/>
        </w:rPr>
        <w:t>Obrazec št. 15</w:t>
      </w:r>
    </w:p>
    <w:p w:rsidR="002B4C22" w:rsidRPr="005060F4" w:rsidRDefault="002B4C22" w:rsidP="00D81737">
      <w:pPr>
        <w:pStyle w:val="Default"/>
        <w:jc w:val="both"/>
        <w:rPr>
          <w:rFonts w:cs="Tahoma"/>
          <w:sz w:val="22"/>
          <w:szCs w:val="22"/>
        </w:rPr>
      </w:pPr>
    </w:p>
    <w:tbl>
      <w:tblPr>
        <w:tblpPr w:leftFromText="141" w:rightFromText="141" w:vertAnchor="page" w:horzAnchor="margin" w:tblpY="1981"/>
        <w:tblW w:w="13896" w:type="dxa"/>
        <w:tblCellMar>
          <w:left w:w="70" w:type="dxa"/>
          <w:right w:w="70" w:type="dxa"/>
        </w:tblCellMar>
        <w:tblLook w:val="04A0" w:firstRow="1" w:lastRow="0" w:firstColumn="1" w:lastColumn="0" w:noHBand="0" w:noVBand="1"/>
      </w:tblPr>
      <w:tblGrid>
        <w:gridCol w:w="1488"/>
        <w:gridCol w:w="2288"/>
        <w:gridCol w:w="3720"/>
        <w:gridCol w:w="1840"/>
        <w:gridCol w:w="1600"/>
        <w:gridCol w:w="1480"/>
        <w:gridCol w:w="1480"/>
      </w:tblGrid>
      <w:tr w:rsidR="00D621E6" w:rsidRPr="005060F4" w:rsidTr="00D621E6">
        <w:trPr>
          <w:trHeight w:val="300"/>
        </w:trPr>
        <w:tc>
          <w:tcPr>
            <w:tcW w:w="1488"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2288"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3720" w:type="dxa"/>
            <w:tcBorders>
              <w:top w:val="nil"/>
              <w:left w:val="nil"/>
              <w:bottom w:val="nil"/>
              <w:right w:val="nil"/>
            </w:tcBorders>
            <w:shd w:val="clear" w:color="auto" w:fill="auto"/>
            <w:noWrap/>
            <w:vAlign w:val="bottom"/>
            <w:hideMark/>
          </w:tcPr>
          <w:p w:rsidR="00D621E6" w:rsidRPr="005060F4" w:rsidRDefault="00D621E6" w:rsidP="00D621E6">
            <w:pPr>
              <w:jc w:val="right"/>
              <w:rPr>
                <w:rFonts w:ascii="Arial" w:hAnsi="Arial" w:cs="Arial"/>
                <w:b/>
                <w:bCs/>
                <w:color w:val="000000"/>
                <w:sz w:val="20"/>
              </w:rPr>
            </w:pPr>
            <w:r w:rsidRPr="005060F4">
              <w:rPr>
                <w:rFonts w:ascii="Arial" w:hAnsi="Arial" w:cs="Arial"/>
                <w:b/>
                <w:bCs/>
                <w:color w:val="000000"/>
                <w:sz w:val="20"/>
              </w:rPr>
              <w:t xml:space="preserve">JEDILNIK  </w:t>
            </w:r>
            <w:r>
              <w:rPr>
                <w:rFonts w:ascii="Arial" w:hAnsi="Arial" w:cs="Arial"/>
                <w:b/>
                <w:bCs/>
                <w:color w:val="000000"/>
                <w:sz w:val="20"/>
              </w:rPr>
              <w:t xml:space="preserve"> št. _</w:t>
            </w:r>
            <w:r w:rsidR="008F69B6">
              <w:rPr>
                <w:rFonts w:ascii="Arial" w:hAnsi="Arial" w:cs="Arial"/>
                <w:b/>
                <w:bCs/>
                <w:color w:val="000000"/>
                <w:sz w:val="20"/>
              </w:rPr>
              <w:t>_____</w:t>
            </w:r>
            <w:r>
              <w:rPr>
                <w:rFonts w:ascii="Arial" w:hAnsi="Arial" w:cs="Arial"/>
                <w:b/>
                <w:bCs/>
                <w:color w:val="000000"/>
                <w:sz w:val="20"/>
              </w:rPr>
              <w:t>__</w:t>
            </w:r>
          </w:p>
        </w:tc>
        <w:tc>
          <w:tcPr>
            <w:tcW w:w="184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60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48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48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r>
      <w:tr w:rsidR="00D621E6" w:rsidRPr="005060F4" w:rsidTr="00D621E6">
        <w:trPr>
          <w:trHeight w:val="300"/>
        </w:trPr>
        <w:tc>
          <w:tcPr>
            <w:tcW w:w="1488"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2288"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372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84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60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48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48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r>
      <w:tr w:rsidR="00D621E6" w:rsidRPr="005060F4" w:rsidTr="00D621E6">
        <w:trPr>
          <w:trHeight w:val="300"/>
        </w:trPr>
        <w:tc>
          <w:tcPr>
            <w:tcW w:w="1488" w:type="dxa"/>
            <w:tcBorders>
              <w:top w:val="nil"/>
              <w:left w:val="nil"/>
              <w:bottom w:val="nil"/>
              <w:right w:val="single" w:sz="4" w:space="0" w:color="auto"/>
            </w:tcBorders>
            <w:shd w:val="clear" w:color="auto" w:fill="auto"/>
            <w:noWrap/>
            <w:vAlign w:val="bottom"/>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2288"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621E6" w:rsidRPr="005060F4" w:rsidRDefault="00D621E6" w:rsidP="00D621E6">
            <w:pPr>
              <w:spacing w:after="0"/>
              <w:jc w:val="center"/>
              <w:rPr>
                <w:rFonts w:ascii="Arial" w:hAnsi="Arial" w:cs="Arial"/>
                <w:b/>
                <w:bCs/>
                <w:color w:val="000000"/>
                <w:sz w:val="20"/>
              </w:rPr>
            </w:pPr>
            <w:r w:rsidRPr="005060F4">
              <w:rPr>
                <w:rFonts w:ascii="Arial" w:hAnsi="Arial" w:cs="Arial"/>
                <w:b/>
                <w:bCs/>
                <w:color w:val="000000"/>
                <w:sz w:val="20"/>
              </w:rPr>
              <w:t>TIP JEDI</w:t>
            </w:r>
          </w:p>
        </w:tc>
        <w:tc>
          <w:tcPr>
            <w:tcW w:w="3720"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621E6" w:rsidRPr="005060F4" w:rsidRDefault="00D621E6" w:rsidP="00D621E6">
            <w:pPr>
              <w:spacing w:after="0"/>
              <w:jc w:val="center"/>
              <w:rPr>
                <w:rFonts w:ascii="Arial" w:hAnsi="Arial" w:cs="Arial"/>
                <w:b/>
                <w:bCs/>
                <w:color w:val="000000"/>
                <w:sz w:val="20"/>
              </w:rPr>
            </w:pPr>
            <w:r w:rsidRPr="005060F4">
              <w:rPr>
                <w:rFonts w:ascii="Arial" w:hAnsi="Arial" w:cs="Arial"/>
                <w:b/>
                <w:bCs/>
                <w:color w:val="000000"/>
                <w:sz w:val="20"/>
              </w:rPr>
              <w:t>SESTAVA IN VELIKOST PORCIJ</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621E6" w:rsidRPr="005060F4" w:rsidRDefault="00D621E6" w:rsidP="00D621E6">
            <w:pPr>
              <w:spacing w:after="0"/>
              <w:jc w:val="center"/>
              <w:rPr>
                <w:rFonts w:ascii="Arial" w:hAnsi="Arial" w:cs="Arial"/>
                <w:b/>
                <w:bCs/>
                <w:color w:val="000000"/>
                <w:sz w:val="20"/>
              </w:rPr>
            </w:pPr>
            <w:r w:rsidRPr="005060F4">
              <w:rPr>
                <w:rFonts w:ascii="Arial" w:hAnsi="Arial" w:cs="Arial"/>
                <w:b/>
                <w:bCs/>
                <w:color w:val="000000"/>
                <w:sz w:val="20"/>
              </w:rPr>
              <w:t>POGOSTOST</w:t>
            </w:r>
          </w:p>
        </w:tc>
        <w:tc>
          <w:tcPr>
            <w:tcW w:w="4560" w:type="dxa"/>
            <w:gridSpan w:val="3"/>
            <w:tcBorders>
              <w:top w:val="single" w:sz="4" w:space="0" w:color="auto"/>
              <w:left w:val="nil"/>
              <w:bottom w:val="nil"/>
              <w:right w:val="single" w:sz="4" w:space="0" w:color="000000"/>
            </w:tcBorders>
            <w:shd w:val="clear" w:color="000000" w:fill="DBE5F1"/>
            <w:noWrap/>
            <w:vAlign w:val="center"/>
            <w:hideMark/>
          </w:tcPr>
          <w:p w:rsidR="00D621E6" w:rsidRPr="005060F4" w:rsidRDefault="00D621E6" w:rsidP="00D621E6">
            <w:pPr>
              <w:spacing w:after="0"/>
              <w:jc w:val="center"/>
              <w:rPr>
                <w:rFonts w:ascii="Arial" w:hAnsi="Arial" w:cs="Arial"/>
                <w:b/>
                <w:bCs/>
                <w:color w:val="000000"/>
                <w:sz w:val="20"/>
              </w:rPr>
            </w:pPr>
            <w:r w:rsidRPr="005060F4">
              <w:rPr>
                <w:rFonts w:ascii="Arial" w:hAnsi="Arial" w:cs="Arial"/>
                <w:b/>
                <w:bCs/>
                <w:color w:val="000000"/>
                <w:sz w:val="20"/>
              </w:rPr>
              <w:t>Hranilne vrednosti - v kJ in g</w:t>
            </w:r>
          </w:p>
        </w:tc>
      </w:tr>
      <w:tr w:rsidR="00D621E6" w:rsidRPr="005060F4" w:rsidTr="00D621E6">
        <w:trPr>
          <w:trHeight w:val="315"/>
        </w:trPr>
        <w:tc>
          <w:tcPr>
            <w:tcW w:w="1488" w:type="dxa"/>
            <w:tcBorders>
              <w:top w:val="nil"/>
              <w:left w:val="nil"/>
              <w:bottom w:val="single" w:sz="4" w:space="0" w:color="auto"/>
              <w:right w:val="single" w:sz="4" w:space="0" w:color="auto"/>
            </w:tcBorders>
            <w:shd w:val="clear" w:color="auto" w:fill="auto"/>
            <w:noWrap/>
            <w:vAlign w:val="bottom"/>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D621E6" w:rsidRPr="005060F4" w:rsidRDefault="00D621E6" w:rsidP="00D621E6">
            <w:pPr>
              <w:rPr>
                <w:rFonts w:ascii="Arial" w:hAnsi="Arial" w:cs="Arial"/>
                <w:b/>
                <w:bCs/>
                <w:color w:val="000000"/>
                <w:sz w:val="20"/>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D621E6" w:rsidRPr="005060F4" w:rsidRDefault="00D621E6" w:rsidP="00D621E6">
            <w:pPr>
              <w:rPr>
                <w:rFonts w:ascii="Arial" w:hAnsi="Arial" w:cs="Arial"/>
                <w:b/>
                <w:bCs/>
                <w:color w:val="000000"/>
                <w:sz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621E6" w:rsidRPr="005060F4" w:rsidRDefault="00D621E6" w:rsidP="00D621E6">
            <w:pPr>
              <w:rPr>
                <w:rFonts w:ascii="Arial" w:hAnsi="Arial" w:cs="Arial"/>
                <w:b/>
                <w:bCs/>
                <w:color w:val="000000"/>
                <w:sz w:val="20"/>
              </w:rPr>
            </w:pPr>
          </w:p>
        </w:tc>
        <w:tc>
          <w:tcPr>
            <w:tcW w:w="1600" w:type="dxa"/>
            <w:tcBorders>
              <w:top w:val="single" w:sz="4" w:space="0" w:color="auto"/>
              <w:left w:val="nil"/>
              <w:bottom w:val="double" w:sz="6" w:space="0" w:color="auto"/>
              <w:right w:val="single" w:sz="4" w:space="0" w:color="auto"/>
            </w:tcBorders>
            <w:shd w:val="clear" w:color="000000" w:fill="DBE5F1"/>
            <w:noWrap/>
            <w:vAlign w:val="center"/>
            <w:hideMark/>
          </w:tcPr>
          <w:p w:rsidR="00D621E6" w:rsidRPr="005060F4" w:rsidRDefault="00D621E6" w:rsidP="00D621E6">
            <w:pPr>
              <w:spacing w:after="0"/>
              <w:jc w:val="center"/>
              <w:rPr>
                <w:rFonts w:ascii="Arial" w:hAnsi="Arial" w:cs="Arial"/>
                <w:b/>
                <w:bCs/>
                <w:color w:val="000000"/>
                <w:sz w:val="20"/>
              </w:rPr>
            </w:pPr>
            <w:r w:rsidRPr="005060F4">
              <w:rPr>
                <w:rFonts w:ascii="Arial" w:hAnsi="Arial" w:cs="Arial"/>
                <w:b/>
                <w:bCs/>
                <w:color w:val="000000"/>
                <w:sz w:val="20"/>
              </w:rPr>
              <w:t>Ogljikovi hidrati</w:t>
            </w:r>
          </w:p>
        </w:tc>
        <w:tc>
          <w:tcPr>
            <w:tcW w:w="1480" w:type="dxa"/>
            <w:tcBorders>
              <w:top w:val="single" w:sz="4" w:space="0" w:color="auto"/>
              <w:left w:val="nil"/>
              <w:bottom w:val="double" w:sz="6" w:space="0" w:color="auto"/>
              <w:right w:val="single" w:sz="4" w:space="0" w:color="auto"/>
            </w:tcBorders>
            <w:shd w:val="clear" w:color="000000" w:fill="DBE5F1"/>
            <w:noWrap/>
            <w:vAlign w:val="center"/>
            <w:hideMark/>
          </w:tcPr>
          <w:p w:rsidR="00D621E6" w:rsidRPr="005060F4" w:rsidRDefault="00D621E6" w:rsidP="00D621E6">
            <w:pPr>
              <w:spacing w:after="0"/>
              <w:jc w:val="center"/>
              <w:rPr>
                <w:rFonts w:ascii="Arial" w:hAnsi="Arial" w:cs="Arial"/>
                <w:b/>
                <w:bCs/>
                <w:color w:val="000000"/>
                <w:sz w:val="20"/>
              </w:rPr>
            </w:pPr>
            <w:r w:rsidRPr="005060F4">
              <w:rPr>
                <w:rFonts w:ascii="Arial" w:hAnsi="Arial" w:cs="Arial"/>
                <w:b/>
                <w:bCs/>
                <w:color w:val="000000"/>
                <w:sz w:val="20"/>
              </w:rPr>
              <w:t>Maščobe</w:t>
            </w:r>
          </w:p>
        </w:tc>
        <w:tc>
          <w:tcPr>
            <w:tcW w:w="1480" w:type="dxa"/>
            <w:tcBorders>
              <w:top w:val="single" w:sz="4" w:space="0" w:color="auto"/>
              <w:left w:val="nil"/>
              <w:bottom w:val="double" w:sz="6" w:space="0" w:color="auto"/>
              <w:right w:val="single" w:sz="4" w:space="0" w:color="auto"/>
            </w:tcBorders>
            <w:shd w:val="clear" w:color="000000" w:fill="DBE5F1"/>
            <w:noWrap/>
            <w:vAlign w:val="center"/>
            <w:hideMark/>
          </w:tcPr>
          <w:p w:rsidR="00D621E6" w:rsidRPr="005060F4" w:rsidRDefault="00D621E6" w:rsidP="00D621E6">
            <w:pPr>
              <w:spacing w:after="0"/>
              <w:jc w:val="center"/>
              <w:rPr>
                <w:rFonts w:ascii="Arial" w:hAnsi="Arial" w:cs="Arial"/>
                <w:b/>
                <w:bCs/>
                <w:color w:val="000000"/>
                <w:sz w:val="20"/>
              </w:rPr>
            </w:pPr>
            <w:r w:rsidRPr="005060F4">
              <w:rPr>
                <w:rFonts w:ascii="Arial" w:hAnsi="Arial" w:cs="Arial"/>
                <w:b/>
                <w:bCs/>
                <w:color w:val="000000"/>
                <w:sz w:val="20"/>
              </w:rPr>
              <w:t>Beljakovine</w:t>
            </w:r>
          </w:p>
        </w:tc>
      </w:tr>
      <w:tr w:rsidR="00D621E6" w:rsidRPr="005060F4" w:rsidTr="00D621E6">
        <w:trPr>
          <w:trHeight w:val="1459"/>
        </w:trPr>
        <w:tc>
          <w:tcPr>
            <w:tcW w:w="1488" w:type="dxa"/>
            <w:tcBorders>
              <w:top w:val="nil"/>
              <w:left w:val="single" w:sz="4" w:space="0" w:color="auto"/>
              <w:bottom w:val="single" w:sz="4" w:space="0" w:color="auto"/>
              <w:right w:val="double" w:sz="6" w:space="0" w:color="auto"/>
            </w:tcBorders>
            <w:shd w:val="clear" w:color="000000" w:fill="DBE5F1"/>
            <w:noWrap/>
            <w:hideMark/>
          </w:tcPr>
          <w:p w:rsidR="00D621E6" w:rsidRPr="005060F4" w:rsidRDefault="00D621E6" w:rsidP="00D621E6">
            <w:pPr>
              <w:rPr>
                <w:rFonts w:ascii="Arial" w:hAnsi="Arial" w:cs="Arial"/>
                <w:b/>
                <w:bCs/>
                <w:color w:val="000000"/>
                <w:sz w:val="20"/>
              </w:rPr>
            </w:pPr>
            <w:r w:rsidRPr="005060F4">
              <w:rPr>
                <w:rFonts w:ascii="Arial" w:hAnsi="Arial" w:cs="Arial"/>
                <w:b/>
                <w:bCs/>
                <w:color w:val="000000"/>
                <w:sz w:val="20"/>
              </w:rPr>
              <w:t>1. Meni</w:t>
            </w:r>
          </w:p>
        </w:tc>
        <w:tc>
          <w:tcPr>
            <w:tcW w:w="2288" w:type="dxa"/>
            <w:tcBorders>
              <w:top w:val="double" w:sz="6" w:space="0" w:color="auto"/>
              <w:left w:val="nil"/>
              <w:bottom w:val="single" w:sz="4"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3720" w:type="dxa"/>
            <w:tcBorders>
              <w:top w:val="double" w:sz="6" w:space="0" w:color="auto"/>
              <w:left w:val="nil"/>
              <w:bottom w:val="single" w:sz="4"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1840" w:type="dxa"/>
            <w:tcBorders>
              <w:top w:val="double" w:sz="6" w:space="0" w:color="auto"/>
              <w:left w:val="nil"/>
              <w:bottom w:val="single" w:sz="4" w:space="0" w:color="auto"/>
              <w:right w:val="double" w:sz="6"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1600" w:type="dxa"/>
            <w:tcBorders>
              <w:top w:val="nil"/>
              <w:left w:val="nil"/>
              <w:bottom w:val="single" w:sz="4"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1480" w:type="dxa"/>
            <w:tcBorders>
              <w:top w:val="nil"/>
              <w:left w:val="nil"/>
              <w:bottom w:val="single" w:sz="4"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1480" w:type="dxa"/>
            <w:tcBorders>
              <w:top w:val="nil"/>
              <w:left w:val="nil"/>
              <w:bottom w:val="single" w:sz="4" w:space="0" w:color="auto"/>
              <w:right w:val="double" w:sz="6"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r>
      <w:tr w:rsidR="00D621E6" w:rsidRPr="005060F4" w:rsidTr="00FC7282">
        <w:trPr>
          <w:trHeight w:val="1489"/>
        </w:trPr>
        <w:tc>
          <w:tcPr>
            <w:tcW w:w="1488" w:type="dxa"/>
            <w:tcBorders>
              <w:top w:val="nil"/>
              <w:left w:val="single" w:sz="4" w:space="0" w:color="auto"/>
              <w:bottom w:val="single" w:sz="4" w:space="0" w:color="auto"/>
              <w:right w:val="double" w:sz="6" w:space="0" w:color="auto"/>
            </w:tcBorders>
            <w:shd w:val="clear" w:color="000000" w:fill="DBE5F1"/>
            <w:noWrap/>
            <w:hideMark/>
          </w:tcPr>
          <w:p w:rsidR="00D621E6" w:rsidRPr="005060F4" w:rsidRDefault="00D621E6" w:rsidP="00D621E6">
            <w:pPr>
              <w:rPr>
                <w:rFonts w:ascii="Arial" w:hAnsi="Arial" w:cs="Arial"/>
                <w:b/>
                <w:bCs/>
                <w:color w:val="000000"/>
                <w:sz w:val="20"/>
              </w:rPr>
            </w:pPr>
            <w:r w:rsidRPr="005060F4">
              <w:rPr>
                <w:rFonts w:ascii="Arial" w:hAnsi="Arial" w:cs="Arial"/>
                <w:b/>
                <w:bCs/>
                <w:color w:val="000000"/>
                <w:sz w:val="20"/>
              </w:rPr>
              <w:t>2. Meni</w:t>
            </w:r>
          </w:p>
        </w:tc>
        <w:tc>
          <w:tcPr>
            <w:tcW w:w="2288"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3720" w:type="dxa"/>
            <w:tcBorders>
              <w:top w:val="nil"/>
              <w:left w:val="nil"/>
              <w:bottom w:val="double" w:sz="6" w:space="0" w:color="auto"/>
              <w:right w:val="single" w:sz="4" w:space="0" w:color="auto"/>
            </w:tcBorders>
            <w:shd w:val="clear" w:color="auto" w:fill="auto"/>
            <w:vAlign w:val="center"/>
            <w:hideMark/>
          </w:tcPr>
          <w:p w:rsidR="00D621E6" w:rsidRPr="00FC7282" w:rsidRDefault="00D621E6" w:rsidP="00FC7282">
            <w:pPr>
              <w:rPr>
                <w:rFonts w:ascii="Arial" w:hAnsi="Arial" w:cs="Arial"/>
                <w:b/>
                <w:color w:val="000000"/>
                <w:sz w:val="20"/>
                <w:u w:val="single"/>
              </w:rPr>
            </w:pPr>
          </w:p>
        </w:tc>
        <w:tc>
          <w:tcPr>
            <w:tcW w:w="1840" w:type="dxa"/>
            <w:tcBorders>
              <w:top w:val="nil"/>
              <w:left w:val="nil"/>
              <w:bottom w:val="double" w:sz="6" w:space="0" w:color="auto"/>
              <w:right w:val="double" w:sz="6"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1600"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1480"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c>
          <w:tcPr>
            <w:tcW w:w="1480" w:type="dxa"/>
            <w:tcBorders>
              <w:top w:val="nil"/>
              <w:left w:val="nil"/>
              <w:bottom w:val="double" w:sz="6" w:space="0" w:color="auto"/>
              <w:right w:val="double" w:sz="6" w:space="0" w:color="auto"/>
            </w:tcBorders>
            <w:shd w:val="clear" w:color="auto" w:fill="auto"/>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w:t>
            </w:r>
          </w:p>
        </w:tc>
      </w:tr>
      <w:tr w:rsidR="00D621E6" w:rsidRPr="005060F4" w:rsidTr="00D621E6">
        <w:trPr>
          <w:trHeight w:val="1416"/>
        </w:trPr>
        <w:tc>
          <w:tcPr>
            <w:tcW w:w="1488" w:type="dxa"/>
            <w:tcBorders>
              <w:top w:val="nil"/>
              <w:left w:val="single" w:sz="4" w:space="0" w:color="auto"/>
              <w:bottom w:val="single" w:sz="4" w:space="0" w:color="auto"/>
              <w:right w:val="double" w:sz="6" w:space="0" w:color="auto"/>
            </w:tcBorders>
            <w:shd w:val="clear" w:color="000000" w:fill="DBE5F1"/>
            <w:noWrap/>
            <w:hideMark/>
          </w:tcPr>
          <w:p w:rsidR="00D621E6" w:rsidRPr="005060F4" w:rsidRDefault="00D621E6" w:rsidP="00D621E6">
            <w:pPr>
              <w:rPr>
                <w:rFonts w:ascii="Arial" w:hAnsi="Arial" w:cs="Arial"/>
                <w:b/>
                <w:bCs/>
                <w:color w:val="000000"/>
                <w:sz w:val="20"/>
              </w:rPr>
            </w:pPr>
            <w:r>
              <w:rPr>
                <w:rFonts w:ascii="Arial" w:hAnsi="Arial" w:cs="Arial"/>
                <w:b/>
                <w:bCs/>
                <w:color w:val="000000"/>
                <w:sz w:val="20"/>
              </w:rPr>
              <w:t xml:space="preserve">3. Meni </w:t>
            </w:r>
          </w:p>
        </w:tc>
        <w:tc>
          <w:tcPr>
            <w:tcW w:w="2288"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p>
        </w:tc>
        <w:tc>
          <w:tcPr>
            <w:tcW w:w="3720"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p>
        </w:tc>
        <w:tc>
          <w:tcPr>
            <w:tcW w:w="1840" w:type="dxa"/>
            <w:tcBorders>
              <w:top w:val="nil"/>
              <w:left w:val="nil"/>
              <w:bottom w:val="double" w:sz="6" w:space="0" w:color="auto"/>
              <w:right w:val="double" w:sz="6" w:space="0" w:color="auto"/>
            </w:tcBorders>
            <w:shd w:val="clear" w:color="auto" w:fill="auto"/>
            <w:hideMark/>
          </w:tcPr>
          <w:p w:rsidR="00D621E6" w:rsidRPr="005060F4" w:rsidRDefault="00D621E6" w:rsidP="00D621E6">
            <w:pPr>
              <w:rPr>
                <w:rFonts w:ascii="Arial" w:hAnsi="Arial" w:cs="Arial"/>
                <w:color w:val="000000"/>
                <w:sz w:val="20"/>
              </w:rPr>
            </w:pPr>
          </w:p>
        </w:tc>
        <w:tc>
          <w:tcPr>
            <w:tcW w:w="1600"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p>
        </w:tc>
        <w:tc>
          <w:tcPr>
            <w:tcW w:w="1480"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p>
        </w:tc>
        <w:tc>
          <w:tcPr>
            <w:tcW w:w="1480" w:type="dxa"/>
            <w:tcBorders>
              <w:top w:val="nil"/>
              <w:left w:val="nil"/>
              <w:bottom w:val="double" w:sz="6" w:space="0" w:color="auto"/>
              <w:right w:val="double" w:sz="6" w:space="0" w:color="auto"/>
            </w:tcBorders>
            <w:shd w:val="clear" w:color="auto" w:fill="auto"/>
            <w:hideMark/>
          </w:tcPr>
          <w:p w:rsidR="00D621E6" w:rsidRPr="005060F4" w:rsidRDefault="00D621E6" w:rsidP="00D621E6">
            <w:pPr>
              <w:rPr>
                <w:rFonts w:ascii="Arial" w:hAnsi="Arial" w:cs="Arial"/>
                <w:color w:val="000000"/>
                <w:sz w:val="20"/>
              </w:rPr>
            </w:pPr>
          </w:p>
        </w:tc>
      </w:tr>
      <w:tr w:rsidR="00D621E6" w:rsidRPr="005060F4" w:rsidTr="00D621E6">
        <w:trPr>
          <w:trHeight w:val="1380"/>
        </w:trPr>
        <w:tc>
          <w:tcPr>
            <w:tcW w:w="1488" w:type="dxa"/>
            <w:tcBorders>
              <w:top w:val="nil"/>
              <w:left w:val="single" w:sz="4" w:space="0" w:color="auto"/>
              <w:bottom w:val="single" w:sz="4" w:space="0" w:color="auto"/>
              <w:right w:val="double" w:sz="6" w:space="0" w:color="auto"/>
            </w:tcBorders>
            <w:shd w:val="clear" w:color="000000" w:fill="DBE5F1"/>
            <w:noWrap/>
            <w:hideMark/>
          </w:tcPr>
          <w:p w:rsidR="00D621E6" w:rsidRPr="005060F4" w:rsidRDefault="00D621E6" w:rsidP="00D621E6">
            <w:pPr>
              <w:rPr>
                <w:rFonts w:ascii="Arial" w:hAnsi="Arial" w:cs="Arial"/>
                <w:b/>
                <w:bCs/>
                <w:color w:val="000000"/>
                <w:sz w:val="20"/>
              </w:rPr>
            </w:pPr>
            <w:r>
              <w:rPr>
                <w:rFonts w:ascii="Arial" w:hAnsi="Arial" w:cs="Arial"/>
                <w:b/>
                <w:bCs/>
                <w:color w:val="000000"/>
                <w:sz w:val="20"/>
              </w:rPr>
              <w:t>4. Meni</w:t>
            </w:r>
          </w:p>
        </w:tc>
        <w:tc>
          <w:tcPr>
            <w:tcW w:w="2288"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p>
        </w:tc>
        <w:tc>
          <w:tcPr>
            <w:tcW w:w="3720"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p>
        </w:tc>
        <w:tc>
          <w:tcPr>
            <w:tcW w:w="1840" w:type="dxa"/>
            <w:tcBorders>
              <w:top w:val="nil"/>
              <w:left w:val="nil"/>
              <w:bottom w:val="double" w:sz="6" w:space="0" w:color="auto"/>
              <w:right w:val="double" w:sz="6" w:space="0" w:color="auto"/>
            </w:tcBorders>
            <w:shd w:val="clear" w:color="auto" w:fill="auto"/>
            <w:hideMark/>
          </w:tcPr>
          <w:p w:rsidR="00D621E6" w:rsidRPr="005060F4" w:rsidRDefault="00D621E6" w:rsidP="00D621E6">
            <w:pPr>
              <w:rPr>
                <w:rFonts w:ascii="Arial" w:hAnsi="Arial" w:cs="Arial"/>
                <w:color w:val="000000"/>
                <w:sz w:val="20"/>
              </w:rPr>
            </w:pPr>
          </w:p>
        </w:tc>
        <w:tc>
          <w:tcPr>
            <w:tcW w:w="1600"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p>
        </w:tc>
        <w:tc>
          <w:tcPr>
            <w:tcW w:w="1480" w:type="dxa"/>
            <w:tcBorders>
              <w:top w:val="nil"/>
              <w:left w:val="nil"/>
              <w:bottom w:val="double" w:sz="6" w:space="0" w:color="auto"/>
              <w:right w:val="single" w:sz="4" w:space="0" w:color="auto"/>
            </w:tcBorders>
            <w:shd w:val="clear" w:color="auto" w:fill="auto"/>
            <w:hideMark/>
          </w:tcPr>
          <w:p w:rsidR="00D621E6" w:rsidRPr="005060F4" w:rsidRDefault="00D621E6" w:rsidP="00D621E6">
            <w:pPr>
              <w:rPr>
                <w:rFonts w:ascii="Arial" w:hAnsi="Arial" w:cs="Arial"/>
                <w:color w:val="000000"/>
                <w:sz w:val="20"/>
              </w:rPr>
            </w:pPr>
          </w:p>
        </w:tc>
        <w:tc>
          <w:tcPr>
            <w:tcW w:w="1480" w:type="dxa"/>
            <w:tcBorders>
              <w:top w:val="nil"/>
              <w:left w:val="nil"/>
              <w:bottom w:val="double" w:sz="6" w:space="0" w:color="auto"/>
              <w:right w:val="double" w:sz="6" w:space="0" w:color="auto"/>
            </w:tcBorders>
            <w:shd w:val="clear" w:color="auto" w:fill="auto"/>
            <w:hideMark/>
          </w:tcPr>
          <w:p w:rsidR="00D621E6" w:rsidRPr="005060F4" w:rsidRDefault="00D621E6" w:rsidP="00D621E6">
            <w:pPr>
              <w:rPr>
                <w:rFonts w:ascii="Arial" w:hAnsi="Arial" w:cs="Arial"/>
                <w:color w:val="000000"/>
                <w:sz w:val="20"/>
              </w:rPr>
            </w:pPr>
          </w:p>
        </w:tc>
      </w:tr>
      <w:tr w:rsidR="00D621E6" w:rsidRPr="005060F4" w:rsidTr="00D621E6">
        <w:trPr>
          <w:trHeight w:val="300"/>
        </w:trPr>
        <w:tc>
          <w:tcPr>
            <w:tcW w:w="1488"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2288"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372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84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60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48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48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r>
      <w:tr w:rsidR="00D621E6" w:rsidRPr="005060F4" w:rsidTr="00D621E6">
        <w:trPr>
          <w:trHeight w:val="300"/>
        </w:trPr>
        <w:tc>
          <w:tcPr>
            <w:tcW w:w="1488"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2288" w:type="dxa"/>
            <w:tcBorders>
              <w:top w:val="nil"/>
              <w:left w:val="nil"/>
              <w:bottom w:val="nil"/>
              <w:right w:val="nil"/>
            </w:tcBorders>
            <w:shd w:val="clear" w:color="auto" w:fill="auto"/>
            <w:noWrap/>
            <w:vAlign w:val="bottom"/>
            <w:hideMark/>
          </w:tcPr>
          <w:p w:rsidR="00D621E6" w:rsidRPr="005060F4" w:rsidRDefault="00D621E6" w:rsidP="008F69B6">
            <w:pPr>
              <w:rPr>
                <w:rFonts w:ascii="Arial" w:hAnsi="Arial" w:cs="Arial"/>
                <w:color w:val="000000"/>
                <w:sz w:val="20"/>
              </w:rPr>
            </w:pPr>
            <w:r w:rsidRPr="005060F4">
              <w:rPr>
                <w:rFonts w:ascii="Arial" w:hAnsi="Arial" w:cs="Arial"/>
                <w:color w:val="000000"/>
                <w:sz w:val="20"/>
              </w:rPr>
              <w:t xml:space="preserve">Datum: </w:t>
            </w:r>
          </w:p>
        </w:tc>
        <w:tc>
          <w:tcPr>
            <w:tcW w:w="372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 xml:space="preserve">   </w:t>
            </w:r>
          </w:p>
        </w:tc>
        <w:tc>
          <w:tcPr>
            <w:tcW w:w="184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r w:rsidRPr="005060F4">
              <w:rPr>
                <w:rFonts w:ascii="Arial" w:hAnsi="Arial" w:cs="Arial"/>
                <w:color w:val="000000"/>
                <w:sz w:val="20"/>
              </w:rPr>
              <w:t>Žig in podpis</w:t>
            </w:r>
          </w:p>
        </w:tc>
        <w:tc>
          <w:tcPr>
            <w:tcW w:w="160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48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c>
          <w:tcPr>
            <w:tcW w:w="1480" w:type="dxa"/>
            <w:tcBorders>
              <w:top w:val="nil"/>
              <w:left w:val="nil"/>
              <w:bottom w:val="nil"/>
              <w:right w:val="nil"/>
            </w:tcBorders>
            <w:shd w:val="clear" w:color="auto" w:fill="auto"/>
            <w:noWrap/>
            <w:vAlign w:val="bottom"/>
            <w:hideMark/>
          </w:tcPr>
          <w:p w:rsidR="00D621E6" w:rsidRPr="005060F4" w:rsidRDefault="00D621E6" w:rsidP="00D621E6">
            <w:pPr>
              <w:rPr>
                <w:rFonts w:ascii="Arial" w:hAnsi="Arial" w:cs="Arial"/>
                <w:color w:val="000000"/>
                <w:sz w:val="20"/>
              </w:rPr>
            </w:pPr>
          </w:p>
        </w:tc>
      </w:tr>
    </w:tbl>
    <w:p w:rsidR="002B4C22" w:rsidRPr="005060F4" w:rsidRDefault="002B4C22" w:rsidP="00D81737">
      <w:pPr>
        <w:pStyle w:val="Default"/>
        <w:jc w:val="both"/>
        <w:rPr>
          <w:rFonts w:cs="Tahoma"/>
          <w:sz w:val="22"/>
          <w:szCs w:val="22"/>
        </w:rPr>
      </w:pPr>
    </w:p>
    <w:sectPr w:rsidR="002B4C22" w:rsidRPr="005060F4" w:rsidSect="00F960EB">
      <w:pgSz w:w="16838" w:h="11906" w:orient="landscape"/>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09" w:rsidRDefault="00DD2309" w:rsidP="00E332AA">
      <w:pPr>
        <w:spacing w:after="0"/>
      </w:pPr>
      <w:r>
        <w:separator/>
      </w:r>
    </w:p>
  </w:endnote>
  <w:endnote w:type="continuationSeparator" w:id="0">
    <w:p w:rsidR="00DD2309" w:rsidRDefault="00DD2309" w:rsidP="00E33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610"/>
      <w:docPartObj>
        <w:docPartGallery w:val="Page Numbers (Bottom of Page)"/>
        <w:docPartUnique/>
      </w:docPartObj>
    </w:sdtPr>
    <w:sdtContent>
      <w:p w:rsidR="00CA116B" w:rsidRDefault="00CA116B">
        <w:pPr>
          <w:pStyle w:val="Noga"/>
          <w:jc w:val="center"/>
        </w:pPr>
        <w:r>
          <w:fldChar w:fldCharType="begin"/>
        </w:r>
        <w:r>
          <w:instrText xml:space="preserve"> PAGE   \* MERGEFORMAT </w:instrText>
        </w:r>
        <w:r>
          <w:fldChar w:fldCharType="separate"/>
        </w:r>
        <w:r w:rsidR="0069791C">
          <w:rPr>
            <w:noProof/>
          </w:rPr>
          <w:t>17</w:t>
        </w:r>
        <w:r>
          <w:rPr>
            <w:noProof/>
          </w:rPr>
          <w:fldChar w:fldCharType="end"/>
        </w:r>
      </w:p>
    </w:sdtContent>
  </w:sdt>
  <w:p w:rsidR="00CA116B" w:rsidRDefault="00CA116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09" w:rsidRDefault="00DD2309" w:rsidP="00E332AA">
      <w:pPr>
        <w:spacing w:after="0"/>
      </w:pPr>
      <w:r>
        <w:separator/>
      </w:r>
    </w:p>
  </w:footnote>
  <w:footnote w:type="continuationSeparator" w:id="0">
    <w:p w:rsidR="00DD2309" w:rsidRDefault="00DD2309" w:rsidP="00E33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3FC"/>
    <w:multiLevelType w:val="hybridMultilevel"/>
    <w:tmpl w:val="B10EFA46"/>
    <w:lvl w:ilvl="0" w:tplc="B5CAA580">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0846DD"/>
    <w:multiLevelType w:val="hybridMultilevel"/>
    <w:tmpl w:val="9CFCE894"/>
    <w:lvl w:ilvl="0" w:tplc="5C103520">
      <w:start w:val="2"/>
      <w:numFmt w:val="bullet"/>
      <w:lvlText w:val=""/>
      <w:lvlJc w:val="left"/>
      <w:pPr>
        <w:tabs>
          <w:tab w:val="num" w:pos="720"/>
        </w:tabs>
        <w:ind w:left="720" w:hanging="360"/>
      </w:pPr>
      <w:rPr>
        <w:rFonts w:ascii="Symbol" w:eastAsia="Times New Roman"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06076CF1"/>
    <w:multiLevelType w:val="hybridMultilevel"/>
    <w:tmpl w:val="CA0490C0"/>
    <w:lvl w:ilvl="0" w:tplc="8AD6A37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C4977"/>
    <w:multiLevelType w:val="hybridMultilevel"/>
    <w:tmpl w:val="2870B950"/>
    <w:lvl w:ilvl="0" w:tplc="66FAE92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2C399B"/>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19AC0877"/>
    <w:multiLevelType w:val="hybridMultilevel"/>
    <w:tmpl w:val="E3C20D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99483E"/>
    <w:multiLevelType w:val="hybridMultilevel"/>
    <w:tmpl w:val="8E4A3F5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F01E3A"/>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7CB51189"/>
    <w:multiLevelType w:val="hybridMultilevel"/>
    <w:tmpl w:val="D4262F3E"/>
    <w:lvl w:ilvl="0" w:tplc="C9F2D4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Agency FB"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gency FB"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gency FB"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5132EA"/>
    <w:multiLevelType w:val="hybridMultilevel"/>
    <w:tmpl w:val="6B10AE86"/>
    <w:lvl w:ilvl="0" w:tplc="BD3657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68"/>
    <w:rsid w:val="00022C2B"/>
    <w:rsid w:val="000246ED"/>
    <w:rsid w:val="00026025"/>
    <w:rsid w:val="00035F02"/>
    <w:rsid w:val="00044532"/>
    <w:rsid w:val="000531DC"/>
    <w:rsid w:val="00063E5A"/>
    <w:rsid w:val="00071B03"/>
    <w:rsid w:val="00083637"/>
    <w:rsid w:val="000863DE"/>
    <w:rsid w:val="0008724B"/>
    <w:rsid w:val="000B4496"/>
    <w:rsid w:val="000B74A8"/>
    <w:rsid w:val="000B7C5B"/>
    <w:rsid w:val="000F6775"/>
    <w:rsid w:val="00102504"/>
    <w:rsid w:val="00123BDA"/>
    <w:rsid w:val="001252DD"/>
    <w:rsid w:val="001539A2"/>
    <w:rsid w:val="00156478"/>
    <w:rsid w:val="001637BB"/>
    <w:rsid w:val="0019212F"/>
    <w:rsid w:val="001968DF"/>
    <w:rsid w:val="001D4E5D"/>
    <w:rsid w:val="001D56F0"/>
    <w:rsid w:val="001F3732"/>
    <w:rsid w:val="001F4FFC"/>
    <w:rsid w:val="0021047E"/>
    <w:rsid w:val="00211E50"/>
    <w:rsid w:val="002225D3"/>
    <w:rsid w:val="00245AD3"/>
    <w:rsid w:val="00247D4A"/>
    <w:rsid w:val="0025662E"/>
    <w:rsid w:val="00271B18"/>
    <w:rsid w:val="00272EC4"/>
    <w:rsid w:val="0028225A"/>
    <w:rsid w:val="002A7BDF"/>
    <w:rsid w:val="002B4C22"/>
    <w:rsid w:val="002B50FA"/>
    <w:rsid w:val="002B6017"/>
    <w:rsid w:val="002D1EF5"/>
    <w:rsid w:val="002D2EA0"/>
    <w:rsid w:val="00301D06"/>
    <w:rsid w:val="003064E2"/>
    <w:rsid w:val="00310374"/>
    <w:rsid w:val="00320530"/>
    <w:rsid w:val="00322B9E"/>
    <w:rsid w:val="00323761"/>
    <w:rsid w:val="0033610F"/>
    <w:rsid w:val="00336E79"/>
    <w:rsid w:val="00343685"/>
    <w:rsid w:val="003459CB"/>
    <w:rsid w:val="00346F02"/>
    <w:rsid w:val="00362370"/>
    <w:rsid w:val="003719DF"/>
    <w:rsid w:val="003925A1"/>
    <w:rsid w:val="003949FC"/>
    <w:rsid w:val="003958A4"/>
    <w:rsid w:val="003A044E"/>
    <w:rsid w:val="003B61E1"/>
    <w:rsid w:val="003C259A"/>
    <w:rsid w:val="003C66E7"/>
    <w:rsid w:val="003D564E"/>
    <w:rsid w:val="003F4E75"/>
    <w:rsid w:val="00423A98"/>
    <w:rsid w:val="00424334"/>
    <w:rsid w:val="004252E9"/>
    <w:rsid w:val="004306D2"/>
    <w:rsid w:val="00442318"/>
    <w:rsid w:val="00453F3B"/>
    <w:rsid w:val="004544DA"/>
    <w:rsid w:val="00454617"/>
    <w:rsid w:val="004C373A"/>
    <w:rsid w:val="004F58BC"/>
    <w:rsid w:val="004F798B"/>
    <w:rsid w:val="0050245B"/>
    <w:rsid w:val="005060F4"/>
    <w:rsid w:val="005120A8"/>
    <w:rsid w:val="0052545D"/>
    <w:rsid w:val="00525E9A"/>
    <w:rsid w:val="00534A82"/>
    <w:rsid w:val="005447BF"/>
    <w:rsid w:val="00565FC5"/>
    <w:rsid w:val="005874A0"/>
    <w:rsid w:val="005920CC"/>
    <w:rsid w:val="00593F60"/>
    <w:rsid w:val="00596D82"/>
    <w:rsid w:val="005B2586"/>
    <w:rsid w:val="005C36A9"/>
    <w:rsid w:val="005C725F"/>
    <w:rsid w:val="005D3DAB"/>
    <w:rsid w:val="005E311C"/>
    <w:rsid w:val="00603AFB"/>
    <w:rsid w:val="00605BCA"/>
    <w:rsid w:val="00606C1F"/>
    <w:rsid w:val="006075D9"/>
    <w:rsid w:val="00612158"/>
    <w:rsid w:val="00637342"/>
    <w:rsid w:val="0064368B"/>
    <w:rsid w:val="00652419"/>
    <w:rsid w:val="006648E7"/>
    <w:rsid w:val="00673DBF"/>
    <w:rsid w:val="0069791C"/>
    <w:rsid w:val="006A0B80"/>
    <w:rsid w:val="006A142B"/>
    <w:rsid w:val="006A4F05"/>
    <w:rsid w:val="006A5CA5"/>
    <w:rsid w:val="006C1FC9"/>
    <w:rsid w:val="006F2DAD"/>
    <w:rsid w:val="007056F7"/>
    <w:rsid w:val="00720A71"/>
    <w:rsid w:val="007244E6"/>
    <w:rsid w:val="00726075"/>
    <w:rsid w:val="007320A0"/>
    <w:rsid w:val="00745C88"/>
    <w:rsid w:val="0076051F"/>
    <w:rsid w:val="00765974"/>
    <w:rsid w:val="00792670"/>
    <w:rsid w:val="007A4200"/>
    <w:rsid w:val="007B4363"/>
    <w:rsid w:val="007C13CC"/>
    <w:rsid w:val="007C1E84"/>
    <w:rsid w:val="007D3E35"/>
    <w:rsid w:val="007D5397"/>
    <w:rsid w:val="007E7145"/>
    <w:rsid w:val="007F2E51"/>
    <w:rsid w:val="0082799A"/>
    <w:rsid w:val="00835ABC"/>
    <w:rsid w:val="00841C2B"/>
    <w:rsid w:val="008525A3"/>
    <w:rsid w:val="00854F8B"/>
    <w:rsid w:val="0086333A"/>
    <w:rsid w:val="0087439E"/>
    <w:rsid w:val="00874520"/>
    <w:rsid w:val="0087550C"/>
    <w:rsid w:val="008761FF"/>
    <w:rsid w:val="00883CD1"/>
    <w:rsid w:val="008850B1"/>
    <w:rsid w:val="0088587B"/>
    <w:rsid w:val="00896FCC"/>
    <w:rsid w:val="008A41F7"/>
    <w:rsid w:val="008B4739"/>
    <w:rsid w:val="008B4FD2"/>
    <w:rsid w:val="008B66CB"/>
    <w:rsid w:val="008B6BC6"/>
    <w:rsid w:val="008B76DC"/>
    <w:rsid w:val="008C2A09"/>
    <w:rsid w:val="008D2391"/>
    <w:rsid w:val="008D26CE"/>
    <w:rsid w:val="008D4CBD"/>
    <w:rsid w:val="008D60C4"/>
    <w:rsid w:val="008E0B0F"/>
    <w:rsid w:val="008E0E9B"/>
    <w:rsid w:val="008F69B6"/>
    <w:rsid w:val="009160B9"/>
    <w:rsid w:val="00925D9C"/>
    <w:rsid w:val="0092616F"/>
    <w:rsid w:val="00932165"/>
    <w:rsid w:val="00935D42"/>
    <w:rsid w:val="0096170F"/>
    <w:rsid w:val="00970FFC"/>
    <w:rsid w:val="00983606"/>
    <w:rsid w:val="00985C43"/>
    <w:rsid w:val="009B57B9"/>
    <w:rsid w:val="009D4174"/>
    <w:rsid w:val="009D4CC6"/>
    <w:rsid w:val="009D67F0"/>
    <w:rsid w:val="009D7DCA"/>
    <w:rsid w:val="009F3FCD"/>
    <w:rsid w:val="00A15169"/>
    <w:rsid w:val="00A17C2D"/>
    <w:rsid w:val="00A2316C"/>
    <w:rsid w:val="00A33415"/>
    <w:rsid w:val="00A506D0"/>
    <w:rsid w:val="00A54C18"/>
    <w:rsid w:val="00A57DEF"/>
    <w:rsid w:val="00A604C8"/>
    <w:rsid w:val="00A707CD"/>
    <w:rsid w:val="00A70A61"/>
    <w:rsid w:val="00A86447"/>
    <w:rsid w:val="00AA0B81"/>
    <w:rsid w:val="00AA3B53"/>
    <w:rsid w:val="00AB65DD"/>
    <w:rsid w:val="00AB72B7"/>
    <w:rsid w:val="00AC7E1E"/>
    <w:rsid w:val="00AD42F9"/>
    <w:rsid w:val="00B0140E"/>
    <w:rsid w:val="00B079F5"/>
    <w:rsid w:val="00B1072C"/>
    <w:rsid w:val="00B155A8"/>
    <w:rsid w:val="00B218E2"/>
    <w:rsid w:val="00B373A9"/>
    <w:rsid w:val="00B91CCC"/>
    <w:rsid w:val="00BA2AA1"/>
    <w:rsid w:val="00BA5773"/>
    <w:rsid w:val="00BB38AE"/>
    <w:rsid w:val="00BC1DCB"/>
    <w:rsid w:val="00BC7A7E"/>
    <w:rsid w:val="00BD6962"/>
    <w:rsid w:val="00BF1E05"/>
    <w:rsid w:val="00BF2324"/>
    <w:rsid w:val="00BF7282"/>
    <w:rsid w:val="00BF734A"/>
    <w:rsid w:val="00BF75B7"/>
    <w:rsid w:val="00C03F12"/>
    <w:rsid w:val="00C07C3E"/>
    <w:rsid w:val="00C10508"/>
    <w:rsid w:val="00C12E77"/>
    <w:rsid w:val="00C14EAC"/>
    <w:rsid w:val="00C17BF7"/>
    <w:rsid w:val="00C22D2A"/>
    <w:rsid w:val="00C41345"/>
    <w:rsid w:val="00C479BC"/>
    <w:rsid w:val="00C51608"/>
    <w:rsid w:val="00CA011C"/>
    <w:rsid w:val="00CA0307"/>
    <w:rsid w:val="00CA116B"/>
    <w:rsid w:val="00CE2544"/>
    <w:rsid w:val="00CE4684"/>
    <w:rsid w:val="00CF1CAE"/>
    <w:rsid w:val="00CF302F"/>
    <w:rsid w:val="00CF696F"/>
    <w:rsid w:val="00CF7684"/>
    <w:rsid w:val="00D001F7"/>
    <w:rsid w:val="00D06B84"/>
    <w:rsid w:val="00D1469A"/>
    <w:rsid w:val="00D234CB"/>
    <w:rsid w:val="00D24E14"/>
    <w:rsid w:val="00D3296B"/>
    <w:rsid w:val="00D34027"/>
    <w:rsid w:val="00D3675A"/>
    <w:rsid w:val="00D42A59"/>
    <w:rsid w:val="00D42B13"/>
    <w:rsid w:val="00D621E6"/>
    <w:rsid w:val="00D731FB"/>
    <w:rsid w:val="00D738B4"/>
    <w:rsid w:val="00D81737"/>
    <w:rsid w:val="00DC2E51"/>
    <w:rsid w:val="00DD2309"/>
    <w:rsid w:val="00E0189A"/>
    <w:rsid w:val="00E278E5"/>
    <w:rsid w:val="00E332AA"/>
    <w:rsid w:val="00E502C1"/>
    <w:rsid w:val="00E52474"/>
    <w:rsid w:val="00E647D4"/>
    <w:rsid w:val="00E6548B"/>
    <w:rsid w:val="00E6561E"/>
    <w:rsid w:val="00EA4EB7"/>
    <w:rsid w:val="00EB4AA6"/>
    <w:rsid w:val="00EB549A"/>
    <w:rsid w:val="00ED7E84"/>
    <w:rsid w:val="00EF64A0"/>
    <w:rsid w:val="00F40136"/>
    <w:rsid w:val="00F50C68"/>
    <w:rsid w:val="00F5303F"/>
    <w:rsid w:val="00F742FE"/>
    <w:rsid w:val="00F76581"/>
    <w:rsid w:val="00F80620"/>
    <w:rsid w:val="00F85129"/>
    <w:rsid w:val="00F857B1"/>
    <w:rsid w:val="00F960EB"/>
    <w:rsid w:val="00FC0F41"/>
    <w:rsid w:val="00FC18BD"/>
    <w:rsid w:val="00FC6B84"/>
    <w:rsid w:val="00FC7282"/>
    <w:rsid w:val="00FD048B"/>
    <w:rsid w:val="00FD726B"/>
    <w:rsid w:val="00FE2D27"/>
    <w:rsid w:val="00FE3026"/>
    <w:rsid w:val="00FE7176"/>
    <w:rsid w:val="00FF7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D2ACA6-D0E5-4A52-8C94-AB6842AC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65D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50C68"/>
    <w:pPr>
      <w:autoSpaceDE w:val="0"/>
      <w:autoSpaceDN w:val="0"/>
      <w:adjustRightInd w:val="0"/>
      <w:spacing w:after="0"/>
    </w:pPr>
    <w:rPr>
      <w:rFonts w:ascii="Arial" w:hAnsi="Arial" w:cs="Arial"/>
      <w:color w:val="000000"/>
      <w:sz w:val="24"/>
      <w:szCs w:val="24"/>
    </w:rPr>
  </w:style>
  <w:style w:type="paragraph" w:styleId="Telobesedila">
    <w:name w:val="Body Text"/>
    <w:basedOn w:val="Navaden"/>
    <w:link w:val="TelobesedilaZnak"/>
    <w:semiHidden/>
    <w:rsid w:val="00BA5773"/>
    <w:pPr>
      <w:spacing w:after="0"/>
      <w:jc w:val="center"/>
    </w:pPr>
    <w:rPr>
      <w:rFonts w:ascii="Arial" w:eastAsia="Times New Roman" w:hAnsi="Arial" w:cs="Times New Roman"/>
      <w:b/>
      <w:szCs w:val="20"/>
      <w:lang w:val="en-AU" w:eastAsia="sl-SI"/>
    </w:rPr>
  </w:style>
  <w:style w:type="character" w:customStyle="1" w:styleId="TelobesedilaZnak">
    <w:name w:val="Telo besedila Znak"/>
    <w:basedOn w:val="Privzetapisavaodstavka"/>
    <w:link w:val="Telobesedila"/>
    <w:semiHidden/>
    <w:rsid w:val="00BA5773"/>
    <w:rPr>
      <w:rFonts w:ascii="Arial" w:eastAsia="Times New Roman" w:hAnsi="Arial" w:cs="Times New Roman"/>
      <w:b/>
      <w:szCs w:val="20"/>
      <w:lang w:val="en-AU" w:eastAsia="sl-SI"/>
    </w:rPr>
  </w:style>
  <w:style w:type="character" w:styleId="Hiperpovezava">
    <w:name w:val="Hyperlink"/>
    <w:basedOn w:val="Privzetapisavaodstavka"/>
    <w:uiPriority w:val="99"/>
    <w:unhideWhenUsed/>
    <w:rsid w:val="007244E6"/>
    <w:rPr>
      <w:color w:val="0000FF"/>
      <w:u w:val="single"/>
    </w:rPr>
  </w:style>
  <w:style w:type="paragraph" w:styleId="Glava">
    <w:name w:val="header"/>
    <w:basedOn w:val="Navaden"/>
    <w:link w:val="GlavaZnak"/>
    <w:uiPriority w:val="99"/>
    <w:semiHidden/>
    <w:unhideWhenUsed/>
    <w:rsid w:val="00E332AA"/>
    <w:pPr>
      <w:tabs>
        <w:tab w:val="center" w:pos="4536"/>
        <w:tab w:val="right" w:pos="9072"/>
      </w:tabs>
      <w:spacing w:after="0"/>
    </w:pPr>
  </w:style>
  <w:style w:type="character" w:customStyle="1" w:styleId="GlavaZnak">
    <w:name w:val="Glava Znak"/>
    <w:basedOn w:val="Privzetapisavaodstavka"/>
    <w:link w:val="Glava"/>
    <w:uiPriority w:val="99"/>
    <w:semiHidden/>
    <w:rsid w:val="00E332AA"/>
  </w:style>
  <w:style w:type="paragraph" w:styleId="Noga">
    <w:name w:val="footer"/>
    <w:basedOn w:val="Navaden"/>
    <w:link w:val="NogaZnak"/>
    <w:uiPriority w:val="99"/>
    <w:unhideWhenUsed/>
    <w:rsid w:val="00E332AA"/>
    <w:pPr>
      <w:tabs>
        <w:tab w:val="center" w:pos="4536"/>
        <w:tab w:val="right" w:pos="9072"/>
      </w:tabs>
      <w:spacing w:after="0"/>
    </w:pPr>
  </w:style>
  <w:style w:type="character" w:customStyle="1" w:styleId="NogaZnak">
    <w:name w:val="Noga Znak"/>
    <w:basedOn w:val="Privzetapisavaodstavka"/>
    <w:link w:val="Noga"/>
    <w:uiPriority w:val="99"/>
    <w:rsid w:val="00E332AA"/>
  </w:style>
  <w:style w:type="paragraph" w:styleId="Besedilooblaka">
    <w:name w:val="Balloon Text"/>
    <w:basedOn w:val="Navaden"/>
    <w:link w:val="BesedilooblakaZnak"/>
    <w:uiPriority w:val="99"/>
    <w:semiHidden/>
    <w:unhideWhenUsed/>
    <w:rsid w:val="00720A71"/>
    <w:pPr>
      <w:spacing w:after="0"/>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720A71"/>
    <w:rPr>
      <w:rFonts w:ascii="Lucida Grande" w:hAnsi="Lucida Grande" w:cs="Lucida Grande"/>
      <w:sz w:val="18"/>
      <w:szCs w:val="18"/>
    </w:rPr>
  </w:style>
  <w:style w:type="character" w:styleId="Pripombasklic">
    <w:name w:val="annotation reference"/>
    <w:basedOn w:val="Privzetapisavaodstavka"/>
    <w:uiPriority w:val="99"/>
    <w:semiHidden/>
    <w:unhideWhenUsed/>
    <w:rsid w:val="001D56F0"/>
    <w:rPr>
      <w:sz w:val="18"/>
      <w:szCs w:val="18"/>
    </w:rPr>
  </w:style>
  <w:style w:type="paragraph" w:styleId="Pripombabesedilo">
    <w:name w:val="annotation text"/>
    <w:basedOn w:val="Navaden"/>
    <w:link w:val="PripombabesediloZnak"/>
    <w:uiPriority w:val="99"/>
    <w:semiHidden/>
    <w:unhideWhenUsed/>
    <w:rsid w:val="001D56F0"/>
    <w:rPr>
      <w:sz w:val="24"/>
      <w:szCs w:val="24"/>
    </w:rPr>
  </w:style>
  <w:style w:type="character" w:customStyle="1" w:styleId="PripombabesediloZnak">
    <w:name w:val="Pripomba – besedilo Znak"/>
    <w:basedOn w:val="Privzetapisavaodstavka"/>
    <w:link w:val="Pripombabesedilo"/>
    <w:uiPriority w:val="99"/>
    <w:semiHidden/>
    <w:rsid w:val="001D56F0"/>
    <w:rPr>
      <w:sz w:val="24"/>
      <w:szCs w:val="24"/>
    </w:rPr>
  </w:style>
  <w:style w:type="paragraph" w:styleId="Zadevapripombe">
    <w:name w:val="annotation subject"/>
    <w:basedOn w:val="Pripombabesedilo"/>
    <w:next w:val="Pripombabesedilo"/>
    <w:link w:val="ZadevapripombeZnak"/>
    <w:uiPriority w:val="99"/>
    <w:semiHidden/>
    <w:unhideWhenUsed/>
    <w:rsid w:val="001D56F0"/>
    <w:rPr>
      <w:b/>
      <w:bCs/>
      <w:sz w:val="20"/>
      <w:szCs w:val="20"/>
    </w:rPr>
  </w:style>
  <w:style w:type="character" w:customStyle="1" w:styleId="ZadevapripombeZnak">
    <w:name w:val="Zadeva pripombe Znak"/>
    <w:basedOn w:val="PripombabesediloZnak"/>
    <w:link w:val="Zadevapripombe"/>
    <w:uiPriority w:val="99"/>
    <w:semiHidden/>
    <w:rsid w:val="001D56F0"/>
    <w:rPr>
      <w:b/>
      <w:bCs/>
      <w:sz w:val="20"/>
      <w:szCs w:val="20"/>
    </w:rPr>
  </w:style>
  <w:style w:type="paragraph" w:styleId="Odstavekseznama">
    <w:name w:val="List Paragraph"/>
    <w:basedOn w:val="Navaden"/>
    <w:uiPriority w:val="34"/>
    <w:qFormat/>
    <w:rsid w:val="008E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dornig@guest.arnes.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id=20133&amp;stevilka=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240&amp;stevilka=17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urlid=201227&amp;stevilka=1120" TargetMode="External"/><Relationship Id="rId4" Type="http://schemas.openxmlformats.org/officeDocument/2006/relationships/settings" Target="settings.xml"/><Relationship Id="rId9" Type="http://schemas.openxmlformats.org/officeDocument/2006/relationships/hyperlink" Target="http://www.uradni-list.si/1/objava.jsp?urlid=201062&amp;stevilka=338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9CCAB-1EA3-41EC-B036-9E0D807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11704</Words>
  <Characters>66713</Characters>
  <Application>Microsoft Office Word</Application>
  <DocSecurity>0</DocSecurity>
  <Lines>555</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KRAŠOVEC Nataša</cp:lastModifiedBy>
  <cp:revision>7</cp:revision>
  <cp:lastPrinted>2013-06-06T07:10:00Z</cp:lastPrinted>
  <dcterms:created xsi:type="dcterms:W3CDTF">2016-03-16T12:00:00Z</dcterms:created>
  <dcterms:modified xsi:type="dcterms:W3CDTF">2016-03-17T08:39:00Z</dcterms:modified>
</cp:coreProperties>
</file>